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1D870" w14:textId="681CC39B" w:rsidR="00F25223" w:rsidRDefault="00F25223" w:rsidP="00F2522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публичных слушаний по </w:t>
      </w:r>
      <w:r w:rsidRPr="001B53E6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зультатам</w:t>
      </w:r>
      <w:r w:rsidRPr="001B53E6">
        <w:rPr>
          <w:rFonts w:ascii="Times New Roman" w:hAnsi="Times New Roman"/>
          <w:b/>
          <w:sz w:val="28"/>
          <w:szCs w:val="28"/>
        </w:rPr>
        <w:t xml:space="preserve"> правоприменительной практики </w:t>
      </w:r>
      <w:r w:rsidR="00781637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>государственного надзора в сфере образования</w:t>
      </w:r>
      <w:r w:rsidRPr="001B5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рамках</w:t>
      </w:r>
      <w:r w:rsidR="00E34F74">
        <w:rPr>
          <w:rFonts w:ascii="Times New Roman" w:hAnsi="Times New Roman"/>
          <w:b/>
          <w:sz w:val="28"/>
          <w:szCs w:val="28"/>
        </w:rPr>
        <w:t xml:space="preserve">, </w:t>
      </w:r>
      <w:r w:rsidR="00387DC3">
        <w:rPr>
          <w:rFonts w:ascii="Times New Roman" w:hAnsi="Times New Roman"/>
          <w:b/>
          <w:sz w:val="28"/>
          <w:szCs w:val="28"/>
        </w:rPr>
        <w:t xml:space="preserve">состоявшихся </w:t>
      </w:r>
      <w:r w:rsidR="0037143E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143E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EB319A">
        <w:rPr>
          <w:rFonts w:ascii="Times New Roman" w:hAnsi="Times New Roman"/>
          <w:b/>
          <w:sz w:val="28"/>
          <w:szCs w:val="28"/>
        </w:rPr>
        <w:t>2</w:t>
      </w:r>
      <w:r w:rsidR="00FD2C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366912A9" w14:textId="77777777" w:rsidR="00F25223" w:rsidRDefault="00F25223" w:rsidP="008D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DAC4A" w14:textId="6B4BB5F8" w:rsidR="00101100" w:rsidRDefault="0037143E" w:rsidP="0037143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D735A4" wp14:editId="38EF1CB0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533525" cy="1999615"/>
            <wp:effectExtent l="0" t="0" r="952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1100" w:rsidRPr="00101100">
        <w:rPr>
          <w:rFonts w:ascii="Times New Roman" w:hAnsi="Times New Roman"/>
          <w:sz w:val="28"/>
          <w:szCs w:val="28"/>
        </w:rPr>
        <w:t xml:space="preserve">Публичные слушания проходили в </w:t>
      </w:r>
      <w:r w:rsidR="004E03D7" w:rsidRPr="00C909C6">
        <w:rPr>
          <w:rFonts w:ascii="Times New Roman" w:hAnsi="Times New Roman" w:cs="Times New Roman"/>
          <w:sz w:val="28"/>
          <w:szCs w:val="28"/>
        </w:rPr>
        <w:t>актов</w:t>
      </w:r>
      <w:r w:rsidR="004E03D7">
        <w:rPr>
          <w:rFonts w:ascii="Times New Roman" w:hAnsi="Times New Roman" w:cs="Times New Roman"/>
          <w:sz w:val="28"/>
          <w:szCs w:val="28"/>
        </w:rPr>
        <w:t>ом</w:t>
      </w:r>
      <w:r w:rsidR="004E03D7" w:rsidRPr="00C909C6">
        <w:rPr>
          <w:rFonts w:ascii="Times New Roman" w:hAnsi="Times New Roman" w:cs="Times New Roman"/>
          <w:sz w:val="28"/>
          <w:szCs w:val="28"/>
        </w:rPr>
        <w:t xml:space="preserve"> зал</w:t>
      </w:r>
      <w:r w:rsidR="004E03D7">
        <w:rPr>
          <w:rFonts w:ascii="Times New Roman" w:hAnsi="Times New Roman" w:cs="Times New Roman"/>
          <w:sz w:val="28"/>
          <w:szCs w:val="28"/>
        </w:rPr>
        <w:t>е</w:t>
      </w:r>
      <w:r w:rsidR="004E03D7" w:rsidRPr="00C9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D2CF5" w:rsidRPr="00FD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FD2CF5" w:rsidRPr="00FD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FD2CF5" w:rsidRPr="00FD2C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CF5">
        <w:rPr>
          <w:rFonts w:ascii="Times New Roman" w:hAnsi="Times New Roman" w:cs="Times New Roman"/>
          <w:sz w:val="28"/>
          <w:szCs w:val="28"/>
        </w:rPr>
        <w:t>я</w:t>
      </w:r>
      <w:r w:rsidR="00FD2CF5" w:rsidRPr="00FD2CF5">
        <w:rPr>
          <w:rFonts w:ascii="Times New Roman" w:hAnsi="Times New Roman" w:cs="Times New Roman"/>
          <w:sz w:val="28"/>
          <w:szCs w:val="28"/>
        </w:rPr>
        <w:t xml:space="preserve"> </w:t>
      </w:r>
      <w:r w:rsidR="00CD1F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Гимназия № 4</w:t>
      </w:r>
      <w:r w:rsidR="00CD1FD5">
        <w:rPr>
          <w:rFonts w:ascii="Times New Roman" w:hAnsi="Times New Roman" w:cs="Times New Roman"/>
          <w:sz w:val="28"/>
          <w:szCs w:val="28"/>
        </w:rPr>
        <w:t>»</w:t>
      </w:r>
      <w:r w:rsid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 w:rsidR="00101100" w:rsidRPr="00101100">
        <w:rPr>
          <w:rFonts w:ascii="Times New Roman" w:hAnsi="Times New Roman"/>
          <w:sz w:val="28"/>
          <w:szCs w:val="28"/>
        </w:rPr>
        <w:t xml:space="preserve">при участии руководителей и заместителей руководителей образовательных учреждений района, представителей учредителя образовательных учреждений района. </w:t>
      </w:r>
    </w:p>
    <w:p w14:paraId="16CD9612" w14:textId="66B40DB7" w:rsidR="004E03D7" w:rsidRDefault="00101100" w:rsidP="00E34F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были обсуждены вопросы, касающиеся </w:t>
      </w:r>
      <w:r w:rsidR="00387DC3">
        <w:rPr>
          <w:rFonts w:ascii="Times New Roman" w:hAnsi="Times New Roman"/>
          <w:sz w:val="28"/>
          <w:szCs w:val="28"/>
        </w:rPr>
        <w:t xml:space="preserve">стабильно </w:t>
      </w:r>
      <w:r>
        <w:rPr>
          <w:rFonts w:ascii="Times New Roman" w:hAnsi="Times New Roman"/>
          <w:sz w:val="28"/>
          <w:szCs w:val="28"/>
        </w:rPr>
        <w:t>выявляемых нарушений законодательства Российской Федерации в сфере образования, допускаемыми образовательными учреждениями района при ведении образовательной деятельности.</w:t>
      </w:r>
    </w:p>
    <w:p w14:paraId="43CFCACB" w14:textId="0BC16F0A" w:rsidR="00AB0C78" w:rsidRDefault="00E34F74" w:rsidP="00E34F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DC3">
        <w:rPr>
          <w:rFonts w:ascii="Times New Roman" w:hAnsi="Times New Roman"/>
          <w:sz w:val="28"/>
          <w:szCs w:val="28"/>
        </w:rPr>
        <w:t>Слушателям</w:t>
      </w:r>
      <w:r w:rsidR="00AB0C78" w:rsidRPr="00387DC3">
        <w:rPr>
          <w:rFonts w:ascii="Times New Roman" w:hAnsi="Times New Roman"/>
          <w:sz w:val="28"/>
          <w:szCs w:val="28"/>
        </w:rPr>
        <w:t xml:space="preserve"> разъяснены вопросы </w:t>
      </w:r>
      <w:r w:rsidR="00A53C5E">
        <w:rPr>
          <w:rFonts w:ascii="Times New Roman" w:hAnsi="Times New Roman"/>
          <w:sz w:val="28"/>
          <w:szCs w:val="28"/>
        </w:rPr>
        <w:t>регламентации</w:t>
      </w:r>
      <w:r w:rsidR="00AB0C78" w:rsidRPr="00387DC3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</w:t>
      </w:r>
      <w:r w:rsidR="00AB0C78" w:rsidRPr="00387DC3">
        <w:rPr>
          <w:rFonts w:ascii="Times New Roman" w:hAnsi="Times New Roman"/>
          <w:sz w:val="28"/>
          <w:szCs w:val="28"/>
          <w:lang w:eastAsia="ru-RU"/>
        </w:rPr>
        <w:t xml:space="preserve">даны рекомендации </w:t>
      </w:r>
      <w:r w:rsidR="00AB0C78" w:rsidRPr="00387DC3">
        <w:rPr>
          <w:rFonts w:ascii="Times New Roman" w:hAnsi="Times New Roman"/>
          <w:sz w:val="28"/>
          <w:szCs w:val="28"/>
        </w:rPr>
        <w:t xml:space="preserve">с целью исключения </w:t>
      </w:r>
      <w:r w:rsidR="00A53C5E">
        <w:rPr>
          <w:rFonts w:ascii="Times New Roman" w:hAnsi="Times New Roman"/>
          <w:sz w:val="28"/>
          <w:szCs w:val="28"/>
        </w:rPr>
        <w:t>выявляемых</w:t>
      </w:r>
      <w:r w:rsidR="00AB0C78" w:rsidRPr="00387DC3">
        <w:rPr>
          <w:rFonts w:ascii="Times New Roman" w:hAnsi="Times New Roman"/>
          <w:sz w:val="28"/>
          <w:szCs w:val="28"/>
        </w:rPr>
        <w:t xml:space="preserve"> </w:t>
      </w:r>
      <w:r w:rsidR="00A53C5E">
        <w:rPr>
          <w:rFonts w:ascii="Times New Roman" w:hAnsi="Times New Roman"/>
          <w:sz w:val="28"/>
          <w:szCs w:val="28"/>
        </w:rPr>
        <w:t xml:space="preserve">в ходе контрольно-надзорных мероприятий </w:t>
      </w:r>
      <w:r w:rsidR="00AB0C78" w:rsidRPr="00387DC3">
        <w:rPr>
          <w:rFonts w:ascii="Times New Roman" w:hAnsi="Times New Roman"/>
          <w:sz w:val="28"/>
          <w:szCs w:val="28"/>
        </w:rPr>
        <w:t>нарушений законодательства Российской Федерации в сфере образования.</w:t>
      </w:r>
    </w:p>
    <w:p w14:paraId="1838C70E" w14:textId="220BBB7C" w:rsidR="0037143E" w:rsidRDefault="004E03D7" w:rsidP="004E03D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3D7">
        <w:rPr>
          <w:rFonts w:ascii="Times New Roman" w:hAnsi="Times New Roman"/>
          <w:sz w:val="28"/>
          <w:szCs w:val="28"/>
        </w:rPr>
        <w:t>Большое внимание было уделено вопросам,</w:t>
      </w:r>
      <w:r w:rsidR="0037143E">
        <w:rPr>
          <w:rFonts w:ascii="Times New Roman" w:hAnsi="Times New Roman"/>
          <w:sz w:val="28"/>
          <w:szCs w:val="28"/>
        </w:rPr>
        <w:t xml:space="preserve"> возникающим у руководителей образовательных организаций в силу изменения нормативной базы, регламентирующей проведение контрольно-надзорных мероприятий.</w:t>
      </w:r>
    </w:p>
    <w:p w14:paraId="0500AF68" w14:textId="77777777" w:rsidR="0037143E" w:rsidRDefault="0037143E" w:rsidP="0037143E">
      <w:pPr>
        <w:pStyle w:val="a3"/>
        <w:tabs>
          <w:tab w:val="left" w:pos="85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слушаний сотрудниками департамента </w:t>
      </w:r>
      <w:r w:rsidRPr="00387DC3">
        <w:rPr>
          <w:rFonts w:ascii="Times New Roman" w:hAnsi="Times New Roman"/>
          <w:sz w:val="28"/>
          <w:szCs w:val="28"/>
        </w:rPr>
        <w:t>форме «вопрос-ответ» слушателям даны пояснения:</w:t>
      </w:r>
    </w:p>
    <w:p w14:paraId="1155E6ED" w14:textId="77777777" w:rsidR="0037143E" w:rsidRDefault="0037143E" w:rsidP="0037143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C3">
        <w:rPr>
          <w:rFonts w:ascii="Times New Roman" w:hAnsi="Times New Roman" w:cs="Times New Roman"/>
          <w:sz w:val="28"/>
          <w:szCs w:val="28"/>
        </w:rPr>
        <w:t>- по организации беспрепятственного доступа в образовательные организации;</w:t>
      </w:r>
    </w:p>
    <w:p w14:paraId="2788BF35" w14:textId="77777777" w:rsidR="0037143E" w:rsidRPr="00387DC3" w:rsidRDefault="0037143E" w:rsidP="0037143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порядку оказания платных образовательных услуг в соответствии с требованиями </w:t>
      </w:r>
      <w:r w:rsidRPr="00BC263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630">
        <w:rPr>
          <w:rFonts w:ascii="Times New Roman" w:hAnsi="Times New Roman" w:cs="Times New Roman"/>
          <w:sz w:val="28"/>
          <w:szCs w:val="28"/>
        </w:rPr>
        <w:t xml:space="preserve"> Правительства РФ от 15 сентября 2020 г. № 1441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630">
        <w:rPr>
          <w:rFonts w:ascii="Times New Roman" w:hAnsi="Times New Roman" w:cs="Times New Roman"/>
          <w:sz w:val="28"/>
          <w:szCs w:val="28"/>
        </w:rPr>
        <w:t>Об утверждении Правил оказания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41C1511" w14:textId="38CDA588" w:rsidR="0037143E" w:rsidRDefault="0037143E" w:rsidP="0037143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C3">
        <w:rPr>
          <w:rFonts w:ascii="Times New Roman" w:hAnsi="Times New Roman" w:cs="Times New Roman"/>
          <w:sz w:val="28"/>
          <w:szCs w:val="28"/>
        </w:rPr>
        <w:t>- по особенностям регламентации образовательного процесса локальными нормативными актами учреждений</w:t>
      </w:r>
      <w:r w:rsidR="0012331B">
        <w:rPr>
          <w:rFonts w:ascii="Times New Roman" w:hAnsi="Times New Roman" w:cs="Times New Roman"/>
          <w:sz w:val="28"/>
          <w:szCs w:val="28"/>
        </w:rPr>
        <w:t>,</w:t>
      </w:r>
    </w:p>
    <w:p w14:paraId="445419BD" w14:textId="5EB0ABD3" w:rsidR="0012331B" w:rsidRDefault="0012331B" w:rsidP="0037143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соблюдению лицензионных требований.</w:t>
      </w:r>
    </w:p>
    <w:p w14:paraId="3ABCB2EA" w14:textId="608A09E2" w:rsidR="0012331B" w:rsidRDefault="0012331B" w:rsidP="0037143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сотрудниками департамента проведен ликбез по организации работы в системе электронного документооборота, правильности оформления резолюций (в рамках получения документов по итогам контрольно-надзорных мероприятий).</w:t>
      </w:r>
    </w:p>
    <w:p w14:paraId="2AAA130C" w14:textId="15885A23" w:rsidR="0012331B" w:rsidRDefault="0012331B" w:rsidP="0037143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6ABE9" w14:textId="542DD027" w:rsidR="008468DE" w:rsidRDefault="008468DE" w:rsidP="0037143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73F15" w14:textId="111FB75C" w:rsidR="008468DE" w:rsidRDefault="008468DE" w:rsidP="0037143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DE">
        <w:rPr>
          <w:rFonts w:ascii="Times New Roman" w:hAnsi="Times New Roman" w:cs="Times New Roman"/>
          <w:sz w:val="28"/>
          <w:szCs w:val="28"/>
        </w:rPr>
        <w:lastRenderedPageBreak/>
        <w:t xml:space="preserve">2021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июлендә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күзәтчелеге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бүлегенең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практикасы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нәтиҗәләре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халык алдында</w:t>
      </w:r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тыңлаулар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нәтиҗәләре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>.</w:t>
      </w:r>
    </w:p>
    <w:p w14:paraId="08C9F1AF" w14:textId="46496EF6" w:rsidR="008468DE" w:rsidRDefault="008468DE" w:rsidP="0037143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2A98A" w14:textId="4242CBAB" w:rsidR="008468DE" w:rsidRDefault="008468DE" w:rsidP="0037143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Халык алдында</w:t>
      </w:r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тыңлаулар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«4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гимназия»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учреждениесенең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актлар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залында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узды.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учреждениеләре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җитәкчеләре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урынбасарлары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, район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учрежде</w:t>
      </w:r>
      <w:r>
        <w:rPr>
          <w:rFonts w:ascii="Times New Roman" w:hAnsi="Times New Roman" w:cs="Times New Roman"/>
          <w:sz w:val="28"/>
          <w:szCs w:val="28"/>
        </w:rPr>
        <w:t>ниеләрен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вәкилләр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катнашты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>.</w:t>
      </w:r>
    </w:p>
    <w:p w14:paraId="5D11DB7A" w14:textId="7A2572E9" w:rsidR="008468DE" w:rsidRPr="008468DE" w:rsidRDefault="008468DE" w:rsidP="008468D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Тыңлаулар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законнарын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үтәгәндә</w:t>
      </w:r>
      <w:r w:rsidRPr="00846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барганда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учреждениеләре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ачыклан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ган</w:t>
      </w:r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бозуларга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кагылышлы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мәсьәләләр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каралды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>.</w:t>
      </w:r>
    </w:p>
    <w:p w14:paraId="178C2661" w14:textId="142AC8C9" w:rsidR="008468DE" w:rsidRDefault="008468DE" w:rsidP="008468D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Тыңлаучыларга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оештыруны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регламентлаштыру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мәсьәләләре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аңлатылды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законнары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бозылуның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контроль-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күзәтчелек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чаралары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ачыклана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очракларын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бетерү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тәкъдимнәр</w:t>
      </w:r>
      <w:proofErr w:type="spellEnd"/>
      <w:r w:rsidRPr="0084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DE">
        <w:rPr>
          <w:rFonts w:ascii="Times New Roman" w:hAnsi="Times New Roman" w:cs="Times New Roman"/>
          <w:sz w:val="28"/>
          <w:szCs w:val="28"/>
        </w:rPr>
        <w:t>бирелде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48657DF1" w14:textId="6D130B1A" w:rsidR="008468DE" w:rsidRDefault="008468DE" w:rsidP="008468D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8DE">
        <w:rPr>
          <w:rFonts w:ascii="Times New Roman" w:hAnsi="Times New Roman" w:cs="Times New Roman"/>
          <w:sz w:val="28"/>
          <w:szCs w:val="28"/>
          <w:lang w:val="tt-RU"/>
        </w:rPr>
        <w:t xml:space="preserve">Мәгариф оешмалары җитәкчеләрендә контроль-күзәтчелек чараларын үткәрүне регламентлаштыра торган норматив базаны үзгәртү </w:t>
      </w:r>
      <w:r>
        <w:rPr>
          <w:rFonts w:ascii="Times New Roman" w:hAnsi="Times New Roman" w:cs="Times New Roman"/>
          <w:sz w:val="28"/>
          <w:szCs w:val="28"/>
          <w:lang w:val="tt-RU"/>
        </w:rPr>
        <w:t>буенча</w:t>
      </w:r>
      <w:r w:rsidRPr="008468DE">
        <w:rPr>
          <w:rFonts w:ascii="Times New Roman" w:hAnsi="Times New Roman" w:cs="Times New Roman"/>
          <w:sz w:val="28"/>
          <w:szCs w:val="28"/>
          <w:lang w:val="tt-RU"/>
        </w:rPr>
        <w:t xml:space="preserve"> барлыкка килә торган мәсьәләләргә зур игътибар бирелде.</w:t>
      </w:r>
    </w:p>
    <w:p w14:paraId="42E12CB9" w14:textId="77777777" w:rsidR="008468DE" w:rsidRPr="008468DE" w:rsidRDefault="008468DE" w:rsidP="008468D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8DE">
        <w:rPr>
          <w:rFonts w:ascii="Times New Roman" w:hAnsi="Times New Roman" w:cs="Times New Roman"/>
          <w:sz w:val="28"/>
          <w:szCs w:val="28"/>
          <w:lang w:val="tt-RU"/>
        </w:rPr>
        <w:t>Тыңлаулар үткәрү барышында департамент хезмәткәрләре тарафыннан "сорау-җавап" формасында тыңлаучыларга аңлатмалар бирелде:</w:t>
      </w:r>
    </w:p>
    <w:p w14:paraId="537D9D6E" w14:textId="77777777" w:rsidR="008468DE" w:rsidRPr="008468DE" w:rsidRDefault="008468DE" w:rsidP="008468D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8DE">
        <w:rPr>
          <w:rFonts w:ascii="Times New Roman" w:hAnsi="Times New Roman" w:cs="Times New Roman"/>
          <w:sz w:val="28"/>
          <w:szCs w:val="28"/>
          <w:lang w:val="tt-RU"/>
        </w:rPr>
        <w:t>- белем бирү оешмаларына тоткарлыксыз керүне оештыру;</w:t>
      </w:r>
    </w:p>
    <w:p w14:paraId="150D7834" w14:textId="77777777" w:rsidR="008468DE" w:rsidRPr="008468DE" w:rsidRDefault="008468DE" w:rsidP="008468D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8DE">
        <w:rPr>
          <w:rFonts w:ascii="Times New Roman" w:hAnsi="Times New Roman" w:cs="Times New Roman"/>
          <w:sz w:val="28"/>
          <w:szCs w:val="28"/>
          <w:lang w:val="tt-RU"/>
        </w:rPr>
        <w:t>- РФ Хөкүмәтенең "Түләүле белем бирү хезмәтләрен күрсәтү кагыйдәләрен раслау турында" 2020 елның 15 сентябрендәге 1441 номерлы карары таләпләре нигезендә түләүле белем бирү хезмәтләрен күрсәтү тәртибе буенча;</w:t>
      </w:r>
    </w:p>
    <w:p w14:paraId="40C9244E" w14:textId="77777777" w:rsidR="008468DE" w:rsidRPr="008468DE" w:rsidRDefault="008468DE" w:rsidP="008468D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8DE">
        <w:rPr>
          <w:rFonts w:ascii="Times New Roman" w:hAnsi="Times New Roman" w:cs="Times New Roman"/>
          <w:sz w:val="28"/>
          <w:szCs w:val="28"/>
          <w:lang w:val="tt-RU"/>
        </w:rPr>
        <w:t>- учреждениеләрнең локаль норматив актлары нигезендә белем бирү процессын регламентлау үзенчәлекләре буенча,</w:t>
      </w:r>
    </w:p>
    <w:p w14:paraId="0E9DC508" w14:textId="081EBDF3" w:rsidR="008468DE" w:rsidRDefault="008468DE" w:rsidP="008468D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8DE">
        <w:rPr>
          <w:rFonts w:ascii="Times New Roman" w:hAnsi="Times New Roman" w:cs="Times New Roman"/>
          <w:sz w:val="28"/>
          <w:szCs w:val="28"/>
          <w:lang w:val="tt-RU"/>
        </w:rPr>
        <w:t>- лицензия таләпләрен үтәү буенча.</w:t>
      </w:r>
    </w:p>
    <w:p w14:paraId="1E69B8AB" w14:textId="0EDB4024" w:rsidR="008468DE" w:rsidRPr="008468DE" w:rsidRDefault="008468DE" w:rsidP="008468DE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68DE">
        <w:rPr>
          <w:rFonts w:ascii="Times New Roman" w:hAnsi="Times New Roman" w:cs="Times New Roman"/>
          <w:sz w:val="28"/>
          <w:szCs w:val="28"/>
          <w:lang w:val="tt-RU"/>
        </w:rPr>
        <w:t>Департамент хезмәткәрләре тарафыннан электрон документлар әйләнеше системасында эшне оештыру, резолюцияләрне рәсмиләштерүнең дөреслеге (контроль-күзәтчелек чаралары нәтиҗәләре буенча документлар алу кысаларында) буенча ликбез үткәрелде.</w:t>
      </w:r>
      <w:bookmarkStart w:id="0" w:name="_GoBack"/>
      <w:bookmarkEnd w:id="0"/>
    </w:p>
    <w:sectPr w:rsidR="008468DE" w:rsidRPr="008468DE" w:rsidSect="00C710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90"/>
    <w:rsid w:val="00101100"/>
    <w:rsid w:val="0012331B"/>
    <w:rsid w:val="00161558"/>
    <w:rsid w:val="00177794"/>
    <w:rsid w:val="00330069"/>
    <w:rsid w:val="0037143E"/>
    <w:rsid w:val="00387DC3"/>
    <w:rsid w:val="003D09B9"/>
    <w:rsid w:val="004358D0"/>
    <w:rsid w:val="00470E40"/>
    <w:rsid w:val="004C64FF"/>
    <w:rsid w:val="004E03D7"/>
    <w:rsid w:val="004F54A9"/>
    <w:rsid w:val="0059297A"/>
    <w:rsid w:val="00595B77"/>
    <w:rsid w:val="0074348F"/>
    <w:rsid w:val="007662F4"/>
    <w:rsid w:val="00781637"/>
    <w:rsid w:val="007C2456"/>
    <w:rsid w:val="007E1635"/>
    <w:rsid w:val="008468DE"/>
    <w:rsid w:val="00867614"/>
    <w:rsid w:val="008829CE"/>
    <w:rsid w:val="008D1990"/>
    <w:rsid w:val="009C6C76"/>
    <w:rsid w:val="00A53C5E"/>
    <w:rsid w:val="00A603FD"/>
    <w:rsid w:val="00AA2278"/>
    <w:rsid w:val="00AB0C78"/>
    <w:rsid w:val="00AD3E2A"/>
    <w:rsid w:val="00BC2630"/>
    <w:rsid w:val="00C71038"/>
    <w:rsid w:val="00CA1B01"/>
    <w:rsid w:val="00CD1FD5"/>
    <w:rsid w:val="00DA6AE2"/>
    <w:rsid w:val="00E34F74"/>
    <w:rsid w:val="00EB319A"/>
    <w:rsid w:val="00EC7746"/>
    <w:rsid w:val="00F25223"/>
    <w:rsid w:val="00FB328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8762"/>
  <w15:chartTrackingRefBased/>
  <w15:docId w15:val="{73720701-C0AA-43AA-8FCF-306F84C8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9CE"/>
    <w:pPr>
      <w:spacing w:after="0" w:line="240" w:lineRule="auto"/>
    </w:pPr>
  </w:style>
  <w:style w:type="paragraph" w:customStyle="1" w:styleId="ConsPlusNonformat">
    <w:name w:val="ConsPlusNonformat"/>
    <w:uiPriority w:val="99"/>
    <w:rsid w:val="00101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Златкина ЕА</dc:creator>
  <cp:keywords/>
  <dc:description/>
  <cp:lastModifiedBy>Пользователь Windows</cp:lastModifiedBy>
  <cp:revision>2</cp:revision>
  <dcterms:created xsi:type="dcterms:W3CDTF">2021-08-02T07:50:00Z</dcterms:created>
  <dcterms:modified xsi:type="dcterms:W3CDTF">2021-08-02T07:50:00Z</dcterms:modified>
</cp:coreProperties>
</file>