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6154B">
      <w:pPr>
        <w:pStyle w:val="1"/>
      </w:pPr>
      <w:r>
        <w:fldChar w:fldCharType="begin"/>
      </w:r>
      <w:r>
        <w:instrText>HYPERLINK "http://ivo.garant.ru/document/redirect/70446316/0"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894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130405.04 Горномонтажник подземный"</w:t>
      </w:r>
      <w:r>
        <w:fldChar w:fldCharType="end"/>
      </w:r>
    </w:p>
    <w:p w:rsidR="00000000" w:rsidRDefault="0076154B">
      <w:pPr>
        <w:pStyle w:val="1"/>
      </w:pPr>
      <w:r>
        <w:t>Приказ Министерства образования и науки РФ от 2 августа 2013 г. N 894</w:t>
      </w:r>
      <w:r>
        <w:br/>
        <w:t>"Об утверждении федерального госу</w:t>
      </w:r>
      <w:r>
        <w:t>дарственного образовательного стандарта среднего профессионального образования по профессии 130405.04 Горномонтажник подземный"</w:t>
      </w:r>
    </w:p>
    <w:p w:rsidR="00000000" w:rsidRDefault="0076154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6154B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</w:t>
      </w:r>
      <w:r>
        <w:rPr>
          <w:shd w:val="clear" w:color="auto" w:fill="F0F0F0"/>
        </w:rPr>
        <w:t>г. N 656 настоящий документ признан утратившим силу с 1 сентября 2020 г.</w:t>
      </w:r>
    </w:p>
    <w:p w:rsidR="00000000" w:rsidRDefault="0076154B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76154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130405.04 Горномонтажник подземный.</w:t>
      </w:r>
    </w:p>
    <w:p w:rsidR="00000000" w:rsidRDefault="0076154B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13 мая 2010 г. N 500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130405.04 Горномо</w:t>
      </w:r>
      <w:r>
        <w:t>нтажник подземный" (зарегистрирован Министерством юстиции Российской Федерации 15 июля 2010 г., регистрационный N 17838).</w:t>
      </w:r>
    </w:p>
    <w:p w:rsidR="00000000" w:rsidRDefault="0076154B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76154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76154B"/>
    <w:p w:rsidR="00000000" w:rsidRDefault="0076154B">
      <w:pPr>
        <w:pStyle w:val="a8"/>
      </w:pPr>
      <w:r>
        <w:t>Зарегистрировано в Минюсте РФ 20 ав</w:t>
      </w:r>
      <w:r>
        <w:t>густа 2013 г.</w:t>
      </w:r>
    </w:p>
    <w:p w:rsidR="00000000" w:rsidRDefault="0076154B">
      <w:pPr>
        <w:pStyle w:val="a8"/>
      </w:pPr>
      <w:r>
        <w:t>Регистрационный N 29721</w:t>
      </w:r>
    </w:p>
    <w:p w:rsidR="00000000" w:rsidRDefault="0076154B"/>
    <w:p w:rsidR="00000000" w:rsidRDefault="0076154B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76154B"/>
    <w:p w:rsidR="00000000" w:rsidRDefault="0076154B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130405.04 Горномонтажник подземный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</w:t>
      </w:r>
      <w:r>
        <w:t>а образования и науки РФ от 2 августа 2013 г. N 894</w:t>
      </w:r>
    </w:p>
    <w:p w:rsidR="00000000" w:rsidRDefault="0076154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6154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6154B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76154B"/>
    <w:p w:rsidR="00000000" w:rsidRDefault="0076154B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130405.04 Горномонтажник подземный для </w:t>
      </w:r>
      <w:r>
        <w:t>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</w:t>
      </w:r>
      <w:r>
        <w:t>и Российской Федерации (далее - образовательная организация).</w:t>
      </w:r>
    </w:p>
    <w:p w:rsidR="00000000" w:rsidRDefault="0076154B">
      <w:bookmarkStart w:id="7" w:name="sub_1012"/>
      <w:bookmarkEnd w:id="6"/>
      <w:r>
        <w:t xml:space="preserve">1.2. Право на реализацию программы подготовки квалифицированных рабочих, служащих по профессии 130405.04 Горномонтажник подземный имеет образовательная организация при </w:t>
      </w:r>
      <w:r>
        <w:lastRenderedPageBreak/>
        <w:t>наличии со</w:t>
      </w:r>
      <w:r>
        <w:t>ответствующей лицензии на осуществление образовательной деятельности.</w:t>
      </w:r>
    </w:p>
    <w:bookmarkEnd w:id="7"/>
    <w:p w:rsidR="00000000" w:rsidRDefault="0076154B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</w:t>
      </w:r>
      <w:r>
        <w:t>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</w:t>
      </w:r>
      <w:r>
        <w:t xml:space="preserve">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881" w:history="1">
        <w:r>
          <w:rPr>
            <w:rStyle w:val="a4"/>
          </w:rPr>
          <w:t>*(1)</w:t>
        </w:r>
      </w:hyperlink>
      <w:r>
        <w:t>.</w:t>
      </w:r>
    </w:p>
    <w:p w:rsidR="00000000" w:rsidRDefault="0076154B"/>
    <w:p w:rsidR="00000000" w:rsidRDefault="0076154B">
      <w:pPr>
        <w:pStyle w:val="1"/>
      </w:pPr>
      <w:bookmarkStart w:id="8" w:name="sub_1200"/>
      <w:r>
        <w:t>II. И</w:t>
      </w:r>
      <w:r>
        <w:t>спользуемые сокращения</w:t>
      </w:r>
    </w:p>
    <w:bookmarkEnd w:id="8"/>
    <w:p w:rsidR="00000000" w:rsidRDefault="0076154B"/>
    <w:p w:rsidR="00000000" w:rsidRDefault="0076154B">
      <w:r>
        <w:t>В настоящем стандарте используются следующие сокращения:</w:t>
      </w:r>
    </w:p>
    <w:p w:rsidR="00000000" w:rsidRDefault="0076154B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76154B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76154B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76154B">
      <w:r>
        <w:rPr>
          <w:rStyle w:val="a3"/>
        </w:rPr>
        <w:t>ОК</w:t>
      </w:r>
      <w:r>
        <w:t xml:space="preserve"> - общая компетенция;</w:t>
      </w:r>
    </w:p>
    <w:p w:rsidR="00000000" w:rsidRDefault="0076154B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76154B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76154B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76154B"/>
    <w:p w:rsidR="00000000" w:rsidRDefault="0076154B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76154B"/>
    <w:p w:rsidR="00000000" w:rsidRDefault="0076154B">
      <w:bookmarkStart w:id="10" w:name="sub_1031"/>
      <w:r>
        <w:t xml:space="preserve">3.1. Сроки получения СПО по профессии 130405.04 Горномонтажник подземный в очной форме обучения и соответствующие квалификации приводятся в </w:t>
      </w:r>
      <w:hyperlink w:anchor="sub_10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76154B"/>
    <w:p w:rsidR="00000000" w:rsidRDefault="0076154B">
      <w:pPr>
        <w:ind w:firstLine="698"/>
        <w:jc w:val="right"/>
      </w:pPr>
      <w:bookmarkStart w:id="11" w:name="sub_101"/>
      <w:r>
        <w:rPr>
          <w:rStyle w:val="a3"/>
        </w:rPr>
        <w:t>Таблица 1</w:t>
      </w:r>
    </w:p>
    <w:bookmarkEnd w:id="11"/>
    <w:p w:rsidR="00000000" w:rsidRDefault="007615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4699"/>
        <w:gridCol w:w="25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Уровень образования, необходимый для пр</w:t>
            </w:r>
            <w:r>
              <w:t>иема на обучение по ППКРС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Наименование квалификации (профессий</w:t>
            </w:r>
          </w:p>
          <w:p w:rsidR="00000000" w:rsidRDefault="0076154B">
            <w:pPr>
              <w:pStyle w:val="a7"/>
              <w:jc w:val="center"/>
            </w:pPr>
            <w:r>
              <w:t>по Общероссийскому классификатору профессий рабочих, должностей служащих и тарифных разрядов) (</w:t>
            </w:r>
            <w:hyperlink r:id="rId1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Срок получения СПО по ППКРС в очной форме обучения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среднее общее</w:t>
            </w:r>
          </w:p>
          <w:p w:rsidR="00000000" w:rsidRDefault="0076154B">
            <w:pPr>
              <w:pStyle w:val="a7"/>
              <w:jc w:val="center"/>
            </w:pPr>
            <w:r>
              <w:t>образование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Горномонтажник подземный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основное общее</w:t>
            </w:r>
          </w:p>
          <w:p w:rsidR="00000000" w:rsidRDefault="0076154B">
            <w:pPr>
              <w:pStyle w:val="a7"/>
              <w:jc w:val="center"/>
            </w:pPr>
            <w:r>
              <w:t>образование</w:t>
            </w: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2 года 5 мес.</w:t>
            </w:r>
            <w:hyperlink w:anchor="sub_99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76154B"/>
    <w:p w:rsidR="00000000" w:rsidRDefault="0076154B">
      <w:pPr>
        <w:ind w:firstLine="0"/>
      </w:pPr>
      <w:r>
        <w:t>_____________________________</w:t>
      </w:r>
    </w:p>
    <w:p w:rsidR="00000000" w:rsidRDefault="0076154B">
      <w:bookmarkStart w:id="12" w:name="sub_99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6154B">
      <w:bookmarkStart w:id="13" w:name="sub_992"/>
      <w:bookmarkEnd w:id="12"/>
      <w:r>
        <w:t>** Независимо от применяемых образовательных технологий.</w:t>
      </w:r>
    </w:p>
    <w:p w:rsidR="00000000" w:rsidRDefault="0076154B">
      <w:bookmarkStart w:id="14" w:name="sub_99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76154B"/>
    <w:p w:rsidR="00000000" w:rsidRDefault="0076154B">
      <w:bookmarkStart w:id="15" w:name="sub_1032"/>
      <w:r>
        <w:t xml:space="preserve">3.2. Сроки получения СПО по ППКРС независимо от применяемых образовательных </w:t>
      </w:r>
      <w:r>
        <w:lastRenderedPageBreak/>
        <w:t>технологий увеличиваются:</w:t>
      </w:r>
    </w:p>
    <w:p w:rsidR="00000000" w:rsidRDefault="0076154B">
      <w:bookmarkStart w:id="16" w:name="sub_10321"/>
      <w:bookmarkEnd w:id="15"/>
      <w:r>
        <w:t>а) для обучающихся по очно-заочной форме обучения:</w:t>
      </w:r>
    </w:p>
    <w:bookmarkEnd w:id="16"/>
    <w:p w:rsidR="00000000" w:rsidRDefault="0076154B">
      <w:r>
        <w:t xml:space="preserve">на базе среднего общего образования - не </w:t>
      </w:r>
      <w:r>
        <w:t>более чем на 1 год;</w:t>
      </w:r>
    </w:p>
    <w:p w:rsidR="00000000" w:rsidRDefault="0076154B">
      <w:r>
        <w:t>на базе основного общего образования - не более чем на 1,5 года;</w:t>
      </w:r>
    </w:p>
    <w:p w:rsidR="00000000" w:rsidRDefault="0076154B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76154B"/>
    <w:p w:rsidR="00000000" w:rsidRDefault="0076154B">
      <w:pPr>
        <w:pStyle w:val="1"/>
      </w:pPr>
      <w:bookmarkStart w:id="18" w:name="sub_1400"/>
      <w:r>
        <w:t>IV. Характеристика профессиональной деятельности выпу</w:t>
      </w:r>
      <w:r>
        <w:t>скников</w:t>
      </w:r>
    </w:p>
    <w:bookmarkEnd w:id="18"/>
    <w:p w:rsidR="00000000" w:rsidRDefault="0076154B"/>
    <w:p w:rsidR="00000000" w:rsidRDefault="0076154B">
      <w:bookmarkStart w:id="19" w:name="sub_1041"/>
      <w:r>
        <w:t>4.1. Область профессиональной деятельности выпускников: ведение монтажных и демонтажных работ горного оборудования и комплексов под руководством лиц технического надзора.</w:t>
      </w:r>
    </w:p>
    <w:p w:rsidR="00000000" w:rsidRDefault="0076154B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76154B">
      <w:r>
        <w:t>горные машины, механизмы, оборудование;</w:t>
      </w:r>
    </w:p>
    <w:p w:rsidR="00000000" w:rsidRDefault="0076154B">
      <w:r>
        <w:t>средства доставки;</w:t>
      </w:r>
    </w:p>
    <w:p w:rsidR="00000000" w:rsidRDefault="0076154B">
      <w:r>
        <w:t>расходные материалы;</w:t>
      </w:r>
    </w:p>
    <w:p w:rsidR="00000000" w:rsidRDefault="0076154B">
      <w:r>
        <w:t>техническая документация.</w:t>
      </w:r>
    </w:p>
    <w:p w:rsidR="00000000" w:rsidRDefault="0076154B">
      <w:bookmarkStart w:id="21" w:name="sub_1043"/>
      <w:r>
        <w:t>4.3. Обучающийся по профессии 130405.04 Горномонтажник подземный го</w:t>
      </w:r>
      <w:r>
        <w:t>товится к следующим видам деятельности:</w:t>
      </w:r>
    </w:p>
    <w:p w:rsidR="00000000" w:rsidRDefault="0076154B">
      <w:bookmarkStart w:id="22" w:name="sub_10431"/>
      <w:bookmarkEnd w:id="21"/>
      <w:r>
        <w:t>4.3.1. Ведение погрузки, доставки, разгрузки материалов и оборудования.</w:t>
      </w:r>
    </w:p>
    <w:p w:rsidR="00000000" w:rsidRDefault="0076154B">
      <w:bookmarkStart w:id="23" w:name="sub_10432"/>
      <w:bookmarkEnd w:id="22"/>
      <w:r>
        <w:t>4.3.2. Проведение монтажа, демонтажа и наладки проходческого и очистного оборудования.</w:t>
      </w:r>
    </w:p>
    <w:bookmarkEnd w:id="23"/>
    <w:p w:rsidR="00000000" w:rsidRDefault="0076154B"/>
    <w:p w:rsidR="00000000" w:rsidRDefault="0076154B">
      <w:pPr>
        <w:pStyle w:val="1"/>
      </w:pPr>
      <w:bookmarkStart w:id="24" w:name="sub_1500"/>
      <w:r>
        <w:t>V. Т</w:t>
      </w:r>
      <w:r>
        <w:t>ребования к результатам освоения программы подготовки квалифицированных рабочих, служащих</w:t>
      </w:r>
    </w:p>
    <w:bookmarkEnd w:id="24"/>
    <w:p w:rsidR="00000000" w:rsidRDefault="0076154B"/>
    <w:p w:rsidR="00000000" w:rsidRDefault="0076154B">
      <w:bookmarkStart w:id="25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6154B">
      <w:bookmarkStart w:id="26" w:name="sub_511"/>
      <w:bookmarkEnd w:id="25"/>
      <w:r>
        <w:t>ОК 1. Понимать сущность и социа</w:t>
      </w:r>
      <w:r>
        <w:t>льную значимость будущей профессии, проявлять к ней устойчивый интерес.</w:t>
      </w:r>
    </w:p>
    <w:p w:rsidR="00000000" w:rsidRDefault="0076154B">
      <w:bookmarkStart w:id="27" w:name="sub_512"/>
      <w:bookmarkEnd w:id="26"/>
      <w:r>
        <w:t>ОК 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76154B">
      <w:bookmarkStart w:id="28" w:name="sub_513"/>
      <w:bookmarkEnd w:id="27"/>
      <w:r>
        <w:t>ОК 3. Анализировать рабочую ситуацию, ос</w:t>
      </w:r>
      <w:r>
        <w:t>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6154B">
      <w:bookmarkStart w:id="29" w:name="sub_514"/>
      <w:bookmarkEnd w:id="28"/>
      <w:r>
        <w:t>ОК 4. Осуществлять поиск информации, необходимой для эффективного выполнения профессиональных задач.</w:t>
      </w:r>
    </w:p>
    <w:p w:rsidR="00000000" w:rsidRDefault="0076154B">
      <w:bookmarkStart w:id="30" w:name="sub_515"/>
      <w:bookmarkEnd w:id="29"/>
      <w:r>
        <w:t>ОК 5. Использовать информационно-коммуникационные технологии в профессиональной деятельности.</w:t>
      </w:r>
    </w:p>
    <w:p w:rsidR="00000000" w:rsidRDefault="0076154B">
      <w:bookmarkStart w:id="31" w:name="sub_516"/>
      <w:bookmarkEnd w:id="30"/>
      <w:r>
        <w:t>ОК 6. Работать в команде, эффективно общаться с коллегами, руководством, клиентами.</w:t>
      </w:r>
    </w:p>
    <w:p w:rsidR="00000000" w:rsidRDefault="0076154B">
      <w:bookmarkStart w:id="32" w:name="sub_517"/>
      <w:bookmarkEnd w:id="31"/>
      <w:r>
        <w:t>ОК 7. Исполнять воинскую обязанность</w:t>
      </w:r>
      <w:hyperlink w:anchor="sub_88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76154B">
      <w:bookmarkStart w:id="33" w:name="sub_1052"/>
      <w:bookmarkEnd w:id="32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76154B">
      <w:bookmarkStart w:id="34" w:name="sub_10521"/>
      <w:bookmarkEnd w:id="33"/>
      <w:r>
        <w:t>5.2.1</w:t>
      </w:r>
      <w:r>
        <w:t>. Ведение погрузки, доставки, разгрузки материалов и оборудования.</w:t>
      </w:r>
    </w:p>
    <w:p w:rsidR="00000000" w:rsidRDefault="0076154B">
      <w:bookmarkStart w:id="35" w:name="sub_5211"/>
      <w:bookmarkEnd w:id="34"/>
      <w:r>
        <w:t>ПК 1.1. Вести погрузку материалов и оборудования.</w:t>
      </w:r>
    </w:p>
    <w:p w:rsidR="00000000" w:rsidRDefault="0076154B">
      <w:bookmarkStart w:id="36" w:name="sub_5212"/>
      <w:bookmarkEnd w:id="35"/>
      <w:r>
        <w:t>ПК 1.2. Вести доставку материалов и оборудования.</w:t>
      </w:r>
    </w:p>
    <w:p w:rsidR="00000000" w:rsidRDefault="0076154B">
      <w:bookmarkStart w:id="37" w:name="sub_5213"/>
      <w:bookmarkEnd w:id="36"/>
      <w:r>
        <w:t>ПК 1.3. Вести разгрузку материалов и обо</w:t>
      </w:r>
      <w:r>
        <w:t>рудования.</w:t>
      </w:r>
    </w:p>
    <w:p w:rsidR="00000000" w:rsidRDefault="0076154B">
      <w:bookmarkStart w:id="38" w:name="sub_5214"/>
      <w:bookmarkEnd w:id="37"/>
      <w:r>
        <w:t>ПК 1.4. Соблюдать инструкции по охране труда и правила безопасности при ведении доставочных работ.</w:t>
      </w:r>
    </w:p>
    <w:p w:rsidR="00000000" w:rsidRDefault="0076154B">
      <w:bookmarkStart w:id="39" w:name="sub_10522"/>
      <w:bookmarkEnd w:id="38"/>
      <w:r>
        <w:lastRenderedPageBreak/>
        <w:t>5.2.2. Проведение монтажа, демонтажа и наладки проходческого и очистного оборудования.</w:t>
      </w:r>
    </w:p>
    <w:p w:rsidR="00000000" w:rsidRDefault="0076154B">
      <w:bookmarkStart w:id="40" w:name="sub_5221"/>
      <w:bookmarkEnd w:id="39"/>
      <w:r>
        <w:t>ПК 2.1. П</w:t>
      </w:r>
      <w:r>
        <w:t>роводить монтаж и демонтаж проходческих горных комплексов и вспомогательного оборудования.</w:t>
      </w:r>
    </w:p>
    <w:p w:rsidR="00000000" w:rsidRDefault="0076154B">
      <w:bookmarkStart w:id="41" w:name="sub_5222"/>
      <w:bookmarkEnd w:id="40"/>
      <w:r>
        <w:t>ПК 2.2. Проводить монтаж и демонтаж очистных комплексов.</w:t>
      </w:r>
    </w:p>
    <w:p w:rsidR="00000000" w:rsidRDefault="0076154B">
      <w:bookmarkStart w:id="42" w:name="sub_5223"/>
      <w:bookmarkEnd w:id="41"/>
      <w:r>
        <w:t>ПК 2.3. Соблюдать правила безопасности при ведении монтажных и демонтажных р</w:t>
      </w:r>
      <w:r>
        <w:t>абот.</w:t>
      </w:r>
    </w:p>
    <w:bookmarkEnd w:id="42"/>
    <w:p w:rsidR="00000000" w:rsidRDefault="0076154B"/>
    <w:p w:rsidR="00000000" w:rsidRDefault="0076154B">
      <w:pPr>
        <w:pStyle w:val="1"/>
      </w:pPr>
      <w:bookmarkStart w:id="43" w:name="sub_1600"/>
      <w:r>
        <w:t>VI. Требования к структуре программы подготовки квалифицированных рабочих, служащих</w:t>
      </w:r>
    </w:p>
    <w:bookmarkEnd w:id="43"/>
    <w:p w:rsidR="00000000" w:rsidRDefault="0076154B"/>
    <w:p w:rsidR="00000000" w:rsidRDefault="0076154B">
      <w:bookmarkStart w:id="44" w:name="sub_1061"/>
      <w:r>
        <w:t>6.1. ППКРС предусматривает изучение следующих учебных циклов:</w:t>
      </w:r>
    </w:p>
    <w:bookmarkEnd w:id="44"/>
    <w:p w:rsidR="00000000" w:rsidRDefault="0076154B">
      <w:r>
        <w:t>общепрофессионального;</w:t>
      </w:r>
    </w:p>
    <w:p w:rsidR="00000000" w:rsidRDefault="0076154B">
      <w:r>
        <w:t>профессионального;</w:t>
      </w:r>
    </w:p>
    <w:p w:rsidR="00000000" w:rsidRDefault="0076154B">
      <w:r>
        <w:t>и разделов:</w:t>
      </w:r>
    </w:p>
    <w:p w:rsidR="00000000" w:rsidRDefault="0076154B">
      <w:r>
        <w:t>физическая культура;</w:t>
      </w:r>
    </w:p>
    <w:p w:rsidR="00000000" w:rsidRDefault="0076154B">
      <w:r>
        <w:t>учебная практика;</w:t>
      </w:r>
    </w:p>
    <w:p w:rsidR="00000000" w:rsidRDefault="0076154B">
      <w:r>
        <w:t>производственная практика;</w:t>
      </w:r>
    </w:p>
    <w:p w:rsidR="00000000" w:rsidRDefault="0076154B">
      <w:r>
        <w:t>промежуточная аттестация;</w:t>
      </w:r>
    </w:p>
    <w:p w:rsidR="00000000" w:rsidRDefault="0076154B">
      <w:r>
        <w:t>государственная итоговая аттестация.</w:t>
      </w:r>
    </w:p>
    <w:p w:rsidR="00000000" w:rsidRDefault="0076154B">
      <w:bookmarkStart w:id="45" w:name="sub_1062"/>
      <w:r>
        <w:t>6.2. Обязательная часть ППКРС должна составлять около 80 процентов от общего объема времени, отведенного на ее освоение</w:t>
      </w:r>
      <w:r>
        <w:t>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</w:t>
      </w:r>
      <w:r>
        <w:t>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5"/>
    <w:p w:rsidR="00000000" w:rsidRDefault="0076154B">
      <w:r>
        <w:t>Общепрофессиональный учебн</w:t>
      </w:r>
      <w:r>
        <w:t>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</w:t>
      </w:r>
      <w:r>
        <w:t>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76154B">
      <w:r>
        <w:t>Обязательная часть профессионального учебного цикла ППКРС должна предусматривать изучение дисциплины "Безопасность жизнед</w:t>
      </w:r>
      <w:r>
        <w:t>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</w:t>
      </w:r>
      <w:r>
        <w:t xml:space="preserve"> объема времени, отведенного на указанную дисциплину.</w:t>
      </w:r>
    </w:p>
    <w:p w:rsidR="00000000" w:rsidRDefault="0076154B">
      <w:bookmarkStart w:id="46" w:name="sub_10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</w:t>
      </w:r>
      <w:r>
        <w:t>ким часам.</w:t>
      </w:r>
    </w:p>
    <w:bookmarkEnd w:id="46"/>
    <w:p w:rsidR="00000000" w:rsidRDefault="0076154B"/>
    <w:p w:rsidR="00000000" w:rsidRDefault="0076154B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6154B">
      <w:pPr>
        <w:pStyle w:val="1"/>
      </w:pPr>
      <w:bookmarkStart w:id="47" w:name="sub_102"/>
      <w:r>
        <w:lastRenderedPageBreak/>
        <w:t>Структура программы подготовки квалифицированных рабочих, служащих</w:t>
      </w:r>
    </w:p>
    <w:bookmarkEnd w:id="47"/>
    <w:p w:rsidR="00000000" w:rsidRDefault="0076154B"/>
    <w:p w:rsidR="00000000" w:rsidRDefault="0076154B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7615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5216"/>
        <w:gridCol w:w="1819"/>
        <w:gridCol w:w="1886"/>
        <w:gridCol w:w="2669"/>
        <w:gridCol w:w="21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Всего максимальной учебной нагрузки</w:t>
            </w:r>
          </w:p>
          <w:p w:rsidR="00000000" w:rsidRDefault="0076154B">
            <w:pPr>
              <w:pStyle w:val="a7"/>
              <w:jc w:val="center"/>
            </w:pPr>
            <w:r>
              <w:t>обучающегося (час./нед.)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864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576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ОП.00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Общепрофессиональный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300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200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>общие сведения о сборо</w:t>
            </w:r>
            <w:r>
              <w:t>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76154B">
            <w:pPr>
              <w:pStyle w:val="a8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76154B">
            <w:pPr>
              <w:pStyle w:val="a8"/>
            </w:pPr>
            <w:r>
              <w:t>геометрические построения и правила вычерчивания</w:t>
            </w:r>
            <w:r>
              <w:t xml:space="preserve"> технических деталей, способы графического представления технологического </w:t>
            </w:r>
            <w:r>
              <w:lastRenderedPageBreak/>
              <w:t>оборудования и выполнения технологических схем;</w:t>
            </w:r>
          </w:p>
          <w:p w:rsidR="00000000" w:rsidRDefault="0076154B">
            <w:pPr>
              <w:pStyle w:val="a8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</w:t>
            </w:r>
            <w:r>
              <w:t>ению и составлению чертежей и схем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ОП.01.</w:t>
            </w:r>
          </w:p>
          <w:p w:rsidR="00000000" w:rsidRDefault="0076154B">
            <w:pPr>
              <w:pStyle w:val="a8"/>
            </w:pPr>
            <w:r>
              <w:t>Техническое черчение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154B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6154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>контролировать выполнение заземления, зануления;</w:t>
            </w:r>
          </w:p>
          <w:p w:rsidR="00000000" w:rsidRDefault="0076154B">
            <w:pPr>
              <w:pStyle w:val="a8"/>
            </w:pPr>
            <w:r>
              <w:t>производить контроль параметров работы электрооборудования;</w:t>
            </w:r>
          </w:p>
          <w:p w:rsidR="00000000" w:rsidRDefault="0076154B">
            <w:pPr>
              <w:pStyle w:val="a8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76154B">
            <w:pPr>
              <w:pStyle w:val="a8"/>
            </w:pPr>
            <w:r>
              <w:t>рассчитывать параметры, составлять и собирать схемы включения приборов при измерении различных электрически</w:t>
            </w:r>
            <w:r>
              <w:t>х величин, электрических машин и механизмов;</w:t>
            </w:r>
          </w:p>
          <w:p w:rsidR="00000000" w:rsidRDefault="0076154B">
            <w:pPr>
              <w:pStyle w:val="a8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76154B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76154B">
            <w:pPr>
              <w:pStyle w:val="a8"/>
            </w:pPr>
            <w:r>
              <w:t xml:space="preserve">проводить сращивание, спайку и </w:t>
            </w:r>
            <w:r>
              <w:t>изоляцию проводов и контролировать качество выполняемых работ;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</w:t>
            </w:r>
            <w:r>
              <w:lastRenderedPageBreak/>
              <w:t>напряжения, мощности</w:t>
            </w:r>
            <w:r>
              <w:t xml:space="preserve"> электрического тока, сопротивления проводников, электрических и магнитных полей;</w:t>
            </w:r>
          </w:p>
          <w:p w:rsidR="00000000" w:rsidRDefault="0076154B">
            <w:pPr>
              <w:pStyle w:val="a8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76154B">
            <w:pPr>
              <w:pStyle w:val="a8"/>
            </w:pPr>
            <w:r>
              <w:t>основные законы электротехники;</w:t>
            </w:r>
          </w:p>
          <w:p w:rsidR="00000000" w:rsidRDefault="0076154B">
            <w:pPr>
              <w:pStyle w:val="a8"/>
            </w:pPr>
            <w:r>
              <w:t>типы и правила графичес</w:t>
            </w:r>
            <w:r>
              <w:t>кого изображения и составления электрических схем;</w:t>
            </w:r>
          </w:p>
          <w:p w:rsidR="00000000" w:rsidRDefault="0076154B">
            <w:pPr>
              <w:pStyle w:val="a8"/>
            </w:pPr>
            <w:r>
              <w:t>методы расчета электрических цепей;</w:t>
            </w:r>
          </w:p>
          <w:p w:rsidR="00000000" w:rsidRDefault="0076154B">
            <w:pPr>
              <w:pStyle w:val="a8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76154B">
            <w:pPr>
              <w:pStyle w:val="a8"/>
            </w:pPr>
            <w:r>
              <w:t>основные элементы электрических сетей;</w:t>
            </w:r>
          </w:p>
          <w:p w:rsidR="00000000" w:rsidRDefault="0076154B">
            <w:pPr>
              <w:pStyle w:val="a8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76154B">
            <w:pPr>
              <w:pStyle w:val="a8"/>
            </w:pPr>
            <w:r>
              <w:t>двигатели постоянного и переменного тока, их устройство, принцип действия правила пуска, оста</w:t>
            </w:r>
            <w:r>
              <w:t>новки;</w:t>
            </w:r>
          </w:p>
          <w:p w:rsidR="00000000" w:rsidRDefault="0076154B">
            <w:pPr>
              <w:pStyle w:val="a8"/>
            </w:pPr>
            <w:r>
              <w:t>способы экономии электроэнергии;</w:t>
            </w:r>
          </w:p>
          <w:p w:rsidR="00000000" w:rsidRDefault="0076154B">
            <w:pPr>
              <w:pStyle w:val="a8"/>
            </w:pPr>
            <w:r>
              <w:t>правила сращивания, спайки и изоляции проводов;</w:t>
            </w:r>
          </w:p>
          <w:p w:rsidR="00000000" w:rsidRDefault="0076154B">
            <w:pPr>
              <w:pStyle w:val="a8"/>
            </w:pPr>
            <w:r>
              <w:t>виды и свойства электротехнических материалов;</w:t>
            </w:r>
          </w:p>
          <w:p w:rsidR="00000000" w:rsidRDefault="0076154B">
            <w:pPr>
              <w:pStyle w:val="a8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ОП.02.</w:t>
            </w:r>
          </w:p>
          <w:p w:rsidR="00000000" w:rsidRDefault="0076154B">
            <w:pPr>
              <w:pStyle w:val="a8"/>
            </w:pPr>
            <w:r>
              <w:t>Электротехника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154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76154B">
            <w:pPr>
              <w:pStyle w:val="a8"/>
            </w:pPr>
            <w:r>
              <w:t xml:space="preserve">пользоваться инструментами и </w:t>
            </w:r>
            <w:r>
              <w:lastRenderedPageBreak/>
              <w:t>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76154B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76154B">
            <w:pPr>
              <w:pStyle w:val="a8"/>
            </w:pPr>
            <w:r>
              <w:t>читать кинематические схемы;</w:t>
            </w:r>
          </w:p>
          <w:p w:rsidR="00000000" w:rsidRDefault="0076154B">
            <w:pPr>
              <w:pStyle w:val="a8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>виды износа и деформации деталей и узлов;</w:t>
            </w:r>
          </w:p>
          <w:p w:rsidR="00000000" w:rsidRDefault="0076154B">
            <w:pPr>
              <w:pStyle w:val="a8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76154B">
            <w:pPr>
              <w:pStyle w:val="a8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76154B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76154B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76154B">
            <w:pPr>
              <w:pStyle w:val="a8"/>
            </w:pPr>
            <w:r>
              <w:t>основные типы смазочных устройств;</w:t>
            </w:r>
          </w:p>
          <w:p w:rsidR="00000000" w:rsidRDefault="0076154B">
            <w:pPr>
              <w:pStyle w:val="a8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76154B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76154B">
            <w:pPr>
              <w:pStyle w:val="a8"/>
            </w:pPr>
            <w:r>
              <w:t>трение, его виды, роль трения в технике;</w:t>
            </w:r>
          </w:p>
          <w:p w:rsidR="00000000" w:rsidRDefault="0076154B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</w:t>
            </w:r>
            <w:r>
              <w:t xml:space="preserve"> при выполнении слесарных работ, техническом обслуживании и ремонте оборудования;</w:t>
            </w:r>
          </w:p>
          <w:p w:rsidR="00000000" w:rsidRDefault="0076154B">
            <w:pPr>
              <w:pStyle w:val="a8"/>
            </w:pPr>
            <w:r>
              <w:t>виды механизмов, их кинематические и динамические характеристики;</w:t>
            </w:r>
          </w:p>
          <w:p w:rsidR="00000000" w:rsidRDefault="0076154B">
            <w:pPr>
              <w:pStyle w:val="a8"/>
            </w:pPr>
            <w:r>
              <w:lastRenderedPageBreak/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ОП.03.</w:t>
            </w:r>
          </w:p>
          <w:p w:rsidR="00000000" w:rsidRDefault="0076154B">
            <w:pPr>
              <w:pStyle w:val="a8"/>
            </w:pPr>
            <w:r>
              <w:t>Основы технической механики и слесарных работ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154B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6154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76154B">
            <w:pPr>
              <w:pStyle w:val="a8"/>
            </w:pPr>
            <w:r>
              <w:t>пользоват</w:t>
            </w:r>
            <w:r>
              <w:t>ься средствами индивидуальной и групповой защиты;</w:t>
            </w:r>
          </w:p>
          <w:p w:rsidR="00000000" w:rsidRDefault="0076154B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76154B">
            <w:pPr>
              <w:pStyle w:val="a8"/>
            </w:pPr>
            <w:r>
              <w:t>использовать экобиозащитную и противопожарную технику;</w:t>
            </w:r>
          </w:p>
          <w:p w:rsidR="00000000" w:rsidRDefault="0076154B">
            <w:pPr>
              <w:pStyle w:val="a8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76154B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76154B">
            <w:pPr>
              <w:pStyle w:val="a8"/>
            </w:pPr>
            <w:r>
              <w:t>в</w:t>
            </w:r>
            <w:r>
              <w:t>озможные опасные и вредные факторы и средства защиты;</w:t>
            </w:r>
          </w:p>
          <w:p w:rsidR="00000000" w:rsidRDefault="0076154B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76154B">
            <w:pPr>
              <w:pStyle w:val="a8"/>
            </w:pPr>
            <w:hyperlink r:id="rId16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76154B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76154B">
            <w:pPr>
              <w:pStyle w:val="a8"/>
            </w:pPr>
            <w:r>
              <w:t>норма</w:t>
            </w:r>
            <w:r>
              <w:t>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76154B">
            <w:pPr>
              <w:pStyle w:val="a8"/>
            </w:pPr>
            <w:r>
              <w:t xml:space="preserve">общие требования безопасности на территории </w:t>
            </w:r>
            <w:r>
              <w:lastRenderedPageBreak/>
              <w:t>организации и производственных помещениях;</w:t>
            </w:r>
          </w:p>
          <w:p w:rsidR="00000000" w:rsidRDefault="0076154B">
            <w:pPr>
              <w:pStyle w:val="a8"/>
            </w:pPr>
            <w:r>
              <w:t>основные источники воздействия на окружающую среду;</w:t>
            </w:r>
          </w:p>
          <w:p w:rsidR="00000000" w:rsidRDefault="0076154B">
            <w:pPr>
              <w:pStyle w:val="a8"/>
            </w:pPr>
            <w:r>
              <w:t>основные причины</w:t>
            </w:r>
            <w:r>
              <w:t xml:space="preserve"> возникновения пожаров и взрывов;</w:t>
            </w:r>
          </w:p>
          <w:p w:rsidR="00000000" w:rsidRDefault="0076154B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76154B">
            <w:pPr>
              <w:pStyle w:val="a8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</w:t>
            </w:r>
            <w:r>
              <w:t>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76154B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76154B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76154B">
            <w:pPr>
              <w:pStyle w:val="a8"/>
            </w:pPr>
            <w:r>
              <w:t>правила и нормы охраны труда, т</w:t>
            </w:r>
            <w:r>
              <w:t>ехники безопасности, личной и производственной санитарии и противопожарной защиты;</w:t>
            </w:r>
          </w:p>
          <w:p w:rsidR="00000000" w:rsidRDefault="0076154B">
            <w:pPr>
              <w:pStyle w:val="a8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76154B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</w:t>
            </w:r>
            <w:r>
              <w:t>ях и стихийных явлениях;</w:t>
            </w:r>
          </w:p>
          <w:p w:rsidR="00000000" w:rsidRDefault="0076154B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ОП.04.</w:t>
            </w:r>
          </w:p>
          <w:p w:rsidR="00000000" w:rsidRDefault="0076154B">
            <w:pPr>
              <w:pStyle w:val="a8"/>
            </w:pPr>
            <w:r>
              <w:t>Охрана труда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154B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6154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 xml:space="preserve">организовывать и проводить мероприятия по </w:t>
            </w:r>
            <w:r>
              <w:lastRenderedPageBreak/>
              <w:t>защите работающих и населения от негативных воздействий чрезвычайных ситуаций;</w:t>
            </w:r>
          </w:p>
          <w:p w:rsidR="00000000" w:rsidRDefault="0076154B">
            <w:pPr>
              <w:pStyle w:val="a8"/>
            </w:pPr>
            <w: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</w:t>
            </w:r>
            <w:r>
              <w:t>быту;</w:t>
            </w:r>
          </w:p>
          <w:p w:rsidR="00000000" w:rsidRDefault="0076154B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76154B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76154B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</w:t>
            </w:r>
            <w:r>
              <w:t xml:space="preserve"> профессии;</w:t>
            </w:r>
          </w:p>
          <w:p w:rsidR="00000000" w:rsidRDefault="0076154B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76154B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</w:t>
            </w:r>
            <w:r>
              <w:t xml:space="preserve"> условиях военной службы;</w:t>
            </w:r>
          </w:p>
          <w:p w:rsidR="00000000" w:rsidRDefault="0076154B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</w:t>
            </w:r>
            <w:r>
              <w:t>ловиях противодействия терроризму как серьезной угрозе национальной безопасности России;</w:t>
            </w:r>
          </w:p>
          <w:p w:rsidR="00000000" w:rsidRDefault="0076154B">
            <w:pPr>
              <w:pStyle w:val="a8"/>
            </w:pPr>
            <w: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      </w:r>
            <w:r>
              <w:lastRenderedPageBreak/>
              <w:t>реализации;</w:t>
            </w:r>
          </w:p>
          <w:p w:rsidR="00000000" w:rsidRDefault="0076154B">
            <w:pPr>
              <w:pStyle w:val="a8"/>
            </w:pPr>
            <w:r>
              <w:t>основы военной службы и об</w:t>
            </w:r>
            <w:r>
              <w:t>ороны государства;</w:t>
            </w:r>
          </w:p>
          <w:p w:rsidR="00000000" w:rsidRDefault="0076154B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76154B">
            <w:pPr>
              <w:pStyle w:val="a8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76154B">
            <w:pPr>
              <w:pStyle w:val="a8"/>
            </w:pPr>
            <w:r>
              <w:t>организацию</w:t>
            </w:r>
            <w:r>
              <w:t xml:space="preserve"> и порядок призыва граждан на военную службу и поступления на нее в добровольном порядке;</w:t>
            </w:r>
          </w:p>
          <w:p w:rsidR="00000000" w:rsidRDefault="0076154B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</w:t>
            </w:r>
            <w:r>
              <w:t>иальности, родственные профессиям СПО;</w:t>
            </w:r>
          </w:p>
          <w:p w:rsidR="00000000" w:rsidRDefault="0076154B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76154B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32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ОП.05.</w:t>
            </w:r>
          </w:p>
          <w:p w:rsidR="00000000" w:rsidRDefault="0076154B">
            <w:pPr>
              <w:pStyle w:val="a8"/>
            </w:pPr>
            <w:r>
              <w:t xml:space="preserve">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К 1 - 7</w:t>
              </w:r>
            </w:hyperlink>
          </w:p>
          <w:p w:rsidR="00000000" w:rsidRDefault="0076154B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6154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484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336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ПМ.00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484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336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ПМ.01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Ведение погрузки, доставки, разгрузки материалов и оборудования</w:t>
            </w:r>
          </w:p>
          <w:p w:rsidR="00000000" w:rsidRDefault="0076154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6154B">
            <w:pPr>
              <w:pStyle w:val="a8"/>
            </w:pPr>
            <w:r>
              <w:t>иметь практический опыт:</w:t>
            </w:r>
          </w:p>
          <w:p w:rsidR="00000000" w:rsidRDefault="0076154B">
            <w:pPr>
              <w:pStyle w:val="a8"/>
            </w:pPr>
            <w:r>
              <w:t xml:space="preserve">погрузки и крепления габаритных, негабаритных грузов и конструкций в </w:t>
            </w:r>
            <w:r>
              <w:lastRenderedPageBreak/>
              <w:t>транспортные средства и их доставки;</w:t>
            </w:r>
          </w:p>
          <w:p w:rsidR="00000000" w:rsidRDefault="0076154B">
            <w:pPr>
              <w:pStyle w:val="a8"/>
            </w:pPr>
            <w:r>
              <w:t>участия в управлении монорельсовым транспортом;</w:t>
            </w:r>
          </w:p>
          <w:p w:rsidR="00000000" w:rsidRDefault="0076154B">
            <w:pPr>
              <w:pStyle w:val="a8"/>
            </w:pPr>
            <w:r>
              <w:t>лебедками;</w:t>
            </w:r>
          </w:p>
          <w:p w:rsidR="00000000" w:rsidRDefault="0076154B">
            <w:pPr>
              <w:pStyle w:val="a8"/>
            </w:pPr>
            <w:r>
              <w:t>технического обслуживания машин, приспособлений, применяемых при доставке оборудования и материалов;</w:t>
            </w:r>
          </w:p>
          <w:p w:rsidR="00000000" w:rsidRDefault="0076154B">
            <w:pPr>
              <w:pStyle w:val="a8"/>
            </w:pPr>
            <w:r>
              <w:t>разгрузки оборудования и материалов с использованием механизмов и вручную в установленных местах;</w:t>
            </w:r>
          </w:p>
          <w:p w:rsidR="00000000" w:rsidRDefault="0076154B">
            <w:pPr>
              <w:pStyle w:val="a8"/>
            </w:pPr>
            <w:r>
              <w:t xml:space="preserve">участия в доставке оборудования: крепления оборудования </w:t>
            </w:r>
            <w:r>
              <w:t>на погрузочных площадках, спуска оборудования и разгрузки его на приемных площадках в установленном месте;</w:t>
            </w:r>
          </w:p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>проводить погрузку материалов на транспортные средства с учетом рационального распределения центра тяжести с помощью погрузочных механизмов ил</w:t>
            </w:r>
            <w:r>
              <w:t>и вручную;</w:t>
            </w:r>
          </w:p>
          <w:p w:rsidR="00000000" w:rsidRDefault="0076154B">
            <w:pPr>
              <w:pStyle w:val="a8"/>
            </w:pPr>
            <w:r>
              <w:t>доставлять оборудование по горизонтальным и наклонным выработкам с применением машин, механизмов, приспособлений и прицепных устройств;</w:t>
            </w:r>
          </w:p>
          <w:p w:rsidR="00000000" w:rsidRDefault="0076154B">
            <w:pPr>
              <w:pStyle w:val="a8"/>
            </w:pPr>
            <w:r>
              <w:t>производить прием материалов и оборудования на приемных площадках и их разгрузку с помощью вспомогательных ме</w:t>
            </w:r>
            <w:r>
              <w:t>ханизмов или вручную;</w:t>
            </w:r>
          </w:p>
          <w:p w:rsidR="00000000" w:rsidRDefault="0076154B">
            <w:pPr>
              <w:pStyle w:val="a8"/>
            </w:pPr>
            <w:r>
              <w:t>оказывать первую помощь при травмировании грузом и поражении электрическим током;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 xml:space="preserve">устройство, назначение и технические характеристики монтируемых и обслуживаемых </w:t>
            </w:r>
            <w:r>
              <w:lastRenderedPageBreak/>
              <w:t>машин, механизмов и приспособлений;</w:t>
            </w:r>
          </w:p>
          <w:p w:rsidR="00000000" w:rsidRDefault="0076154B">
            <w:pPr>
              <w:pStyle w:val="a8"/>
            </w:pPr>
            <w:r>
              <w:t>правила установки и крепления такелажных механизмов;</w:t>
            </w:r>
          </w:p>
          <w:p w:rsidR="00000000" w:rsidRDefault="0076154B">
            <w:pPr>
              <w:pStyle w:val="a8"/>
            </w:pPr>
            <w:r>
              <w:t>способы строповки и крепления грузов, деталей, узлов;</w:t>
            </w:r>
          </w:p>
          <w:p w:rsidR="00000000" w:rsidRDefault="0076154B">
            <w:pPr>
              <w:pStyle w:val="a8"/>
            </w:pPr>
            <w:r>
              <w:t>допустимые нагрузки на обслуживаемые машины, механизмы, приспособления, прицепные устройства;</w:t>
            </w:r>
          </w:p>
          <w:p w:rsidR="00000000" w:rsidRDefault="0076154B">
            <w:pPr>
              <w:pStyle w:val="a8"/>
            </w:pPr>
            <w:r>
              <w:t>свойства применяемых материалов;</w:t>
            </w:r>
          </w:p>
          <w:p w:rsidR="00000000" w:rsidRDefault="0076154B">
            <w:pPr>
              <w:pStyle w:val="a8"/>
            </w:pPr>
            <w:r>
              <w:t>способы устранения осн</w:t>
            </w:r>
            <w:r>
              <w:t>овных неисправностей в работе обслуживаемого оборудования;</w:t>
            </w:r>
          </w:p>
          <w:p w:rsidR="00000000" w:rsidRDefault="0076154B">
            <w:pPr>
              <w:pStyle w:val="a8"/>
            </w:pPr>
            <w:r>
              <w:t>устройство, назначение и технические характеристики обслуживаемых машин, механизмов и приспособлений;</w:t>
            </w:r>
          </w:p>
          <w:p w:rsidR="00000000" w:rsidRDefault="0076154B">
            <w:pPr>
              <w:pStyle w:val="a8"/>
            </w:pPr>
            <w:r>
              <w:t>способы устранения основных неисправностей в работе обслуживаемого оборудования;</w:t>
            </w:r>
          </w:p>
          <w:p w:rsidR="00000000" w:rsidRDefault="0076154B">
            <w:pPr>
              <w:pStyle w:val="a8"/>
            </w:pPr>
            <w:r>
              <w:t>порядок разгру</w:t>
            </w:r>
            <w:r>
              <w:t>зки, перегрузки и складирования оборудования и материалов в выработках;</w:t>
            </w:r>
          </w:p>
          <w:p w:rsidR="00000000" w:rsidRDefault="0076154B">
            <w:pPr>
              <w:pStyle w:val="a8"/>
            </w:pPr>
            <w:r>
              <w:t>требования охраны труда и инструкции по безопасным методам при доставочных работах; правила эксплуатации электроустановок;</w:t>
            </w:r>
          </w:p>
          <w:p w:rsidR="00000000" w:rsidRDefault="0076154B">
            <w:pPr>
              <w:pStyle w:val="a8"/>
            </w:pPr>
            <w:r>
              <w:t>назначение установленных сигналов и указательных и запрещающи</w:t>
            </w:r>
            <w:r>
              <w:t>х знаков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МДК.01.01.</w:t>
            </w:r>
          </w:p>
          <w:p w:rsidR="00000000" w:rsidRDefault="0076154B">
            <w:pPr>
              <w:pStyle w:val="a8"/>
            </w:pPr>
            <w:r>
              <w:t>Технология доставки материалов и оборудования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154B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Проведение монтажа, демонтажа и наладки проходческого и очистного оборудования</w:t>
            </w:r>
          </w:p>
          <w:p w:rsidR="00000000" w:rsidRDefault="0076154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6154B">
            <w:pPr>
              <w:pStyle w:val="a8"/>
            </w:pPr>
            <w:r>
              <w:t>иметь практический опыт:</w:t>
            </w:r>
          </w:p>
          <w:p w:rsidR="00000000" w:rsidRDefault="0076154B">
            <w:pPr>
              <w:pStyle w:val="a8"/>
            </w:pPr>
            <w:r>
              <w:t>участия в монтаже и демонтаже механической части проходческих комбайнов, скребковых конвейеров в проходческом забое;</w:t>
            </w:r>
          </w:p>
          <w:p w:rsidR="00000000" w:rsidRDefault="0076154B">
            <w:pPr>
              <w:pStyle w:val="a8"/>
            </w:pPr>
            <w:r>
              <w:t xml:space="preserve">перемещения и установки лебедок, </w:t>
            </w:r>
            <w:r>
              <w:lastRenderedPageBreak/>
              <w:t>приспособлений</w:t>
            </w:r>
            <w:r>
              <w:t xml:space="preserve"> и управления ими при монтажных работах в подготовительных забоях;</w:t>
            </w:r>
          </w:p>
          <w:p w:rsidR="00000000" w:rsidRDefault="0076154B">
            <w:pPr>
              <w:pStyle w:val="a8"/>
            </w:pPr>
            <w:r>
              <w:t>участия в управлении устройствами и приспособлениями для: монтажа и демонтажа механической части скребковых и ленточных конвейеров; секций гидрофицированной крепи и маслостанций, гидроразво</w:t>
            </w:r>
            <w:r>
              <w:t>дки, узлов гидравлики, гидрораспределителей, гидрозамков, блоков управления, бункеров;</w:t>
            </w:r>
          </w:p>
          <w:p w:rsidR="00000000" w:rsidRDefault="0076154B">
            <w:pPr>
              <w:pStyle w:val="a8"/>
            </w:pPr>
            <w:r>
              <w:t>перемещения и установки лебедок, монтажных станков;</w:t>
            </w:r>
          </w:p>
          <w:p w:rsidR="00000000" w:rsidRDefault="0076154B">
            <w:pPr>
              <w:pStyle w:val="a8"/>
            </w:pPr>
            <w:r>
              <w:t>возведения органной крепи, выкладки клеток;</w:t>
            </w:r>
          </w:p>
          <w:p w:rsidR="00000000" w:rsidRDefault="0076154B">
            <w:pPr>
              <w:pStyle w:val="a8"/>
            </w:pPr>
            <w:r>
              <w:t>контроля соответствия состояния рабочего места безопасным условиям работ;</w:t>
            </w:r>
          </w:p>
          <w:p w:rsidR="00000000" w:rsidRDefault="0076154B">
            <w:pPr>
              <w:pStyle w:val="a8"/>
            </w:pPr>
            <w:r>
              <w:t>контроля исправности машин и механизмов;</w:t>
            </w:r>
          </w:p>
          <w:p w:rsidR="00000000" w:rsidRDefault="0076154B">
            <w:pPr>
              <w:pStyle w:val="a8"/>
            </w:pPr>
            <w:r>
              <w:t>контроля исправности средств связи и сигнализации;</w:t>
            </w:r>
          </w:p>
          <w:p w:rsidR="00000000" w:rsidRDefault="0076154B">
            <w:pPr>
              <w:pStyle w:val="a8"/>
            </w:pPr>
            <w:r>
              <w:t>контроля газового состава рудничной атмосферы;</w:t>
            </w:r>
          </w:p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>вести монтаж и демонтаж механической части проходческих комбайнов, скребковых конвейеров в проходческом забое</w:t>
            </w:r>
            <w:r>
              <w:t>;</w:t>
            </w:r>
          </w:p>
          <w:p w:rsidR="00000000" w:rsidRDefault="0076154B">
            <w:pPr>
              <w:pStyle w:val="a8"/>
            </w:pPr>
            <w:r>
              <w:t>перемещать и устанавливать лебедки, приспособления и управлять ими при монтажных работах в подготовительных забоях;</w:t>
            </w:r>
          </w:p>
          <w:p w:rsidR="00000000" w:rsidRDefault="0076154B">
            <w:pPr>
              <w:pStyle w:val="a8"/>
            </w:pPr>
            <w:r>
              <w:t xml:space="preserve">проводить монтаж и демонтаж механической части выемочных комбайнов, скребковых конвейеров в очистном забое, секций гидрофицированной крепи и маслостанций, гидроразводки, узлов гидравлики, гидрораспределителей, гидрозамков, блоков </w:t>
            </w:r>
            <w:r>
              <w:lastRenderedPageBreak/>
              <w:t>управления, бункеров, бако</w:t>
            </w:r>
            <w:r>
              <w:t>в, конденсаторов холодильников, теплообменников и испарителей холодильных установок;</w:t>
            </w:r>
          </w:p>
          <w:p w:rsidR="00000000" w:rsidRDefault="0076154B">
            <w:pPr>
              <w:pStyle w:val="a8"/>
            </w:pPr>
            <w:r>
              <w:t>вести монтаж, демонтаж, наладку и опробование: стационарных и участковых ленточных конвейеров; стационарных водоотливных и углесосных установок; лебедок; монорельсовых дор</w:t>
            </w:r>
            <w:r>
              <w:t>ог; механической и электрической сигнализации;</w:t>
            </w:r>
          </w:p>
          <w:p w:rsidR="00000000" w:rsidRDefault="0076154B">
            <w:pPr>
              <w:pStyle w:val="a8"/>
            </w:pPr>
            <w:r>
              <w:t>перемещать и устанавливать лебедки, монтажные станки, приспособления и управлять ими при доставке и монтажных работах в очистных забоях;</w:t>
            </w:r>
          </w:p>
          <w:p w:rsidR="00000000" w:rsidRDefault="0076154B">
            <w:pPr>
              <w:pStyle w:val="a8"/>
            </w:pPr>
            <w:r>
              <w:t xml:space="preserve">пользоваться доставочными механизмами и приспособлениями в соответствии </w:t>
            </w:r>
            <w:r>
              <w:t>с правилами техники безопасности;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>порядок монтажа и демонтажа механической части проходческих комбайнов, скребковых конвейеров в проходческом забое, узлов гидравлики, гидрораспределителей, гидрозамков, блоков управления, толкателей, местных водоотли</w:t>
            </w:r>
            <w:r>
              <w:t>вных установок; лебедок; монорельсовых дорог; пускорегулирующей аппаратуры;</w:t>
            </w:r>
          </w:p>
          <w:p w:rsidR="00000000" w:rsidRDefault="0076154B">
            <w:pPr>
              <w:pStyle w:val="a8"/>
            </w:pPr>
            <w:r>
              <w:t>порядок перемещения и установки лебедок, монтажных станков, приспособлений и правила управления ими при монтажных работах в подготовительных забоях;</w:t>
            </w:r>
          </w:p>
          <w:p w:rsidR="00000000" w:rsidRDefault="0076154B">
            <w:pPr>
              <w:pStyle w:val="a8"/>
            </w:pPr>
            <w:r>
              <w:t>устройство подмостей, укосин, н</w:t>
            </w:r>
            <w:r>
              <w:t>астилов и правила доставки по ним материалов, деталей, узлов, секций крепи в забой;</w:t>
            </w:r>
          </w:p>
          <w:p w:rsidR="00000000" w:rsidRDefault="0076154B">
            <w:pPr>
              <w:pStyle w:val="a8"/>
            </w:pPr>
            <w:r>
              <w:lastRenderedPageBreak/>
              <w:t>устройство, назначение, технические характеристики монтируемых и обслуживаемых машин, механизмов и другого оборудования, правила опробования и наладки их;</w:t>
            </w:r>
          </w:p>
          <w:p w:rsidR="00000000" w:rsidRDefault="0076154B">
            <w:pPr>
              <w:pStyle w:val="a8"/>
            </w:pPr>
            <w:r>
              <w:t>устройство и прав</w:t>
            </w:r>
            <w:r>
              <w:t>ила технической эксплуатации монорельсовых дорог;</w:t>
            </w:r>
          </w:p>
          <w:p w:rsidR="00000000" w:rsidRDefault="0076154B">
            <w:pPr>
              <w:pStyle w:val="a8"/>
            </w:pPr>
            <w:r>
              <w:t>причины и признаки неисправностей в работе монтируемого оборудования, порядок их устранения;</w:t>
            </w:r>
          </w:p>
          <w:p w:rsidR="00000000" w:rsidRDefault="0076154B">
            <w:pPr>
              <w:pStyle w:val="a8"/>
            </w:pPr>
            <w:r>
              <w:t>допустимые нагрузки на обслуживаемое оборудование;</w:t>
            </w:r>
          </w:p>
          <w:p w:rsidR="00000000" w:rsidRDefault="0076154B">
            <w:pPr>
              <w:pStyle w:val="a8"/>
            </w:pPr>
            <w:r>
              <w:t>порядок, правила и способы производства монтажных работ;</w:t>
            </w:r>
          </w:p>
          <w:p w:rsidR="00000000" w:rsidRDefault="0076154B">
            <w:pPr>
              <w:pStyle w:val="a8"/>
            </w:pPr>
            <w:r>
              <w:t>устро</w:t>
            </w:r>
            <w:r>
              <w:t>йство применяемых контрольно-измерительных приборов и правила пользования ими;</w:t>
            </w:r>
          </w:p>
          <w:p w:rsidR="00000000" w:rsidRDefault="0076154B">
            <w:pPr>
              <w:pStyle w:val="a8"/>
            </w:pPr>
            <w:r>
              <w:t>свойства применяемых материалов;</w:t>
            </w:r>
          </w:p>
          <w:p w:rsidR="00000000" w:rsidRDefault="0076154B">
            <w:pPr>
              <w:pStyle w:val="a8"/>
            </w:pPr>
            <w:r>
              <w:t>условия ведения монтажных работ в монтажных камерах очистных забоев;</w:t>
            </w:r>
          </w:p>
          <w:p w:rsidR="00000000" w:rsidRDefault="0076154B">
            <w:pPr>
              <w:pStyle w:val="a8"/>
            </w:pPr>
            <w:r>
              <w:t>виды применяемого крепления, порядок и способы его установки и снятия;</w:t>
            </w:r>
          </w:p>
          <w:p w:rsidR="00000000" w:rsidRDefault="0076154B">
            <w:pPr>
              <w:pStyle w:val="a8"/>
            </w:pPr>
            <w:r>
              <w:t>треб</w:t>
            </w:r>
            <w:r>
              <w:t>ования охраны труда и инструкции по безопасным методам ведения горномонтажных работ;</w:t>
            </w:r>
          </w:p>
          <w:p w:rsidR="00000000" w:rsidRDefault="0076154B">
            <w:pPr>
              <w:pStyle w:val="a8"/>
            </w:pPr>
            <w:r>
              <w:t>правила эксплуатации электроустановок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МДК.02.01.</w:t>
            </w:r>
          </w:p>
          <w:p w:rsidR="00000000" w:rsidRDefault="0076154B">
            <w:pPr>
              <w:pStyle w:val="a8"/>
            </w:pPr>
            <w:r>
              <w:t>Технология монтажных работ и наладки оборудования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154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lastRenderedPageBreak/>
              <w:t>ФК.00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Физическая культура</w:t>
            </w:r>
          </w:p>
          <w:p w:rsidR="00000000" w:rsidRDefault="0076154B">
            <w:pPr>
              <w:pStyle w:val="a8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76154B">
            <w:pPr>
              <w:pStyle w:val="a8"/>
            </w:pPr>
            <w:r>
              <w:t>уметь:</w:t>
            </w:r>
          </w:p>
          <w:p w:rsidR="00000000" w:rsidRDefault="0076154B">
            <w:pPr>
              <w:pStyle w:val="a8"/>
            </w:pPr>
            <w:r>
              <w:t xml:space="preserve">использовать физкультурно-оздоровительную деятельность для укрепления здоровья, достижения жизненных и профессиональных </w:t>
            </w:r>
            <w:r>
              <w:lastRenderedPageBreak/>
              <w:t>целей;</w:t>
            </w:r>
          </w:p>
          <w:p w:rsidR="00000000" w:rsidRDefault="0076154B">
            <w:pPr>
              <w:pStyle w:val="a8"/>
            </w:pPr>
            <w:r>
              <w:t>знать:</w:t>
            </w:r>
          </w:p>
          <w:p w:rsidR="00000000" w:rsidRDefault="0076154B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76154B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lastRenderedPageBreak/>
              <w:t>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40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76154B">
            <w:pPr>
              <w:pStyle w:val="a8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76154B">
            <w:pPr>
              <w:pStyle w:val="a8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76154B">
            <w:pPr>
              <w:pStyle w:val="a8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216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144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1080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720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УП.00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Учебная практика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19 нед.</w:t>
            </w:r>
          </w:p>
          <w:p w:rsidR="00000000" w:rsidRDefault="0076154B">
            <w:pPr>
              <w:pStyle w:val="a7"/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684</w:t>
            </w:r>
          </w:p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154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154B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1.1 - 2.3</w:t>
              </w:r>
            </w:hyperlink>
          </w:p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ПП.00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ПА.00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ГИА.ОО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</w:tbl>
    <w:p w:rsidR="00000000" w:rsidRDefault="0076154B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6154B"/>
    <w:p w:rsidR="00000000" w:rsidRDefault="0076154B">
      <w:pPr>
        <w:ind w:firstLine="698"/>
        <w:jc w:val="right"/>
      </w:pPr>
      <w:bookmarkStart w:id="48" w:name="sub_103"/>
      <w:r>
        <w:rPr>
          <w:rStyle w:val="a3"/>
        </w:rPr>
        <w:t>Таблица 3</w:t>
      </w:r>
    </w:p>
    <w:bookmarkEnd w:id="48"/>
    <w:p w:rsidR="00000000" w:rsidRDefault="0076154B"/>
    <w:p w:rsidR="00000000" w:rsidRDefault="0076154B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7615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9"/>
        <w:gridCol w:w="24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Учебная практика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154B">
            <w:pPr>
              <w:pStyle w:val="a7"/>
              <w:jc w:val="center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Каникулы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154B">
            <w:pPr>
              <w:pStyle w:val="a8"/>
            </w:pPr>
            <w:r>
              <w:t>Итого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154B">
            <w:pPr>
              <w:pStyle w:val="a7"/>
              <w:jc w:val="center"/>
            </w:pPr>
            <w:r>
              <w:t>43 нед.</w:t>
            </w:r>
          </w:p>
        </w:tc>
      </w:tr>
    </w:tbl>
    <w:p w:rsidR="00000000" w:rsidRDefault="0076154B"/>
    <w:p w:rsidR="00000000" w:rsidRDefault="0076154B">
      <w:pPr>
        <w:pStyle w:val="1"/>
      </w:pPr>
      <w:bookmarkStart w:id="49" w:name="sub_1700"/>
      <w:r>
        <w:t>VII. Требования к условиям реализации программы подготовки квалифицированных рабочих, служащих</w:t>
      </w:r>
    </w:p>
    <w:bookmarkEnd w:id="49"/>
    <w:p w:rsidR="00000000" w:rsidRDefault="0076154B"/>
    <w:p w:rsidR="00000000" w:rsidRDefault="0076154B">
      <w:bookmarkStart w:id="50" w:name="sub_1071"/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bookmarkEnd w:id="50"/>
    <w:p w:rsidR="00000000" w:rsidRDefault="0076154B">
      <w:r>
        <w:t>Перед началом разработки ППКРС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6154B">
      <w:r>
        <w:t>Конкретные виды деятельности, к которым готовится обучающийс</w:t>
      </w:r>
      <w:r>
        <w:t>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6154B">
      <w:r>
        <w:t>При формировании ППКРС образовательная организация:</w:t>
      </w:r>
    </w:p>
    <w:p w:rsidR="00000000" w:rsidRDefault="0076154B">
      <w:r>
        <w:t>имеет прав</w:t>
      </w:r>
      <w:r>
        <w:t>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</w:t>
      </w:r>
      <w:r>
        <w:t xml:space="preserve"> спецификой деятельности образовательной организации;</w:t>
      </w:r>
    </w:p>
    <w:p w:rsidR="00000000" w:rsidRDefault="0076154B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</w:t>
      </w:r>
      <w:r>
        <w:t xml:space="preserve"> СПО;</w:t>
      </w:r>
    </w:p>
    <w:p w:rsidR="00000000" w:rsidRDefault="0076154B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6154B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6154B">
      <w:r>
        <w:t>обязана обеспечивать обучающимся возможность участвовать в формировании инди</w:t>
      </w:r>
      <w:r>
        <w:t>видуальной образовательной программы;</w:t>
      </w:r>
    </w:p>
    <w:p w:rsidR="00000000" w:rsidRDefault="0076154B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</w:t>
      </w:r>
      <w:r>
        <w:t>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76154B">
      <w:r>
        <w:t xml:space="preserve">должна предусматривать при реализации компетентностного подхода использование в </w:t>
      </w:r>
      <w:r>
        <w:lastRenderedPageBreak/>
        <w:t>образовательном процессе активных фор</w:t>
      </w:r>
      <w:r>
        <w:t>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</w:t>
      </w:r>
      <w:r>
        <w:t>й для формирования и развития общих и профессиональных компетенций обучающихся.</w:t>
      </w:r>
    </w:p>
    <w:p w:rsidR="00000000" w:rsidRDefault="0076154B">
      <w:bookmarkStart w:id="51" w:name="sub_10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</w:t>
      </w:r>
      <w:r>
        <w:t>ийской Федерации"</w:t>
      </w:r>
      <w:hyperlink w:anchor="sub_883" w:history="1">
        <w:r>
          <w:rPr>
            <w:rStyle w:val="a4"/>
          </w:rPr>
          <w:t>*(3)</w:t>
        </w:r>
      </w:hyperlink>
      <w:r>
        <w:t>.</w:t>
      </w:r>
    </w:p>
    <w:p w:rsidR="00000000" w:rsidRDefault="0076154B">
      <w:bookmarkStart w:id="52" w:name="sub_1073"/>
      <w:bookmarkEnd w:id="51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</w:t>
      </w:r>
      <w:r>
        <w:t>и консультации.</w:t>
      </w:r>
    </w:p>
    <w:p w:rsidR="00000000" w:rsidRDefault="0076154B">
      <w:bookmarkStart w:id="53" w:name="sub_1074"/>
      <w:bookmarkEnd w:id="5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6154B">
      <w:bookmarkStart w:id="54" w:name="sub_1075"/>
      <w:bookmarkEnd w:id="53"/>
      <w:r>
        <w:t>7.5. Максимальный объем аудиторной учебной нагрузки в очно-заочной форме обучения составл</w:t>
      </w:r>
      <w:r>
        <w:t>яет 16 академических часов в неделю.</w:t>
      </w:r>
    </w:p>
    <w:p w:rsidR="00000000" w:rsidRDefault="0076154B">
      <w:bookmarkStart w:id="55" w:name="sub_1076"/>
      <w:bookmarkEnd w:id="54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76154B">
      <w:bookmarkStart w:id="56" w:name="sub_1077"/>
      <w:bookmarkEnd w:id="55"/>
      <w:r>
        <w:t>7.7. По дис</w:t>
      </w:r>
      <w:r>
        <w:t>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76154B">
      <w:bookmarkStart w:id="57" w:name="sub_1078"/>
      <w:bookmarkEnd w:id="56"/>
      <w:r>
        <w:t>7.8. Образовательная ор</w:t>
      </w:r>
      <w:r>
        <w:t>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76154B">
      <w:bookmarkStart w:id="58" w:name="sub_1079"/>
      <w:bookmarkEnd w:id="57"/>
      <w:r>
        <w:t>7.9. Получение СПО на баз</w:t>
      </w:r>
      <w:r>
        <w:t>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</w:t>
      </w:r>
      <w:r>
        <w:t>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58"/>
    <w:p w:rsidR="00000000" w:rsidRDefault="0076154B">
      <w:r>
        <w:t>Срок освоения ППКРС в очной форме обучения для лиц, обучающихся на базе основного общего образования, увеличиваетс</w:t>
      </w:r>
      <w:r>
        <w:t>я на 82 недели из расчета:</w:t>
      </w:r>
    </w:p>
    <w:p w:rsidR="00000000" w:rsidRDefault="007615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4"/>
        <w:gridCol w:w="22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8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7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7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8"/>
            </w:pPr>
            <w:r>
              <w:t>каникулы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154B">
            <w:pPr>
              <w:pStyle w:val="a7"/>
              <w:jc w:val="right"/>
            </w:pPr>
            <w:r>
              <w:t>22 нед.</w:t>
            </w:r>
          </w:p>
        </w:tc>
      </w:tr>
    </w:tbl>
    <w:p w:rsidR="00000000" w:rsidRDefault="0076154B"/>
    <w:p w:rsidR="00000000" w:rsidRDefault="0076154B">
      <w:bookmarkStart w:id="59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6154B">
      <w:bookmarkStart w:id="60" w:name="sub_10711"/>
      <w:bookmarkEnd w:id="59"/>
      <w:r>
        <w:t>7.11. В период обучения с юношами проводят</w:t>
      </w:r>
      <w:r>
        <w:t>ся учебные сборы</w:t>
      </w:r>
      <w:hyperlink w:anchor="sub_884" w:history="1">
        <w:r>
          <w:rPr>
            <w:rStyle w:val="a4"/>
          </w:rPr>
          <w:t>*(4)</w:t>
        </w:r>
      </w:hyperlink>
      <w:r>
        <w:t>.</w:t>
      </w:r>
    </w:p>
    <w:p w:rsidR="00000000" w:rsidRDefault="0076154B">
      <w:bookmarkStart w:id="61" w:name="sub_10712"/>
      <w:bookmarkEnd w:id="60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</w:t>
      </w:r>
      <w:r>
        <w:t>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1"/>
    <w:p w:rsidR="00000000" w:rsidRDefault="0076154B">
      <w:r>
        <w:t>Учебная практика и производственная практика проводятся об</w:t>
      </w:r>
      <w:r>
        <w:t xml:space="preserve">разовательной организацией при освоении обучающимися профессиональных компетенций в рамках профессиональных </w:t>
      </w:r>
      <w:r>
        <w:lastRenderedPageBreak/>
        <w:t>модулей и могут реализовываться как концентрированно в несколько периодов, так и рассредоточенно, чередуясь с теоретическими занятиями в рамках проф</w:t>
      </w:r>
      <w:r>
        <w:t>ессиональных модулей.</w:t>
      </w:r>
    </w:p>
    <w:p w:rsidR="00000000" w:rsidRDefault="0076154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6154B">
      <w:r>
        <w:t>Производственная практика должна проводиться в организациях, направление деятельности которых соответствует профилю подгот</w:t>
      </w:r>
      <w:r>
        <w:t>овки обучающихся.</w:t>
      </w:r>
    </w:p>
    <w:p w:rsidR="00000000" w:rsidRDefault="0076154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6154B">
      <w:bookmarkStart w:id="62" w:name="sub_10713"/>
      <w:r>
        <w:t>7.13. Реализация ППКРС должна обеспечиваться педагогическими кадрами, имею</w:t>
      </w:r>
      <w:r>
        <w:t>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</w:t>
      </w:r>
      <w:r>
        <w:t>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</w:t>
      </w:r>
      <w:r>
        <w:t>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6154B">
      <w:bookmarkStart w:id="63" w:name="sub_10714"/>
      <w:bookmarkEnd w:id="62"/>
      <w:r>
        <w:t>7.14. ППКРС должна обеспечиваться учебно-методической документацией по всем дисциплинам, ме</w:t>
      </w:r>
      <w:r>
        <w:t>ждисциплинарным курсам и профессиональным модулям ППКРС.</w:t>
      </w:r>
    </w:p>
    <w:bookmarkEnd w:id="63"/>
    <w:p w:rsidR="00000000" w:rsidRDefault="0076154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6154B">
      <w:r>
        <w:t xml:space="preserve">Реализация ППКРС должна обеспечиваться доступом каждого </w:t>
      </w:r>
      <w:r>
        <w:t>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6154B">
      <w:r>
        <w:t xml:space="preserve">Каждый обучающийся должен быть обеспечен не менее </w:t>
      </w:r>
      <w:r>
        <w:t>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</w:t>
      </w:r>
      <w:r>
        <w:t>ний).</w:t>
      </w:r>
    </w:p>
    <w:p w:rsidR="00000000" w:rsidRDefault="0076154B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6154B">
      <w:r>
        <w:t>Библиотечный фонд, помимо учебной литературы, должен вкл</w:t>
      </w:r>
      <w:r>
        <w:t>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76154B">
      <w:r>
        <w:t>Каждому обучающемуся должен быть обеспечен доступ к комплектам библиотечного фонда, состоящим не менее чем из 3 наименований отечеств</w:t>
      </w:r>
      <w:r>
        <w:t>енных журналов.</w:t>
      </w:r>
    </w:p>
    <w:p w:rsidR="00000000" w:rsidRDefault="0076154B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76154B">
      <w:bookmarkStart w:id="64" w:name="sub_10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9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</w:t>
      </w:r>
      <w:r>
        <w:t>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6154B">
      <w:bookmarkStart w:id="65" w:name="sub_10716"/>
      <w:bookmarkEnd w:id="64"/>
      <w:r>
        <w:t>7.16. Образовательная организация, реализующая ППКРС, должна располагать материально-технической базой, обеспечивающей прове</w:t>
      </w:r>
      <w:r>
        <w:t xml:space="preserve">дение всех видов лабораторных работ и практических занятий, дисциплинарной, междисциплинарной и модульной подготовки, учебной </w:t>
      </w:r>
      <w:r>
        <w:lastRenderedPageBreak/>
        <w:t>практики, предусмотренных учебным планом образовательной организации. Материально-техническая база должна соответствовать действую</w:t>
      </w:r>
      <w:r>
        <w:t>щим санитарным и противопожарным нормам.</w:t>
      </w:r>
    </w:p>
    <w:bookmarkEnd w:id="65"/>
    <w:p w:rsidR="00000000" w:rsidRDefault="0076154B"/>
    <w:p w:rsidR="00000000" w:rsidRDefault="0076154B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76154B"/>
    <w:p w:rsidR="00000000" w:rsidRDefault="0076154B">
      <w:r>
        <w:t>Кабинеты:</w:t>
      </w:r>
    </w:p>
    <w:p w:rsidR="00000000" w:rsidRDefault="0076154B">
      <w:r>
        <w:t>технического черчения;</w:t>
      </w:r>
    </w:p>
    <w:p w:rsidR="00000000" w:rsidRDefault="0076154B">
      <w:r>
        <w:t>технической механики;</w:t>
      </w:r>
    </w:p>
    <w:p w:rsidR="00000000" w:rsidRDefault="0076154B">
      <w:r>
        <w:t>безопасности жизнедеятельности;</w:t>
      </w:r>
    </w:p>
    <w:p w:rsidR="00000000" w:rsidRDefault="0076154B">
      <w:r>
        <w:t>охраны труда;</w:t>
      </w:r>
    </w:p>
    <w:p w:rsidR="00000000" w:rsidRDefault="0076154B">
      <w:r>
        <w:t>технологии горных работ.</w:t>
      </w:r>
    </w:p>
    <w:p w:rsidR="00000000" w:rsidRDefault="0076154B">
      <w:r>
        <w:t>Лаборатории:</w:t>
      </w:r>
    </w:p>
    <w:p w:rsidR="00000000" w:rsidRDefault="0076154B">
      <w:r>
        <w:t>эл</w:t>
      </w:r>
      <w:r>
        <w:t>ектротехники.</w:t>
      </w:r>
    </w:p>
    <w:p w:rsidR="00000000" w:rsidRDefault="0076154B">
      <w:r>
        <w:t>Мастерские:</w:t>
      </w:r>
    </w:p>
    <w:p w:rsidR="00000000" w:rsidRDefault="0076154B">
      <w:r>
        <w:t>столярная;</w:t>
      </w:r>
    </w:p>
    <w:p w:rsidR="00000000" w:rsidRDefault="0076154B">
      <w:r>
        <w:t>слесарная;</w:t>
      </w:r>
    </w:p>
    <w:p w:rsidR="00000000" w:rsidRDefault="0076154B">
      <w:r>
        <w:t>электромонтажная</w:t>
      </w:r>
    </w:p>
    <w:p w:rsidR="00000000" w:rsidRDefault="0076154B">
      <w:r>
        <w:t>Полигоны:</w:t>
      </w:r>
    </w:p>
    <w:p w:rsidR="00000000" w:rsidRDefault="0076154B">
      <w:r>
        <w:t>горных выработок;</w:t>
      </w:r>
    </w:p>
    <w:p w:rsidR="00000000" w:rsidRDefault="0076154B">
      <w:r>
        <w:t>горного оборудования.</w:t>
      </w:r>
    </w:p>
    <w:p w:rsidR="00000000" w:rsidRDefault="0076154B">
      <w:r>
        <w:t>Спортивный комплекс:</w:t>
      </w:r>
    </w:p>
    <w:p w:rsidR="00000000" w:rsidRDefault="0076154B">
      <w:r>
        <w:t>спортивный зал;</w:t>
      </w:r>
    </w:p>
    <w:p w:rsidR="00000000" w:rsidRDefault="0076154B">
      <w:r>
        <w:t>открытый стадион широкого профиля с элементами полосы препятствий;</w:t>
      </w:r>
    </w:p>
    <w:p w:rsidR="00000000" w:rsidRDefault="0076154B">
      <w:r>
        <w:t xml:space="preserve">стрелковый тир (в любой модификации, </w:t>
      </w:r>
      <w:r>
        <w:t>включая электронный) или место для стрельбы.</w:t>
      </w:r>
    </w:p>
    <w:p w:rsidR="00000000" w:rsidRDefault="0076154B">
      <w:r>
        <w:t>Залы:</w:t>
      </w:r>
    </w:p>
    <w:p w:rsidR="00000000" w:rsidRDefault="0076154B">
      <w:r>
        <w:t>библиотека, читальный зал с выходом в сеть Интернет;</w:t>
      </w:r>
    </w:p>
    <w:p w:rsidR="00000000" w:rsidRDefault="0076154B">
      <w:r>
        <w:t>актовый зал.</w:t>
      </w:r>
    </w:p>
    <w:p w:rsidR="00000000" w:rsidRDefault="0076154B">
      <w:r>
        <w:t>Реализация ППКРС должна обеспечивать:</w:t>
      </w:r>
    </w:p>
    <w:p w:rsidR="00000000" w:rsidRDefault="0076154B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76154B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76154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6154B">
      <w:bookmarkStart w:id="66" w:name="sub_10717"/>
      <w:r>
        <w:t>7.17. Р</w:t>
      </w:r>
      <w:r>
        <w:t>еализация ППКРС осуществляется образовательной организацией на государственном языке Российской Федерации.</w:t>
      </w:r>
    </w:p>
    <w:bookmarkEnd w:id="66"/>
    <w:p w:rsidR="00000000" w:rsidRDefault="0076154B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</w:t>
      </w:r>
      <w:r>
        <w:t>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</w:t>
      </w:r>
      <w:r>
        <w:t>ственному языку Российской Федерации.</w:t>
      </w:r>
    </w:p>
    <w:p w:rsidR="00000000" w:rsidRDefault="0076154B"/>
    <w:p w:rsidR="00000000" w:rsidRDefault="0076154B">
      <w:pPr>
        <w:pStyle w:val="1"/>
      </w:pPr>
      <w:bookmarkStart w:id="67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67"/>
    <w:p w:rsidR="00000000" w:rsidRDefault="0076154B"/>
    <w:p w:rsidR="00000000" w:rsidRDefault="0076154B">
      <w:bookmarkStart w:id="68" w:name="sub_1081"/>
      <w:r>
        <w:t xml:space="preserve">8.1. Оценка качества освоения ППКРС должна включать текущий контроль успеваемости, </w:t>
      </w:r>
      <w:r>
        <w:lastRenderedPageBreak/>
        <w:t>промежуточну</w:t>
      </w:r>
      <w:r>
        <w:t>ю и государственную итоговую аттестацию обучающихся.</w:t>
      </w:r>
    </w:p>
    <w:p w:rsidR="00000000" w:rsidRDefault="0076154B">
      <w:bookmarkStart w:id="69" w:name="sub_1082"/>
      <w:bookmarkEnd w:id="6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</w:t>
      </w:r>
      <w:r>
        <w:t>остоятельно и доводятся до сведения обучающихся в течение первых двух месяцев от начала обучения.</w:t>
      </w:r>
    </w:p>
    <w:p w:rsidR="00000000" w:rsidRDefault="0076154B">
      <w:bookmarkStart w:id="70" w:name="sub_1083"/>
      <w:bookmarkEnd w:id="69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</w:t>
      </w:r>
      <w:r>
        <w:t>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0"/>
    <w:p w:rsidR="00000000" w:rsidRDefault="0076154B">
      <w:r>
        <w:t>Фонды оценочных средств для промежуточной аттестации по дисциплинам и междисциплинарным курсам в с</w:t>
      </w:r>
      <w:r>
        <w:t>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</w:t>
      </w:r>
      <w:r>
        <w:t>й организацией после предварительного положительного заключения работодателей.</w:t>
      </w:r>
    </w:p>
    <w:p w:rsidR="00000000" w:rsidRDefault="0076154B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</w:t>
      </w:r>
      <w:r>
        <w:t>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</w:t>
      </w:r>
      <w:r>
        <w:t>ией в качестве внештатных экспертов должны активно привлекаться работодатели.</w:t>
      </w:r>
    </w:p>
    <w:p w:rsidR="00000000" w:rsidRDefault="0076154B">
      <w:bookmarkStart w:id="71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71"/>
    <w:p w:rsidR="00000000" w:rsidRDefault="0076154B">
      <w:r>
        <w:t>оценка уровня освоения дисциплин;</w:t>
      </w:r>
    </w:p>
    <w:p w:rsidR="00000000" w:rsidRDefault="0076154B">
      <w:r>
        <w:t>оценка компетенций обучаю</w:t>
      </w:r>
      <w:r>
        <w:t>щихся.</w:t>
      </w:r>
    </w:p>
    <w:p w:rsidR="00000000" w:rsidRDefault="0076154B">
      <w:r>
        <w:t>Для юношей предусматривается оценка результатов освоения основ военной службы.</w:t>
      </w:r>
    </w:p>
    <w:p w:rsidR="00000000" w:rsidRDefault="0076154B">
      <w:bookmarkStart w:id="72" w:name="sub_10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</w:t>
      </w:r>
      <w:r>
        <w:t xml:space="preserve">альный учебный план по ППКРС, если иное не установлено </w:t>
      </w:r>
      <w:hyperlink r:id="rId2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885" w:history="1">
        <w:r>
          <w:rPr>
            <w:rStyle w:val="a4"/>
          </w:rPr>
          <w:t>*(5)</w:t>
        </w:r>
      </w:hyperlink>
      <w:r>
        <w:t>.</w:t>
      </w:r>
    </w:p>
    <w:p w:rsidR="00000000" w:rsidRDefault="0076154B">
      <w:bookmarkStart w:id="73" w:name="sub_1086"/>
      <w:bookmarkEnd w:id="72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</w:t>
      </w:r>
      <w:r>
        <w:t>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3"/>
    <w:p w:rsidR="00000000" w:rsidRDefault="0076154B">
      <w:r>
        <w:t>Государственный экзамен вводится по усмотрению образовательной организации.</w:t>
      </w:r>
    </w:p>
    <w:p w:rsidR="00000000" w:rsidRDefault="0076154B">
      <w:bookmarkStart w:id="74" w:name="sub_1087"/>
      <w:r>
        <w:t xml:space="preserve">8.7. Обучающиеся по ППКРС, не имеющие среднего общего образования, в соответствии с </w:t>
      </w:r>
      <w:hyperlink r:id="rId21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</w:t>
      </w:r>
      <w:r>
        <w:t>цией обучающимся выдается аттестат о среднем общем образовании.</w:t>
      </w:r>
    </w:p>
    <w:bookmarkEnd w:id="74"/>
    <w:p w:rsidR="00000000" w:rsidRDefault="0076154B"/>
    <w:p w:rsidR="00000000" w:rsidRDefault="0076154B">
      <w:pPr>
        <w:ind w:firstLine="0"/>
      </w:pPr>
      <w:r>
        <w:t>_____________________________</w:t>
      </w:r>
    </w:p>
    <w:p w:rsidR="00000000" w:rsidRDefault="0076154B">
      <w:bookmarkStart w:id="75" w:name="sub_881"/>
      <w:r>
        <w:t xml:space="preserve">*(1) </w:t>
      </w:r>
      <w:hyperlink r:id="rId22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</w:t>
      </w:r>
      <w:r>
        <w:t xml:space="preserve"> образовании в Российской Федерации" (Собрание законодательства Российской Федерации, 2012. N 53, ст. 7598; 2013, N 19, ст. 2326).</w:t>
      </w:r>
    </w:p>
    <w:p w:rsidR="00000000" w:rsidRDefault="0076154B">
      <w:bookmarkStart w:id="76" w:name="sub_882"/>
      <w:bookmarkEnd w:id="75"/>
      <w:r>
        <w:lastRenderedPageBreak/>
        <w:t xml:space="preserve">*(2)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28.0</w:t>
      </w:r>
      <w:r>
        <w:t>3.1998 N 53-ФЗ "О воинской обязанности и военной службе".</w:t>
      </w:r>
    </w:p>
    <w:p w:rsidR="00000000" w:rsidRDefault="0076154B">
      <w:bookmarkStart w:id="77" w:name="sub_883"/>
      <w:bookmarkEnd w:id="76"/>
      <w:r>
        <w:t>*(3) Собрание законодательства Российской Федерации, 2012, N 53, ст. 7598; 2013, N 19, ст. 2326.</w:t>
      </w:r>
    </w:p>
    <w:p w:rsidR="00000000" w:rsidRDefault="0076154B">
      <w:bookmarkStart w:id="78" w:name="sub_884"/>
      <w:bookmarkEnd w:id="77"/>
      <w:r>
        <w:t xml:space="preserve">*(4) </w:t>
      </w:r>
      <w:hyperlink r:id="rId24" w:history="1">
        <w:r>
          <w:rPr>
            <w:rStyle w:val="a4"/>
          </w:rPr>
          <w:t>Пункт </w:t>
        </w:r>
        <w:r>
          <w:rPr>
            <w:rStyle w:val="a4"/>
          </w:rPr>
          <w:t>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</w:t>
      </w:r>
      <w:r>
        <w:t>. 3616; 2013, N 27, ст. 3477).</w:t>
      </w:r>
    </w:p>
    <w:p w:rsidR="00000000" w:rsidRDefault="0076154B">
      <w:bookmarkStart w:id="79" w:name="sub_885"/>
      <w:bookmarkEnd w:id="78"/>
      <w:r>
        <w:t xml:space="preserve">*(5) </w:t>
      </w:r>
      <w:hyperlink r:id="rId25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</w:t>
      </w:r>
      <w:r>
        <w:t>оссийской Федерации, 2012, N 53, ст. 7598; 2013, N 19, ст. 2326).</w:t>
      </w:r>
    </w:p>
    <w:bookmarkEnd w:id="79"/>
    <w:p w:rsidR="00000000" w:rsidRDefault="0076154B"/>
    <w:sectPr w:rsidR="00000000">
      <w:headerReference w:type="default" r:id="rId26"/>
      <w:footerReference w:type="default" r:id="rId2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154B">
      <w:r>
        <w:separator/>
      </w:r>
    </w:p>
  </w:endnote>
  <w:endnote w:type="continuationSeparator" w:id="0">
    <w:p w:rsidR="00000000" w:rsidRDefault="0076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54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154B">
      <w:r>
        <w:separator/>
      </w:r>
    </w:p>
  </w:footnote>
  <w:footnote w:type="continuationSeparator" w:id="0">
    <w:p w:rsidR="00000000" w:rsidRDefault="00761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54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894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54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894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54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4B"/>
    <w:rsid w:val="0076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615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1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615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1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1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7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25268/10000" TargetMode="External"/><Relationship Id="rId20" Type="http://schemas.openxmlformats.org/officeDocument/2006/relationships/hyperlink" Target="http://ivo.garant.ru/document/redirect/70500084/100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750/0" TargetMode="External"/><Relationship Id="rId24" Type="http://schemas.openxmlformats.org/officeDocument/2006/relationships/hyperlink" Target="http://ivo.garant.ru/document/redirect/178405/13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178405/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0291362/10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291362/108197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6382</Words>
  <Characters>36380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2020-04-02T04:05:00Z</dcterms:created>
  <dcterms:modified xsi:type="dcterms:W3CDTF">2020-04-02T04:05:00Z</dcterms:modified>
</cp:coreProperties>
</file>