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FF" w:rsidRDefault="00E435FF">
      <w:pPr>
        <w:pStyle w:val="ConsPlusTitlePage"/>
      </w:pPr>
      <w:r>
        <w:t xml:space="preserve">Документ предоставлен </w:t>
      </w:r>
      <w:hyperlink r:id="rId4" w:history="1">
        <w:r>
          <w:rPr>
            <w:color w:val="0000FF"/>
          </w:rPr>
          <w:t>КонсультантПлюс</w:t>
        </w:r>
      </w:hyperlink>
      <w:r>
        <w:br/>
      </w:r>
    </w:p>
    <w:p w:rsidR="00E435FF" w:rsidRDefault="00E435FF">
      <w:pPr>
        <w:pStyle w:val="ConsPlusNormal"/>
        <w:ind w:firstLine="540"/>
        <w:jc w:val="both"/>
        <w:outlineLvl w:val="0"/>
      </w:pPr>
    </w:p>
    <w:p w:rsidR="00E435FF" w:rsidRDefault="00E435FF">
      <w:pPr>
        <w:pStyle w:val="ConsPlusNormal"/>
        <w:outlineLvl w:val="0"/>
      </w:pPr>
      <w:r>
        <w:t>Зарегистрировано в Минюсте России 29 марта 2018 г. N 50567</w:t>
      </w:r>
    </w:p>
    <w:p w:rsidR="00E435FF" w:rsidRDefault="00E435FF">
      <w:pPr>
        <w:pStyle w:val="ConsPlusNormal"/>
        <w:pBdr>
          <w:top w:val="single" w:sz="6" w:space="0" w:color="auto"/>
        </w:pBdr>
        <w:spacing w:before="100" w:after="100"/>
        <w:jc w:val="both"/>
        <w:rPr>
          <w:sz w:val="2"/>
          <w:szCs w:val="2"/>
        </w:rPr>
      </w:pPr>
    </w:p>
    <w:p w:rsidR="00E435FF" w:rsidRDefault="00E435FF">
      <w:pPr>
        <w:pStyle w:val="ConsPlusNormal"/>
        <w:ind w:firstLine="540"/>
        <w:jc w:val="both"/>
      </w:pPr>
    </w:p>
    <w:p w:rsidR="00E435FF" w:rsidRDefault="00E435FF">
      <w:pPr>
        <w:pStyle w:val="ConsPlusTitle"/>
        <w:jc w:val="center"/>
      </w:pPr>
      <w:r>
        <w:t>МИНИСТЕРСТВО ОБРАЗОВАНИЯ И НАУКИ РОССИЙСКОЙ ФЕДЕРАЦИИ</w:t>
      </w:r>
    </w:p>
    <w:p w:rsidR="00E435FF" w:rsidRDefault="00E435FF">
      <w:pPr>
        <w:pStyle w:val="ConsPlusTitle"/>
        <w:ind w:firstLine="540"/>
        <w:jc w:val="both"/>
      </w:pPr>
    </w:p>
    <w:p w:rsidR="00E435FF" w:rsidRDefault="00E435FF">
      <w:pPr>
        <w:pStyle w:val="ConsPlusTitle"/>
        <w:jc w:val="center"/>
      </w:pPr>
      <w:r>
        <w:t>ПРИКАЗ</w:t>
      </w:r>
    </w:p>
    <w:p w:rsidR="00E435FF" w:rsidRDefault="00E435FF">
      <w:pPr>
        <w:pStyle w:val="ConsPlusTitle"/>
        <w:jc w:val="center"/>
      </w:pPr>
      <w:r>
        <w:t>от 13 марта 2018 г. N 177</w:t>
      </w:r>
    </w:p>
    <w:p w:rsidR="00E435FF" w:rsidRDefault="00E435FF">
      <w:pPr>
        <w:pStyle w:val="ConsPlusTitle"/>
        <w:ind w:firstLine="540"/>
        <w:jc w:val="both"/>
      </w:pPr>
    </w:p>
    <w:p w:rsidR="00E435FF" w:rsidRDefault="00E435FF">
      <w:pPr>
        <w:pStyle w:val="ConsPlusTitle"/>
        <w:jc w:val="center"/>
      </w:pPr>
      <w:r>
        <w:t>ОБ УТВЕРЖДЕНИИ</w:t>
      </w:r>
    </w:p>
    <w:p w:rsidR="00E435FF" w:rsidRDefault="00E435FF">
      <w:pPr>
        <w:pStyle w:val="ConsPlusTitle"/>
        <w:jc w:val="center"/>
      </w:pPr>
      <w:r>
        <w:t>ФЕДЕРАЛЬНОГО ГОСУДАРСТВЕННОГО ОБРАЗОВАТЕЛЬНОГО СТАНДАРТА</w:t>
      </w:r>
    </w:p>
    <w:p w:rsidR="00E435FF" w:rsidRDefault="00E435FF">
      <w:pPr>
        <w:pStyle w:val="ConsPlusTitle"/>
        <w:jc w:val="center"/>
      </w:pPr>
      <w:r>
        <w:t>СРЕДНЕГО ПРОФЕССИОНАЛЬНОГО ОБРАЗОВАНИЯ ПО СПЕЦИАЛЬНОСТИ</w:t>
      </w:r>
    </w:p>
    <w:p w:rsidR="00E435FF" w:rsidRDefault="00E435FF">
      <w:pPr>
        <w:pStyle w:val="ConsPlusTitle"/>
        <w:jc w:val="center"/>
      </w:pPr>
      <w:r>
        <w:t>43.02.08 СЕРВИС ДОМАШНЕГО И КОММУНАЛЬНОГО ХОЗЯЙСТВА</w:t>
      </w:r>
    </w:p>
    <w:p w:rsidR="00E435FF" w:rsidRDefault="00E435FF">
      <w:pPr>
        <w:pStyle w:val="ConsPlusNormal"/>
        <w:ind w:firstLine="540"/>
        <w:jc w:val="both"/>
      </w:pPr>
    </w:p>
    <w:p w:rsidR="00E435FF" w:rsidRDefault="00E435F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E435FF" w:rsidRDefault="00E435F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43.02.08 Сервис домашнего и коммунального хозяйства (далее - стандарт).</w:t>
      </w:r>
    </w:p>
    <w:p w:rsidR="00E435FF" w:rsidRDefault="00E435FF">
      <w:pPr>
        <w:pStyle w:val="ConsPlusNormal"/>
        <w:spacing w:before="220"/>
        <w:ind w:firstLine="540"/>
        <w:jc w:val="both"/>
      </w:pPr>
      <w:r>
        <w:t>2. Установить, что:</w:t>
      </w:r>
    </w:p>
    <w:p w:rsidR="00E435FF" w:rsidRDefault="00E435FF">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435FF" w:rsidRDefault="00E435F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43.02.08 Сервис домашнего и коммунального хозяйства, утвержденным приказом Министерства образования и науки Российской Федерации от 7 мая 2014 г. N 472 (зарегистрирован Министерством юстиции Российской Федерации 19 июня 2014 г., регистрационный N 32808), прекращается 1 сентября 2018 года.</w:t>
      </w:r>
    </w:p>
    <w:p w:rsidR="00E435FF" w:rsidRDefault="00E435FF">
      <w:pPr>
        <w:pStyle w:val="ConsPlusNormal"/>
        <w:ind w:firstLine="540"/>
        <w:jc w:val="both"/>
      </w:pPr>
    </w:p>
    <w:p w:rsidR="00E435FF" w:rsidRDefault="00E435FF">
      <w:pPr>
        <w:pStyle w:val="ConsPlusNormal"/>
        <w:jc w:val="right"/>
      </w:pPr>
      <w:r>
        <w:t>Министр</w:t>
      </w:r>
    </w:p>
    <w:p w:rsidR="00E435FF" w:rsidRDefault="00E435FF">
      <w:pPr>
        <w:pStyle w:val="ConsPlusNormal"/>
        <w:jc w:val="right"/>
      </w:pPr>
      <w:r>
        <w:t>О.Ю.ВАСИЛЬЕВА</w:t>
      </w: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jc w:val="right"/>
        <w:outlineLvl w:val="0"/>
      </w:pPr>
      <w:r>
        <w:t>Приложение</w:t>
      </w:r>
    </w:p>
    <w:p w:rsidR="00E435FF" w:rsidRDefault="00E435FF">
      <w:pPr>
        <w:pStyle w:val="ConsPlusNormal"/>
        <w:ind w:firstLine="540"/>
        <w:jc w:val="both"/>
      </w:pPr>
    </w:p>
    <w:p w:rsidR="00E435FF" w:rsidRDefault="00E435FF">
      <w:pPr>
        <w:pStyle w:val="ConsPlusNormal"/>
        <w:jc w:val="right"/>
      </w:pPr>
      <w:r>
        <w:t>Утвержден</w:t>
      </w:r>
    </w:p>
    <w:p w:rsidR="00E435FF" w:rsidRDefault="00E435FF">
      <w:pPr>
        <w:pStyle w:val="ConsPlusNormal"/>
        <w:jc w:val="right"/>
      </w:pPr>
      <w:r>
        <w:t>приказом Министерства образования</w:t>
      </w:r>
    </w:p>
    <w:p w:rsidR="00E435FF" w:rsidRDefault="00E435FF">
      <w:pPr>
        <w:pStyle w:val="ConsPlusNormal"/>
        <w:jc w:val="right"/>
      </w:pPr>
      <w:r>
        <w:t>и науки Российской Федерации</w:t>
      </w:r>
    </w:p>
    <w:p w:rsidR="00E435FF" w:rsidRDefault="00E435FF">
      <w:pPr>
        <w:pStyle w:val="ConsPlusNormal"/>
        <w:jc w:val="right"/>
      </w:pPr>
      <w:r>
        <w:lastRenderedPageBreak/>
        <w:t>от 13 марта 2018 г. N 177</w:t>
      </w:r>
    </w:p>
    <w:p w:rsidR="00E435FF" w:rsidRDefault="00E435FF">
      <w:pPr>
        <w:pStyle w:val="ConsPlusNormal"/>
        <w:ind w:firstLine="540"/>
        <w:jc w:val="both"/>
      </w:pPr>
    </w:p>
    <w:p w:rsidR="00E435FF" w:rsidRDefault="00E435FF">
      <w:pPr>
        <w:pStyle w:val="ConsPlusTitle"/>
        <w:jc w:val="center"/>
      </w:pPr>
      <w:bookmarkStart w:id="0" w:name="P34"/>
      <w:bookmarkEnd w:id="0"/>
      <w:r>
        <w:t>ФЕДЕРАЛЬНЫЙ ГОСУДАРСТВЕННЫЙ ОБРАЗОВАТЕЛЬНЫЙ СТАНДАРТ</w:t>
      </w:r>
    </w:p>
    <w:p w:rsidR="00E435FF" w:rsidRDefault="00E435FF">
      <w:pPr>
        <w:pStyle w:val="ConsPlusTitle"/>
        <w:jc w:val="center"/>
      </w:pPr>
      <w:r>
        <w:t>СРЕДНЕГО ПРОФЕССИОНАЛЬНОГО ОБРАЗОВАНИЯ ПО СПЕЦИАЛЬНОСТИ</w:t>
      </w:r>
    </w:p>
    <w:p w:rsidR="00E435FF" w:rsidRDefault="00E435FF">
      <w:pPr>
        <w:pStyle w:val="ConsPlusTitle"/>
        <w:jc w:val="center"/>
      </w:pPr>
      <w:r>
        <w:t>43.02.08 СЕРВИС ДОМАШНЕГО И КОММУНАЛЬНОГО ХОЗЯЙСТВА</w:t>
      </w:r>
    </w:p>
    <w:p w:rsidR="00E435FF" w:rsidRDefault="00E435FF">
      <w:pPr>
        <w:pStyle w:val="ConsPlusNormal"/>
        <w:ind w:firstLine="540"/>
        <w:jc w:val="both"/>
      </w:pPr>
    </w:p>
    <w:p w:rsidR="00E435FF" w:rsidRDefault="00E435FF">
      <w:pPr>
        <w:pStyle w:val="ConsPlusTitle"/>
        <w:jc w:val="center"/>
        <w:outlineLvl w:val="1"/>
      </w:pPr>
      <w:r>
        <w:t>I. ОБЩИЕ ПОЛОЖЕНИЯ</w:t>
      </w:r>
    </w:p>
    <w:p w:rsidR="00E435FF" w:rsidRDefault="00E435FF">
      <w:pPr>
        <w:pStyle w:val="ConsPlusNormal"/>
        <w:ind w:firstLine="540"/>
        <w:jc w:val="both"/>
      </w:pPr>
    </w:p>
    <w:p w:rsidR="00E435FF" w:rsidRDefault="00E435F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43.02.08 Сервис домашнего и коммунального хозяйства (далее - специальность).</w:t>
      </w:r>
    </w:p>
    <w:p w:rsidR="00E435FF" w:rsidRDefault="00E435FF">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435FF" w:rsidRDefault="00E435FF">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E435FF" w:rsidRDefault="00E435FF">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435FF" w:rsidRDefault="00E435FF">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6" w:history="1">
        <w:r>
          <w:rPr>
            <w:color w:val="0000FF"/>
          </w:rPr>
          <w:t>приложение N 1</w:t>
        </w:r>
      </w:hyperlink>
      <w:r>
        <w:t xml:space="preserve"> к настоящему ФГОС СПО).</w:t>
      </w:r>
    </w:p>
    <w:p w:rsidR="00E435FF" w:rsidRDefault="00E435FF">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10</w:t>
        </w:r>
      </w:hyperlink>
      <w:r>
        <w:t xml:space="preserve"> Архитектура, проектирование, геодезия, топография и дизайн; </w:t>
      </w:r>
      <w:hyperlink r:id="rId8" w:history="1">
        <w:r>
          <w:rPr>
            <w:color w:val="0000FF"/>
          </w:rPr>
          <w:t>16</w:t>
        </w:r>
      </w:hyperlink>
      <w:r>
        <w:t xml:space="preserve"> Строительство и жилищно-коммунальное хозяйство; </w:t>
      </w:r>
      <w:hyperlink r:id="rId9"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E435FF" w:rsidRDefault="00E435FF">
      <w:pPr>
        <w:pStyle w:val="ConsPlusNormal"/>
        <w:spacing w:before="220"/>
        <w:ind w:firstLine="540"/>
        <w:jc w:val="both"/>
      </w:pPr>
      <w:r>
        <w:t>--------------------------------</w:t>
      </w:r>
    </w:p>
    <w:p w:rsidR="00E435FF" w:rsidRDefault="00E435FF">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435FF" w:rsidRDefault="00E435FF">
      <w:pPr>
        <w:pStyle w:val="ConsPlusNormal"/>
        <w:ind w:firstLine="540"/>
        <w:jc w:val="both"/>
      </w:pPr>
    </w:p>
    <w:p w:rsidR="00E435FF" w:rsidRDefault="00E435F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435FF" w:rsidRDefault="00E435F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435FF" w:rsidRDefault="00E435FF">
      <w:pPr>
        <w:pStyle w:val="ConsPlusNormal"/>
        <w:spacing w:before="220"/>
        <w:ind w:firstLine="540"/>
        <w:jc w:val="both"/>
      </w:pPr>
      <w:r>
        <w:t xml:space="preserve">1.8. Реализация образовательной программы осуществляется образовательной организацией </w:t>
      </w:r>
      <w:r>
        <w:lastRenderedPageBreak/>
        <w:t>как самостоятельно, так и посредством сетевой формы.</w:t>
      </w:r>
    </w:p>
    <w:p w:rsidR="00E435FF" w:rsidRDefault="00E435FF">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E435FF" w:rsidRDefault="00E435FF">
      <w:pPr>
        <w:pStyle w:val="ConsPlusNormal"/>
        <w:spacing w:before="220"/>
        <w:ind w:firstLine="540"/>
        <w:jc w:val="both"/>
      </w:pPr>
      <w:r>
        <w:t>--------------------------------</w:t>
      </w:r>
    </w:p>
    <w:p w:rsidR="00E435FF" w:rsidRDefault="00E435FF">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http://www.pravo.gov.ru, 7 марта 2018 г.)</w:t>
      </w:r>
    </w:p>
    <w:p w:rsidR="00E435FF" w:rsidRDefault="00E435FF">
      <w:pPr>
        <w:pStyle w:val="ConsPlusNormal"/>
        <w:ind w:firstLine="540"/>
        <w:jc w:val="both"/>
      </w:pPr>
    </w:p>
    <w:p w:rsidR="00E435FF" w:rsidRDefault="00E435F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435FF" w:rsidRDefault="00E435FF">
      <w:pPr>
        <w:pStyle w:val="ConsPlusNormal"/>
        <w:spacing w:before="220"/>
        <w:ind w:firstLine="540"/>
        <w:jc w:val="both"/>
      </w:pPr>
      <w:r>
        <w:t>на базе основного общего образования - 3 года 10 месяцев;</w:t>
      </w:r>
    </w:p>
    <w:p w:rsidR="00E435FF" w:rsidRDefault="00E435FF">
      <w:pPr>
        <w:pStyle w:val="ConsPlusNormal"/>
        <w:spacing w:before="220"/>
        <w:ind w:firstLine="540"/>
        <w:jc w:val="both"/>
      </w:pPr>
      <w:r>
        <w:t>на базе среднего общего образования - 2 года 10 месяцев.</w:t>
      </w:r>
    </w:p>
    <w:p w:rsidR="00E435FF" w:rsidRDefault="00E435FF">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435FF" w:rsidRDefault="00E435FF">
      <w:pPr>
        <w:pStyle w:val="ConsPlusNormal"/>
        <w:spacing w:before="220"/>
        <w:ind w:firstLine="540"/>
        <w:jc w:val="both"/>
      </w:pPr>
      <w:r>
        <w:t>не более чем на 1,5 года при получении образования на базе основного общего образования;</w:t>
      </w:r>
    </w:p>
    <w:p w:rsidR="00E435FF" w:rsidRDefault="00E435FF">
      <w:pPr>
        <w:pStyle w:val="ConsPlusNormal"/>
        <w:spacing w:before="220"/>
        <w:ind w:firstLine="540"/>
        <w:jc w:val="both"/>
      </w:pPr>
      <w:r>
        <w:t>не более чем на 1 год при получении образования на базе среднего общего образования.</w:t>
      </w:r>
    </w:p>
    <w:p w:rsidR="00E435FF" w:rsidRDefault="00E435F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435FF" w:rsidRDefault="00E435F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435FF" w:rsidRDefault="00E435FF">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435FF" w:rsidRDefault="00E435FF">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по домашнему и коммунальному хозяйству",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w:t>
      </w:r>
      <w:r>
        <w:lastRenderedPageBreak/>
        <w:t>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435FF" w:rsidRDefault="00E435FF">
      <w:pPr>
        <w:pStyle w:val="ConsPlusNormal"/>
        <w:ind w:firstLine="540"/>
        <w:jc w:val="both"/>
      </w:pPr>
    </w:p>
    <w:p w:rsidR="00E435FF" w:rsidRDefault="00E435FF">
      <w:pPr>
        <w:pStyle w:val="ConsPlusTitle"/>
        <w:jc w:val="center"/>
        <w:outlineLvl w:val="1"/>
      </w:pPr>
      <w:r>
        <w:t>II. ТРЕБОВАНИЯ К СТРУКТУРЕ ОБРАЗОВАТЕЛЬНОЙ ПРОГРАММЫ</w:t>
      </w:r>
    </w:p>
    <w:p w:rsidR="00E435FF" w:rsidRDefault="00E435FF">
      <w:pPr>
        <w:pStyle w:val="ConsPlusNormal"/>
        <w:ind w:firstLine="540"/>
        <w:jc w:val="both"/>
      </w:pPr>
    </w:p>
    <w:p w:rsidR="00E435FF" w:rsidRDefault="00E435F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435FF" w:rsidRDefault="00E435FF">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435FF" w:rsidRDefault="00E435FF">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435FF" w:rsidRDefault="00E435F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435FF" w:rsidRDefault="00E435FF">
      <w:pPr>
        <w:pStyle w:val="ConsPlusNormal"/>
        <w:spacing w:before="220"/>
        <w:ind w:firstLine="540"/>
        <w:jc w:val="both"/>
      </w:pPr>
      <w:r>
        <w:t>2.2. Образовательная программа имеет следующую структуру:</w:t>
      </w:r>
    </w:p>
    <w:p w:rsidR="00E435FF" w:rsidRDefault="00E435FF">
      <w:pPr>
        <w:pStyle w:val="ConsPlusNormal"/>
        <w:spacing w:before="220"/>
        <w:ind w:firstLine="540"/>
        <w:jc w:val="both"/>
      </w:pPr>
      <w:r>
        <w:t>общий гуманитарный и социально-экономический цикл;</w:t>
      </w:r>
    </w:p>
    <w:p w:rsidR="00E435FF" w:rsidRDefault="00E435FF">
      <w:pPr>
        <w:pStyle w:val="ConsPlusNormal"/>
        <w:spacing w:before="220"/>
        <w:ind w:firstLine="540"/>
        <w:jc w:val="both"/>
      </w:pPr>
      <w:r>
        <w:t>математический и общий естественнонаучный цикл;</w:t>
      </w:r>
    </w:p>
    <w:p w:rsidR="00E435FF" w:rsidRDefault="00E435FF">
      <w:pPr>
        <w:pStyle w:val="ConsPlusNormal"/>
        <w:spacing w:before="220"/>
        <w:ind w:firstLine="540"/>
        <w:jc w:val="both"/>
      </w:pPr>
      <w:r>
        <w:t>общепрофессиональный цикл;</w:t>
      </w:r>
    </w:p>
    <w:p w:rsidR="00E435FF" w:rsidRDefault="00E435FF">
      <w:pPr>
        <w:pStyle w:val="ConsPlusNormal"/>
        <w:spacing w:before="220"/>
        <w:ind w:firstLine="540"/>
        <w:jc w:val="both"/>
      </w:pPr>
      <w:r>
        <w:t>профессиональный цикл;</w:t>
      </w:r>
    </w:p>
    <w:p w:rsidR="00E435FF" w:rsidRDefault="00E435F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E435FF" w:rsidRDefault="00E435FF">
      <w:pPr>
        <w:pStyle w:val="ConsPlusNormal"/>
        <w:ind w:firstLine="540"/>
        <w:jc w:val="both"/>
      </w:pPr>
    </w:p>
    <w:p w:rsidR="00E435FF" w:rsidRDefault="00E435FF">
      <w:pPr>
        <w:pStyle w:val="ConsPlusNormal"/>
        <w:jc w:val="right"/>
        <w:outlineLvl w:val="2"/>
      </w:pPr>
      <w:r>
        <w:t>Таблица</w:t>
      </w:r>
    </w:p>
    <w:p w:rsidR="00E435FF" w:rsidRDefault="00E435FF">
      <w:pPr>
        <w:pStyle w:val="ConsPlusNormal"/>
        <w:ind w:firstLine="540"/>
        <w:jc w:val="both"/>
      </w:pPr>
    </w:p>
    <w:p w:rsidR="00E435FF" w:rsidRDefault="00E435FF">
      <w:pPr>
        <w:pStyle w:val="ConsPlusTitle"/>
        <w:jc w:val="center"/>
      </w:pPr>
      <w:bookmarkStart w:id="3" w:name="P82"/>
      <w:bookmarkEnd w:id="3"/>
      <w:r>
        <w:t>Структура и объем образовательной программы</w:t>
      </w:r>
    </w:p>
    <w:p w:rsidR="00E435FF" w:rsidRDefault="00E435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E435FF">
        <w:tc>
          <w:tcPr>
            <w:tcW w:w="6123" w:type="dxa"/>
          </w:tcPr>
          <w:p w:rsidR="00E435FF" w:rsidRDefault="00E435FF">
            <w:pPr>
              <w:pStyle w:val="ConsPlusNormal"/>
              <w:jc w:val="center"/>
            </w:pPr>
            <w:r>
              <w:t>Структура образовательной программы</w:t>
            </w:r>
          </w:p>
        </w:tc>
        <w:tc>
          <w:tcPr>
            <w:tcW w:w="2948" w:type="dxa"/>
          </w:tcPr>
          <w:p w:rsidR="00E435FF" w:rsidRDefault="00E435FF">
            <w:pPr>
              <w:pStyle w:val="ConsPlusNormal"/>
              <w:jc w:val="center"/>
            </w:pPr>
            <w:r>
              <w:t>Объем образовательной программы в академических часах</w:t>
            </w:r>
          </w:p>
        </w:tc>
      </w:tr>
      <w:tr w:rsidR="00E435FF">
        <w:tc>
          <w:tcPr>
            <w:tcW w:w="6123" w:type="dxa"/>
          </w:tcPr>
          <w:p w:rsidR="00E435FF" w:rsidRDefault="00E435FF">
            <w:pPr>
              <w:pStyle w:val="ConsPlusNormal"/>
            </w:pPr>
            <w:r>
              <w:t>Общий гуманитарный и социально-экономический цикл</w:t>
            </w:r>
          </w:p>
        </w:tc>
        <w:tc>
          <w:tcPr>
            <w:tcW w:w="2948" w:type="dxa"/>
          </w:tcPr>
          <w:p w:rsidR="00E435FF" w:rsidRDefault="00E435FF">
            <w:pPr>
              <w:pStyle w:val="ConsPlusNormal"/>
              <w:jc w:val="center"/>
            </w:pPr>
            <w:r>
              <w:t>не менее 468</w:t>
            </w:r>
          </w:p>
        </w:tc>
      </w:tr>
      <w:tr w:rsidR="00E435FF">
        <w:tc>
          <w:tcPr>
            <w:tcW w:w="6123" w:type="dxa"/>
          </w:tcPr>
          <w:p w:rsidR="00E435FF" w:rsidRDefault="00E435FF">
            <w:pPr>
              <w:pStyle w:val="ConsPlusNormal"/>
            </w:pPr>
            <w:r>
              <w:t>Математический и общий естественнонаучный цикл</w:t>
            </w:r>
          </w:p>
        </w:tc>
        <w:tc>
          <w:tcPr>
            <w:tcW w:w="2948" w:type="dxa"/>
          </w:tcPr>
          <w:p w:rsidR="00E435FF" w:rsidRDefault="00E435FF">
            <w:pPr>
              <w:pStyle w:val="ConsPlusNormal"/>
              <w:jc w:val="center"/>
            </w:pPr>
            <w:r>
              <w:t>не менее 144</w:t>
            </w:r>
          </w:p>
        </w:tc>
      </w:tr>
      <w:tr w:rsidR="00E435FF">
        <w:tc>
          <w:tcPr>
            <w:tcW w:w="6123" w:type="dxa"/>
          </w:tcPr>
          <w:p w:rsidR="00E435FF" w:rsidRDefault="00E435FF">
            <w:pPr>
              <w:pStyle w:val="ConsPlusNormal"/>
            </w:pPr>
            <w:r>
              <w:t>Общепрофессиональный цикл</w:t>
            </w:r>
          </w:p>
        </w:tc>
        <w:tc>
          <w:tcPr>
            <w:tcW w:w="2948" w:type="dxa"/>
          </w:tcPr>
          <w:p w:rsidR="00E435FF" w:rsidRDefault="00E435FF">
            <w:pPr>
              <w:pStyle w:val="ConsPlusNormal"/>
              <w:jc w:val="center"/>
            </w:pPr>
            <w:r>
              <w:t>не менее 612</w:t>
            </w:r>
          </w:p>
        </w:tc>
      </w:tr>
      <w:tr w:rsidR="00E435FF">
        <w:tc>
          <w:tcPr>
            <w:tcW w:w="6123" w:type="dxa"/>
          </w:tcPr>
          <w:p w:rsidR="00E435FF" w:rsidRDefault="00E435FF">
            <w:pPr>
              <w:pStyle w:val="ConsPlusNormal"/>
            </w:pPr>
            <w:r>
              <w:t>Профессиональный цикл</w:t>
            </w:r>
          </w:p>
        </w:tc>
        <w:tc>
          <w:tcPr>
            <w:tcW w:w="2948" w:type="dxa"/>
          </w:tcPr>
          <w:p w:rsidR="00E435FF" w:rsidRDefault="00E435FF">
            <w:pPr>
              <w:pStyle w:val="ConsPlusNormal"/>
              <w:jc w:val="center"/>
            </w:pPr>
            <w:r>
              <w:t>не менее 1728</w:t>
            </w:r>
          </w:p>
        </w:tc>
      </w:tr>
      <w:tr w:rsidR="00E435FF">
        <w:tc>
          <w:tcPr>
            <w:tcW w:w="6123" w:type="dxa"/>
          </w:tcPr>
          <w:p w:rsidR="00E435FF" w:rsidRDefault="00E435FF">
            <w:pPr>
              <w:pStyle w:val="ConsPlusNormal"/>
            </w:pPr>
            <w:r>
              <w:lastRenderedPageBreak/>
              <w:t>Государственная итоговая аттестация</w:t>
            </w:r>
          </w:p>
        </w:tc>
        <w:tc>
          <w:tcPr>
            <w:tcW w:w="2948" w:type="dxa"/>
          </w:tcPr>
          <w:p w:rsidR="00E435FF" w:rsidRDefault="00E435FF">
            <w:pPr>
              <w:pStyle w:val="ConsPlusNormal"/>
              <w:jc w:val="center"/>
            </w:pPr>
            <w:r>
              <w:t>216</w:t>
            </w:r>
          </w:p>
        </w:tc>
      </w:tr>
      <w:tr w:rsidR="00E435FF">
        <w:tc>
          <w:tcPr>
            <w:tcW w:w="9071" w:type="dxa"/>
            <w:gridSpan w:val="2"/>
          </w:tcPr>
          <w:p w:rsidR="00E435FF" w:rsidRDefault="00E435FF">
            <w:pPr>
              <w:pStyle w:val="ConsPlusNormal"/>
              <w:jc w:val="center"/>
              <w:outlineLvl w:val="3"/>
            </w:pPr>
            <w:r>
              <w:t>Общий объем образовательной программы:</w:t>
            </w:r>
          </w:p>
        </w:tc>
      </w:tr>
      <w:tr w:rsidR="00E435FF">
        <w:tc>
          <w:tcPr>
            <w:tcW w:w="6123" w:type="dxa"/>
          </w:tcPr>
          <w:p w:rsidR="00E435FF" w:rsidRDefault="00E435FF">
            <w:pPr>
              <w:pStyle w:val="ConsPlusNormal"/>
            </w:pPr>
            <w:r>
              <w:t>на базе среднего общего образования</w:t>
            </w:r>
          </w:p>
        </w:tc>
        <w:tc>
          <w:tcPr>
            <w:tcW w:w="2948" w:type="dxa"/>
          </w:tcPr>
          <w:p w:rsidR="00E435FF" w:rsidRDefault="00E435FF">
            <w:pPr>
              <w:pStyle w:val="ConsPlusNormal"/>
              <w:jc w:val="center"/>
            </w:pPr>
            <w:r>
              <w:t>4464</w:t>
            </w:r>
          </w:p>
        </w:tc>
      </w:tr>
      <w:tr w:rsidR="00E435FF">
        <w:tc>
          <w:tcPr>
            <w:tcW w:w="6123" w:type="dxa"/>
          </w:tcPr>
          <w:p w:rsidR="00E435FF" w:rsidRDefault="00E435F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48" w:type="dxa"/>
          </w:tcPr>
          <w:p w:rsidR="00E435FF" w:rsidRDefault="00E435FF">
            <w:pPr>
              <w:pStyle w:val="ConsPlusNormal"/>
              <w:jc w:val="center"/>
            </w:pPr>
            <w:r>
              <w:t>5940</w:t>
            </w:r>
          </w:p>
        </w:tc>
      </w:tr>
    </w:tbl>
    <w:p w:rsidR="00E435FF" w:rsidRDefault="00E435FF">
      <w:pPr>
        <w:pStyle w:val="ConsPlusNormal"/>
        <w:ind w:firstLine="540"/>
        <w:jc w:val="both"/>
      </w:pPr>
    </w:p>
    <w:p w:rsidR="00E435FF" w:rsidRDefault="00E435F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435FF" w:rsidRDefault="00E435F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435FF" w:rsidRDefault="00E435FF">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435FF" w:rsidRDefault="00E435FF">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E435FF" w:rsidRDefault="00E435F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435FF" w:rsidRDefault="00E435FF">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435FF" w:rsidRDefault="00E435FF">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435FF" w:rsidRDefault="00E435FF">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435FF" w:rsidRDefault="00E435FF">
      <w:pPr>
        <w:pStyle w:val="ConsPlusNormal"/>
        <w:spacing w:before="220"/>
        <w:ind w:firstLine="540"/>
        <w:jc w:val="both"/>
      </w:pPr>
      <w: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w:t>
      </w:r>
      <w:r>
        <w:lastRenderedPageBreak/>
        <w:t>процентов от общего объема времени, отведенного на указанную дисциплину.</w:t>
      </w:r>
    </w:p>
    <w:p w:rsidR="00E435FF" w:rsidRDefault="00E435FF">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435FF" w:rsidRDefault="00E435F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435FF" w:rsidRDefault="00E435F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435FF" w:rsidRDefault="00E435F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435FF" w:rsidRDefault="00E435F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435FF" w:rsidRDefault="00E435FF">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435FF" w:rsidRDefault="00E435FF">
      <w:pPr>
        <w:pStyle w:val="ConsPlusNormal"/>
        <w:ind w:firstLine="540"/>
        <w:jc w:val="both"/>
      </w:pPr>
    </w:p>
    <w:p w:rsidR="00E435FF" w:rsidRDefault="00E435FF">
      <w:pPr>
        <w:pStyle w:val="ConsPlusTitle"/>
        <w:jc w:val="center"/>
        <w:outlineLvl w:val="1"/>
      </w:pPr>
      <w:bookmarkStart w:id="4" w:name="P118"/>
      <w:bookmarkEnd w:id="4"/>
      <w:r>
        <w:t>III. ТРЕБОВАНИЯ К РЕЗУЛЬТАТАМ ОСВОЕНИЯ</w:t>
      </w:r>
    </w:p>
    <w:p w:rsidR="00E435FF" w:rsidRDefault="00E435FF">
      <w:pPr>
        <w:pStyle w:val="ConsPlusTitle"/>
        <w:jc w:val="center"/>
      </w:pPr>
      <w:r>
        <w:t>ОБРАЗОВАТЕЛЬНОЙ ПРОГРАММЫ</w:t>
      </w:r>
    </w:p>
    <w:p w:rsidR="00E435FF" w:rsidRDefault="00E435FF">
      <w:pPr>
        <w:pStyle w:val="ConsPlusNormal"/>
        <w:ind w:firstLine="540"/>
        <w:jc w:val="both"/>
      </w:pPr>
    </w:p>
    <w:p w:rsidR="00E435FF" w:rsidRDefault="00E435F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435FF" w:rsidRDefault="00E435F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435FF" w:rsidRDefault="00E435F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435FF" w:rsidRDefault="00E435FF">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435FF" w:rsidRDefault="00E435FF">
      <w:pPr>
        <w:pStyle w:val="ConsPlusNormal"/>
        <w:spacing w:before="220"/>
        <w:ind w:firstLine="540"/>
        <w:jc w:val="both"/>
      </w:pPr>
      <w:r>
        <w:t>ОК 03. Планировать и реализовывать собственное профессиональное и личностное развитие;</w:t>
      </w:r>
    </w:p>
    <w:p w:rsidR="00E435FF" w:rsidRDefault="00E435F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E435FF" w:rsidRDefault="00E435FF">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435FF" w:rsidRDefault="00E435F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435FF" w:rsidRDefault="00E435F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435FF" w:rsidRDefault="00E435FF">
      <w:pPr>
        <w:pStyle w:val="ConsPlusNormal"/>
        <w:spacing w:before="220"/>
        <w:ind w:firstLine="540"/>
        <w:jc w:val="both"/>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435FF" w:rsidRDefault="00E435FF">
      <w:pPr>
        <w:pStyle w:val="ConsPlusNormal"/>
        <w:spacing w:before="220"/>
        <w:ind w:firstLine="540"/>
        <w:jc w:val="both"/>
      </w:pPr>
      <w:r>
        <w:t>ОК 09. Использовать информационные технологии в профессиональной деятельности;</w:t>
      </w:r>
    </w:p>
    <w:p w:rsidR="00E435FF" w:rsidRDefault="00E435FF">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E435FF" w:rsidRDefault="00E435FF">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E435FF" w:rsidRDefault="00E435FF">
      <w:pPr>
        <w:pStyle w:val="ConsPlusNormal"/>
        <w:spacing w:before="220"/>
        <w:ind w:firstLine="540"/>
        <w:jc w:val="both"/>
      </w:pPr>
      <w:bookmarkStart w:id="5" w:name="P134"/>
      <w:bookmarkEnd w:id="5"/>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E435FF" w:rsidRDefault="00E435FF">
      <w:pPr>
        <w:pStyle w:val="ConsPlusNormal"/>
        <w:spacing w:before="220"/>
        <w:ind w:firstLine="540"/>
        <w:jc w:val="both"/>
      </w:pPr>
      <w:r>
        <w:t>обеспечение работ по ведению домашнего хозяйства;</w:t>
      </w:r>
    </w:p>
    <w:p w:rsidR="00E435FF" w:rsidRDefault="00E435FF">
      <w:pPr>
        <w:pStyle w:val="ConsPlusNormal"/>
        <w:spacing w:before="220"/>
        <w:ind w:firstLine="540"/>
        <w:jc w:val="both"/>
      </w:pPr>
      <w:r>
        <w:t>организация проведения технических осмотров и подготовки к сезонной эксплуатации объектов жилищно-коммунального хозяйства;</w:t>
      </w:r>
    </w:p>
    <w:p w:rsidR="00E435FF" w:rsidRDefault="00E435FF">
      <w:pPr>
        <w:pStyle w:val="ConsPlusNormal"/>
        <w:spacing w:before="220"/>
        <w:ind w:firstLine="540"/>
        <w:jc w:val="both"/>
      </w:pPr>
      <w:r>
        <w:t>организация диспетчерского и аварийного обслуживания объектов жилищно-коммунального хозяйства;</w:t>
      </w:r>
    </w:p>
    <w:p w:rsidR="00E435FF" w:rsidRDefault="00E435FF">
      <w:pPr>
        <w:pStyle w:val="ConsPlusNormal"/>
        <w:spacing w:before="220"/>
        <w:ind w:firstLine="540"/>
        <w:jc w:val="both"/>
      </w:pPr>
      <w:r>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rsidR="00E435FF" w:rsidRDefault="00E435FF">
      <w:pPr>
        <w:pStyle w:val="ConsPlusNormal"/>
        <w:spacing w:before="220"/>
        <w:ind w:firstLine="540"/>
        <w:jc w:val="both"/>
      </w:pPr>
      <w:r>
        <w:t>организация расчетов за услуги и работы по содержанию и ремонту объектов жилищно-коммунального хозяйства.</w:t>
      </w:r>
    </w:p>
    <w:p w:rsidR="00E435FF" w:rsidRDefault="00E435FF">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34" w:history="1">
        <w:r>
          <w:rPr>
            <w:color w:val="0000FF"/>
          </w:rPr>
          <w:t>пункте 3.3</w:t>
        </w:r>
      </w:hyperlink>
      <w:r>
        <w:t xml:space="preserve"> настоящего ФГОС СПО:</w:t>
      </w:r>
    </w:p>
    <w:p w:rsidR="00E435FF" w:rsidRDefault="00E435FF">
      <w:pPr>
        <w:pStyle w:val="ConsPlusNormal"/>
        <w:spacing w:before="220"/>
        <w:ind w:firstLine="540"/>
        <w:jc w:val="both"/>
      </w:pPr>
      <w:r>
        <w:t>3.4.1. Обеспечение работ по ведению домашнего хозяйства:</w:t>
      </w:r>
    </w:p>
    <w:p w:rsidR="00E435FF" w:rsidRDefault="00E435FF">
      <w:pPr>
        <w:pStyle w:val="ConsPlusNormal"/>
        <w:spacing w:before="220"/>
        <w:ind w:firstLine="540"/>
        <w:jc w:val="both"/>
      </w:pPr>
      <w:r>
        <w:t>ПК 1.1. Создавать условия для комфортного проживания в домашней среде;</w:t>
      </w:r>
    </w:p>
    <w:p w:rsidR="00E435FF" w:rsidRDefault="00E435FF">
      <w:pPr>
        <w:pStyle w:val="ConsPlusNormal"/>
        <w:spacing w:before="220"/>
        <w:ind w:firstLine="540"/>
        <w:jc w:val="both"/>
      </w:pPr>
      <w:r>
        <w:t>ПК 1.2. Обеспечивать соблюдение правил санитарии и гигиены, эксплуатации имущества и оборудования собственников и нанимателей;</w:t>
      </w:r>
    </w:p>
    <w:p w:rsidR="00E435FF" w:rsidRDefault="00E435FF">
      <w:pPr>
        <w:pStyle w:val="ConsPlusNormal"/>
        <w:spacing w:before="220"/>
        <w:ind w:firstLine="540"/>
        <w:jc w:val="both"/>
      </w:pPr>
      <w:r>
        <w:t>ПК 1.3. Обеспечивать экономный расход ресурсов жилищно-коммунальных услуг.</w:t>
      </w:r>
    </w:p>
    <w:p w:rsidR="00E435FF" w:rsidRDefault="00E435FF">
      <w:pPr>
        <w:pStyle w:val="ConsPlusNormal"/>
        <w:spacing w:before="220"/>
        <w:ind w:firstLine="540"/>
        <w:jc w:val="both"/>
      </w:pPr>
      <w:r>
        <w:t>3.4.2. Организация проведения технических осмотров и подготовки к сезонной эксплуатации объектов жилищно-коммунального хозяйства:</w:t>
      </w:r>
    </w:p>
    <w:p w:rsidR="00E435FF" w:rsidRDefault="00E435FF">
      <w:pPr>
        <w:pStyle w:val="ConsPlusNormal"/>
        <w:spacing w:before="220"/>
        <w:ind w:firstLine="540"/>
        <w:jc w:val="both"/>
      </w:pPr>
      <w:r>
        <w:t>ПК 2.1. Организовать осмотр объектов жилищно-коммунального хозяйства для установления возможных причин возникновения дефектов и выработки мер по их устранению;</w:t>
      </w:r>
    </w:p>
    <w:p w:rsidR="00E435FF" w:rsidRDefault="00E435FF">
      <w:pPr>
        <w:pStyle w:val="ConsPlusNormal"/>
        <w:spacing w:before="220"/>
        <w:ind w:firstLine="540"/>
        <w:jc w:val="both"/>
      </w:pPr>
      <w:r>
        <w:t>ПК 2.2. Организовать работу по устранению обнаруженных дефектов объектов жилищно-коммунального хозяйства;</w:t>
      </w:r>
    </w:p>
    <w:p w:rsidR="00E435FF" w:rsidRDefault="00E435FF">
      <w:pPr>
        <w:pStyle w:val="ConsPlusNormal"/>
        <w:spacing w:before="220"/>
        <w:ind w:firstLine="540"/>
        <w:jc w:val="both"/>
      </w:pPr>
      <w:r>
        <w:t>ПК 2.3. Осуществлять документационное оформление результатов осмотров состояния объектов жилищно-коммунального хозяйства и паспорта готовности объектов к эксплуатации;</w:t>
      </w:r>
    </w:p>
    <w:p w:rsidR="00E435FF" w:rsidRDefault="00E435FF">
      <w:pPr>
        <w:pStyle w:val="ConsPlusNormal"/>
        <w:spacing w:before="220"/>
        <w:ind w:firstLine="540"/>
        <w:jc w:val="both"/>
      </w:pPr>
      <w:r>
        <w:t>ПК 2.4. Организовать работы по подготовке объектов жилищно-коммунального хозяйства к сезонной эксплуатации;</w:t>
      </w:r>
    </w:p>
    <w:p w:rsidR="00E435FF" w:rsidRDefault="00E435FF">
      <w:pPr>
        <w:pStyle w:val="ConsPlusNormal"/>
        <w:spacing w:before="220"/>
        <w:ind w:firstLine="540"/>
        <w:jc w:val="both"/>
      </w:pPr>
      <w:r>
        <w:lastRenderedPageBreak/>
        <w:t>ПК 2.5. Организовать работы для выполнения текущего ремонта объектов жилищно-коммунального хозяйства согласно действующим нормативным документам.</w:t>
      </w:r>
    </w:p>
    <w:p w:rsidR="00E435FF" w:rsidRDefault="00E435FF">
      <w:pPr>
        <w:pStyle w:val="ConsPlusNormal"/>
        <w:spacing w:before="220"/>
        <w:ind w:firstLine="540"/>
        <w:jc w:val="both"/>
      </w:pPr>
      <w:r>
        <w:t>3.4.3. Организация диспетчерского и аварийного обслуживания объектов жилищно-коммунального хозяйства:</w:t>
      </w:r>
    </w:p>
    <w:p w:rsidR="00E435FF" w:rsidRDefault="00E435FF">
      <w:pPr>
        <w:pStyle w:val="ConsPlusNormal"/>
        <w:spacing w:before="220"/>
        <w:ind w:firstLine="540"/>
        <w:jc w:val="both"/>
      </w:pPr>
      <w:r>
        <w:t>ПК 3.1. Осуществлять прием заявок от диспетчерской службы на устранение управляющей организацией аварий;</w:t>
      </w:r>
    </w:p>
    <w:p w:rsidR="00E435FF" w:rsidRDefault="00E435FF">
      <w:pPr>
        <w:pStyle w:val="ConsPlusNormal"/>
        <w:spacing w:before="220"/>
        <w:ind w:firstLine="540"/>
        <w:jc w:val="both"/>
      </w:pPr>
      <w:r>
        <w:t>ПК 3.2. Организовать работы по устранению причин аварии или предотвращению распространения последствий аварии;</w:t>
      </w:r>
    </w:p>
    <w:p w:rsidR="00E435FF" w:rsidRDefault="00E435FF">
      <w:pPr>
        <w:pStyle w:val="ConsPlusNormal"/>
        <w:spacing w:before="220"/>
        <w:ind w:firstLine="540"/>
        <w:jc w:val="both"/>
      </w:pPr>
      <w:r>
        <w:t>ПК 3.3. Контролировать работы инженерного оборудования объектов жилищно-коммунального хозяйства;</w:t>
      </w:r>
    </w:p>
    <w:p w:rsidR="00E435FF" w:rsidRDefault="00E435FF">
      <w:pPr>
        <w:pStyle w:val="ConsPlusNormal"/>
        <w:spacing w:before="220"/>
        <w:ind w:firstLine="540"/>
        <w:jc w:val="both"/>
      </w:pPr>
      <w:r>
        <w:t>ПК 3.4. Контролировать выполнение управляющей организацией заявок;</w:t>
      </w:r>
    </w:p>
    <w:p w:rsidR="00E435FF" w:rsidRDefault="00E435FF">
      <w:pPr>
        <w:pStyle w:val="ConsPlusNormal"/>
        <w:spacing w:before="220"/>
        <w:ind w:firstLine="540"/>
        <w:jc w:val="both"/>
      </w:pPr>
      <w:r>
        <w:t>ПК 3.5. Организовывать действия диспетчерских и аварийных служб, видов и сроков выполнения аварийно-восстановительных работ управляющей организацией.</w:t>
      </w:r>
    </w:p>
    <w:p w:rsidR="00E435FF" w:rsidRDefault="00E435FF">
      <w:pPr>
        <w:pStyle w:val="ConsPlusNormal"/>
        <w:spacing w:before="220"/>
        <w:ind w:firstLine="540"/>
        <w:jc w:val="both"/>
      </w:pPr>
      <w:r>
        <w:t>3.4.4. Организация работ по санитарному содержанию, благоустройству общего имущества и прилегающей территории объектов жилищно-коммунального хозяйства:</w:t>
      </w:r>
    </w:p>
    <w:p w:rsidR="00E435FF" w:rsidRDefault="00E435FF">
      <w:pPr>
        <w:pStyle w:val="ConsPlusNormal"/>
        <w:spacing w:before="220"/>
        <w:ind w:firstLine="540"/>
        <w:jc w:val="both"/>
      </w:pPr>
      <w:r>
        <w:t>ПК 4.1. Обеспечивать проведение регламентных работ по санитарному содержанию и профессиональной уборке объектов жилищно-коммунального хозяйства, благоустройству и озеленению прилегающей территории;</w:t>
      </w:r>
    </w:p>
    <w:p w:rsidR="00E435FF" w:rsidRDefault="00E435FF">
      <w:pPr>
        <w:pStyle w:val="ConsPlusNormal"/>
        <w:spacing w:before="220"/>
        <w:ind w:firstLine="540"/>
        <w:jc w:val="both"/>
      </w:pPr>
      <w:r>
        <w:t>ПК 4.2. Обеспечивать антитеррористическую безопасность и защиту чердаков, подвалов и технических подпольев от несанкционированного проникновения;</w:t>
      </w:r>
    </w:p>
    <w:p w:rsidR="00E435FF" w:rsidRDefault="00E435FF">
      <w:pPr>
        <w:pStyle w:val="ConsPlusNormal"/>
        <w:spacing w:before="220"/>
        <w:ind w:firstLine="540"/>
        <w:jc w:val="both"/>
      </w:pPr>
      <w:r>
        <w:t>ПК 4.3. Контролировать качество работ и соблюдение правильного применения материалов, технологии и периодичности сезонной уборки прилегающей территории.</w:t>
      </w:r>
    </w:p>
    <w:p w:rsidR="00E435FF" w:rsidRDefault="00E435FF">
      <w:pPr>
        <w:pStyle w:val="ConsPlusNormal"/>
        <w:spacing w:before="220"/>
        <w:ind w:firstLine="540"/>
        <w:jc w:val="both"/>
      </w:pPr>
      <w:r>
        <w:t>3.4.5. Организация расчетов за услуги и работы по содержанию и ремонту объектов жилищно-коммунального хозяйства:</w:t>
      </w:r>
    </w:p>
    <w:p w:rsidR="00E435FF" w:rsidRDefault="00E435FF">
      <w:pPr>
        <w:pStyle w:val="ConsPlusNormal"/>
        <w:spacing w:before="220"/>
        <w:ind w:firstLine="540"/>
        <w:jc w:val="both"/>
      </w:pPr>
      <w:r>
        <w:t>ПК 5.1. Планировать услуги и работы по содержанию, ремонту и благоустройству объектов жилищно-коммунального хозяйства;</w:t>
      </w:r>
    </w:p>
    <w:p w:rsidR="00E435FF" w:rsidRDefault="00E435FF">
      <w:pPr>
        <w:pStyle w:val="ConsPlusNormal"/>
        <w:spacing w:before="220"/>
        <w:ind w:firstLine="540"/>
        <w:jc w:val="both"/>
      </w:pPr>
      <w:r>
        <w:t>ПК 5.2. Осуществлять расчеты с собственниками и пользователями помещений за услуги и работы по содержанию и ремонту объектов жилищно-коммунального хозяйства;</w:t>
      </w:r>
    </w:p>
    <w:p w:rsidR="00E435FF" w:rsidRDefault="00E435FF">
      <w:pPr>
        <w:pStyle w:val="ConsPlusNormal"/>
        <w:spacing w:before="220"/>
        <w:ind w:firstLine="540"/>
        <w:jc w:val="both"/>
      </w:pPr>
      <w:r>
        <w:t>ПК 5.3. Осуществлять расчеты с подрядными и ресурсоснабжающими организациями.</w:t>
      </w:r>
    </w:p>
    <w:p w:rsidR="00E435FF" w:rsidRDefault="00E435FF">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53" w:history="1">
        <w:r>
          <w:rPr>
            <w:color w:val="0000FF"/>
          </w:rPr>
          <w:t>приложение N 2</w:t>
        </w:r>
      </w:hyperlink>
      <w:r>
        <w:t xml:space="preserve"> к настоящему ФГОС СПО).</w:t>
      </w:r>
    </w:p>
    <w:p w:rsidR="00E435FF" w:rsidRDefault="00E435F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91" w:history="1">
        <w:r>
          <w:rPr>
            <w:color w:val="0000FF"/>
          </w:rPr>
          <w:t>приложении N 3</w:t>
        </w:r>
      </w:hyperlink>
      <w:r>
        <w:t xml:space="preserve"> к настоящему ФГОС СПО.</w:t>
      </w:r>
    </w:p>
    <w:p w:rsidR="00E435FF" w:rsidRDefault="00E435FF">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E435FF" w:rsidRDefault="00E435FF">
      <w:pPr>
        <w:pStyle w:val="ConsPlusNormal"/>
        <w:ind w:firstLine="540"/>
        <w:jc w:val="both"/>
      </w:pPr>
    </w:p>
    <w:p w:rsidR="00E435FF" w:rsidRDefault="00E435FF">
      <w:pPr>
        <w:pStyle w:val="ConsPlusTitle"/>
        <w:jc w:val="center"/>
        <w:outlineLvl w:val="1"/>
      </w:pPr>
      <w:r>
        <w:t>IV. ТРЕБОВАНИЯ К УСЛОВИЯМ РЕАЛИЗАЦИИ</w:t>
      </w:r>
    </w:p>
    <w:p w:rsidR="00E435FF" w:rsidRDefault="00E435FF">
      <w:pPr>
        <w:pStyle w:val="ConsPlusTitle"/>
        <w:jc w:val="center"/>
      </w:pPr>
      <w:r>
        <w:t>ОБРАЗОВАТЕЛЬНОЙ ПРОГРАММЫ</w:t>
      </w:r>
    </w:p>
    <w:p w:rsidR="00E435FF" w:rsidRDefault="00E435FF">
      <w:pPr>
        <w:pStyle w:val="ConsPlusNormal"/>
        <w:ind w:firstLine="540"/>
        <w:jc w:val="both"/>
      </w:pPr>
    </w:p>
    <w:p w:rsidR="00E435FF" w:rsidRDefault="00E435F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435FF" w:rsidRDefault="00E435FF">
      <w:pPr>
        <w:pStyle w:val="ConsPlusNormal"/>
        <w:ind w:firstLine="540"/>
        <w:jc w:val="both"/>
      </w:pPr>
    </w:p>
    <w:p w:rsidR="00E435FF" w:rsidRDefault="00E435FF">
      <w:pPr>
        <w:pStyle w:val="ConsPlusTitle"/>
        <w:ind w:firstLine="540"/>
        <w:jc w:val="both"/>
        <w:outlineLvl w:val="2"/>
      </w:pPr>
      <w:r>
        <w:t>4.2. Общесистемные требования к условиям реализации образовательной программы.</w:t>
      </w:r>
    </w:p>
    <w:p w:rsidR="00E435FF" w:rsidRDefault="00E435F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435FF" w:rsidRDefault="00E435F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435FF" w:rsidRDefault="00E435F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435FF" w:rsidRDefault="00E435FF">
      <w:pPr>
        <w:pStyle w:val="ConsPlusNormal"/>
        <w:ind w:firstLine="540"/>
        <w:jc w:val="both"/>
      </w:pPr>
    </w:p>
    <w:p w:rsidR="00E435FF" w:rsidRDefault="00E435FF">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435FF" w:rsidRDefault="00E435F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435FF" w:rsidRDefault="00E435F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435FF" w:rsidRDefault="00E435F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435FF" w:rsidRDefault="00E435F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435FF" w:rsidRDefault="00E435FF">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435FF" w:rsidRDefault="00E435FF">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435FF" w:rsidRDefault="00E435FF">
      <w:pPr>
        <w:pStyle w:val="ConsPlusNormal"/>
        <w:spacing w:before="220"/>
        <w:ind w:firstLine="540"/>
        <w:jc w:val="both"/>
      </w:pPr>
      <w:r>
        <w:t xml:space="preserve">В случае наличия электронной информационно-образовательной среды допускается замена </w:t>
      </w:r>
      <w:r>
        <w:lastRenderedPageBreak/>
        <w:t>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435FF" w:rsidRDefault="00E435F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435FF" w:rsidRDefault="00E435F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435FF" w:rsidRDefault="00E435F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435FF" w:rsidRDefault="00E435FF">
      <w:pPr>
        <w:pStyle w:val="ConsPlusNormal"/>
        <w:ind w:firstLine="540"/>
        <w:jc w:val="both"/>
      </w:pPr>
    </w:p>
    <w:p w:rsidR="00E435FF" w:rsidRDefault="00E435FF">
      <w:pPr>
        <w:pStyle w:val="ConsPlusTitle"/>
        <w:ind w:firstLine="540"/>
        <w:jc w:val="both"/>
        <w:outlineLvl w:val="2"/>
      </w:pPr>
      <w:r>
        <w:t>4.4. Требования к кадровым условиям реализации образовательной программы.</w:t>
      </w:r>
    </w:p>
    <w:p w:rsidR="00E435FF" w:rsidRDefault="00E435F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E435FF" w:rsidRDefault="00E435F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435FF" w:rsidRDefault="00E435F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435FF" w:rsidRDefault="00E435FF">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435FF" w:rsidRDefault="00E435FF">
      <w:pPr>
        <w:pStyle w:val="ConsPlusNormal"/>
        <w:ind w:firstLine="540"/>
        <w:jc w:val="both"/>
      </w:pPr>
    </w:p>
    <w:p w:rsidR="00E435FF" w:rsidRDefault="00E435FF">
      <w:pPr>
        <w:pStyle w:val="ConsPlusTitle"/>
        <w:ind w:firstLine="540"/>
        <w:jc w:val="both"/>
        <w:outlineLvl w:val="2"/>
      </w:pPr>
      <w:r>
        <w:t>4.5. Требования к финансовым условиям реализации образовательной программы.</w:t>
      </w:r>
    </w:p>
    <w:p w:rsidR="00E435FF" w:rsidRDefault="00E435F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435FF" w:rsidRDefault="00E435FF">
      <w:pPr>
        <w:pStyle w:val="ConsPlusNormal"/>
        <w:ind w:firstLine="540"/>
        <w:jc w:val="both"/>
      </w:pPr>
    </w:p>
    <w:p w:rsidR="00E435FF" w:rsidRDefault="00E435FF">
      <w:pPr>
        <w:pStyle w:val="ConsPlusTitle"/>
        <w:ind w:firstLine="540"/>
        <w:jc w:val="both"/>
        <w:outlineLvl w:val="2"/>
      </w:pPr>
      <w:r>
        <w:t>4.6. Требования к применяемым механизмам оценки качества образовательной программы.</w:t>
      </w:r>
    </w:p>
    <w:p w:rsidR="00E435FF" w:rsidRDefault="00E435F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435FF" w:rsidRDefault="00E435F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435FF" w:rsidRDefault="00E435FF">
      <w:pPr>
        <w:pStyle w:val="ConsPlusNormal"/>
        <w:spacing w:before="22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jc w:val="right"/>
        <w:outlineLvl w:val="1"/>
      </w:pPr>
      <w:r>
        <w:t>Приложение N 1</w:t>
      </w:r>
    </w:p>
    <w:p w:rsidR="00E435FF" w:rsidRDefault="00E435FF">
      <w:pPr>
        <w:pStyle w:val="ConsPlusNormal"/>
        <w:jc w:val="right"/>
      </w:pPr>
      <w:r>
        <w:t>к федеральному государственному</w:t>
      </w:r>
    </w:p>
    <w:p w:rsidR="00E435FF" w:rsidRDefault="00E435FF">
      <w:pPr>
        <w:pStyle w:val="ConsPlusNormal"/>
        <w:jc w:val="right"/>
      </w:pPr>
      <w:r>
        <w:t>образовательному стандарту среднего</w:t>
      </w:r>
    </w:p>
    <w:p w:rsidR="00E435FF" w:rsidRDefault="00E435FF">
      <w:pPr>
        <w:pStyle w:val="ConsPlusNormal"/>
        <w:jc w:val="right"/>
      </w:pPr>
      <w:r>
        <w:t>профессионального образования</w:t>
      </w:r>
    </w:p>
    <w:p w:rsidR="00E435FF" w:rsidRDefault="00E435FF">
      <w:pPr>
        <w:pStyle w:val="ConsPlusNormal"/>
        <w:jc w:val="right"/>
      </w:pPr>
      <w:r>
        <w:t>по специальности 43.02.08 Сервис</w:t>
      </w:r>
    </w:p>
    <w:p w:rsidR="00E435FF" w:rsidRDefault="00E435FF">
      <w:pPr>
        <w:pStyle w:val="ConsPlusNormal"/>
        <w:jc w:val="right"/>
      </w:pPr>
      <w:r>
        <w:t>домашнего и коммунального хозяйства</w:t>
      </w:r>
    </w:p>
    <w:p w:rsidR="00E435FF" w:rsidRDefault="00E435FF">
      <w:pPr>
        <w:pStyle w:val="ConsPlusNormal"/>
        <w:ind w:firstLine="540"/>
        <w:jc w:val="both"/>
      </w:pPr>
    </w:p>
    <w:p w:rsidR="00E435FF" w:rsidRDefault="00E435FF">
      <w:pPr>
        <w:pStyle w:val="ConsPlusTitle"/>
        <w:jc w:val="center"/>
      </w:pPr>
      <w:bookmarkStart w:id="6" w:name="P216"/>
      <w:bookmarkEnd w:id="6"/>
      <w:r>
        <w:t>ПЕРЕЧЕНЬ</w:t>
      </w:r>
    </w:p>
    <w:p w:rsidR="00E435FF" w:rsidRDefault="00E435FF">
      <w:pPr>
        <w:pStyle w:val="ConsPlusTitle"/>
        <w:jc w:val="center"/>
      </w:pPr>
      <w:r>
        <w:t>ПРОФЕССИОНАЛЬНЫХ СТАНДАРТОВ, СООТВЕТСТВУЮЩИХ</w:t>
      </w:r>
    </w:p>
    <w:p w:rsidR="00E435FF" w:rsidRDefault="00E435FF">
      <w:pPr>
        <w:pStyle w:val="ConsPlusTitle"/>
        <w:jc w:val="center"/>
      </w:pPr>
      <w:r>
        <w:t>ПРОФЕССИОНАЛЬНОЙ ДЕЯТЕЛЬНОСТИ ВЫПУСКНИКОВ ОБРАЗОВАТЕЛЬНОЙ</w:t>
      </w:r>
    </w:p>
    <w:p w:rsidR="00E435FF" w:rsidRDefault="00E435FF">
      <w:pPr>
        <w:pStyle w:val="ConsPlusTitle"/>
        <w:jc w:val="center"/>
      </w:pPr>
      <w:r>
        <w:t>ПРОГРАММЫ СРЕДНЕГО ПРОФЕССИОНАЛЬНОГО ОБРАЗОВАНИЯ</w:t>
      </w:r>
    </w:p>
    <w:p w:rsidR="00E435FF" w:rsidRDefault="00E435FF">
      <w:pPr>
        <w:pStyle w:val="ConsPlusTitle"/>
        <w:jc w:val="center"/>
      </w:pPr>
      <w:r>
        <w:t>ПО СПЕЦИАЛЬНОСТИ 43.02.08 СЕРВИС ДОМАШНЕГО</w:t>
      </w:r>
    </w:p>
    <w:p w:rsidR="00E435FF" w:rsidRDefault="00E435FF">
      <w:pPr>
        <w:pStyle w:val="ConsPlusTitle"/>
        <w:jc w:val="center"/>
      </w:pPr>
      <w:r>
        <w:t>И КОММУНАЛЬНОГО ХОЗЯЙСТВА</w:t>
      </w:r>
    </w:p>
    <w:p w:rsidR="00E435FF" w:rsidRDefault="00E435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E435FF">
        <w:tc>
          <w:tcPr>
            <w:tcW w:w="2154" w:type="dxa"/>
          </w:tcPr>
          <w:p w:rsidR="00E435FF" w:rsidRDefault="00E435FF">
            <w:pPr>
              <w:pStyle w:val="ConsPlusNormal"/>
              <w:jc w:val="center"/>
            </w:pPr>
            <w:r>
              <w:t>Код профессионального стандарта</w:t>
            </w:r>
          </w:p>
        </w:tc>
        <w:tc>
          <w:tcPr>
            <w:tcW w:w="6917" w:type="dxa"/>
          </w:tcPr>
          <w:p w:rsidR="00E435FF" w:rsidRDefault="00E435FF">
            <w:pPr>
              <w:pStyle w:val="ConsPlusNormal"/>
              <w:jc w:val="center"/>
            </w:pPr>
            <w:r>
              <w:t>Наименование профессионального стандарта</w:t>
            </w:r>
          </w:p>
        </w:tc>
      </w:tr>
      <w:tr w:rsidR="00E435FF">
        <w:tc>
          <w:tcPr>
            <w:tcW w:w="2154" w:type="dxa"/>
          </w:tcPr>
          <w:p w:rsidR="00E435FF" w:rsidRDefault="00E435FF">
            <w:pPr>
              <w:pStyle w:val="ConsPlusNormal"/>
              <w:jc w:val="center"/>
            </w:pPr>
            <w:r>
              <w:t>1</w:t>
            </w:r>
          </w:p>
        </w:tc>
        <w:tc>
          <w:tcPr>
            <w:tcW w:w="6917" w:type="dxa"/>
          </w:tcPr>
          <w:p w:rsidR="00E435FF" w:rsidRDefault="00E435FF">
            <w:pPr>
              <w:pStyle w:val="ConsPlusNormal"/>
              <w:jc w:val="center"/>
            </w:pPr>
            <w:r>
              <w:t>2</w:t>
            </w:r>
          </w:p>
        </w:tc>
      </w:tr>
      <w:tr w:rsidR="00E435FF">
        <w:tc>
          <w:tcPr>
            <w:tcW w:w="2154" w:type="dxa"/>
          </w:tcPr>
          <w:p w:rsidR="00E435FF" w:rsidRDefault="00E435FF">
            <w:pPr>
              <w:pStyle w:val="ConsPlusNormal"/>
              <w:jc w:val="center"/>
            </w:pPr>
            <w:r>
              <w:t>16.011</w:t>
            </w:r>
          </w:p>
        </w:tc>
        <w:tc>
          <w:tcPr>
            <w:tcW w:w="6917" w:type="dxa"/>
          </w:tcPr>
          <w:p w:rsidR="00E435FF" w:rsidRDefault="00E435FF">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года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435FF">
        <w:tc>
          <w:tcPr>
            <w:tcW w:w="2154" w:type="dxa"/>
          </w:tcPr>
          <w:p w:rsidR="00E435FF" w:rsidRDefault="00E435FF">
            <w:pPr>
              <w:pStyle w:val="ConsPlusNormal"/>
              <w:jc w:val="center"/>
            </w:pPr>
            <w:r>
              <w:t>16.018</w:t>
            </w:r>
          </w:p>
        </w:tc>
        <w:tc>
          <w:tcPr>
            <w:tcW w:w="6917" w:type="dxa"/>
          </w:tcPr>
          <w:p w:rsidR="00E435FF" w:rsidRDefault="00E435FF">
            <w:pPr>
              <w:pStyle w:val="ConsPlusNormal"/>
              <w:jc w:val="both"/>
            </w:pPr>
            <w:r>
              <w:t xml:space="preserve">Профессиональный </w:t>
            </w:r>
            <w:hyperlink r:id="rId14" w:history="1">
              <w:r>
                <w:rPr>
                  <w:color w:val="0000FF"/>
                </w:rPr>
                <w:t>стандарт</w:t>
              </w:r>
            </w:hyperlink>
            <w:r>
              <w:t xml:space="preserve"> "Специалист по управлению многоквартирным домом", утвержден приказом Министерства труда и социальной защиты Российской Федерации от 11 апреля 2014 года N 236н (зарегистрирован Министерством юстиции Российской Федерации 2 июня 2014 г., регистрационный N 32532)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435FF">
        <w:tc>
          <w:tcPr>
            <w:tcW w:w="2154" w:type="dxa"/>
          </w:tcPr>
          <w:p w:rsidR="00E435FF" w:rsidRDefault="00E435FF">
            <w:pPr>
              <w:pStyle w:val="ConsPlusNormal"/>
              <w:jc w:val="center"/>
            </w:pPr>
            <w:r>
              <w:t>16.004</w:t>
            </w:r>
          </w:p>
        </w:tc>
        <w:tc>
          <w:tcPr>
            <w:tcW w:w="6917" w:type="dxa"/>
          </w:tcPr>
          <w:p w:rsidR="00E435FF" w:rsidRDefault="00E435FF">
            <w:pPr>
              <w:pStyle w:val="ConsPlusNormal"/>
              <w:jc w:val="both"/>
            </w:pPr>
            <w:r>
              <w:t xml:space="preserve">Профессиональный </w:t>
            </w:r>
            <w:hyperlink r:id="rId15" w:history="1">
              <w:r>
                <w:rPr>
                  <w:color w:val="0000FF"/>
                </w:rPr>
                <w:t>стандарт</w:t>
              </w:r>
            </w:hyperlink>
            <w:r>
              <w:t xml:space="preserve"> "Специалист по эксплуатации лифтового оборудования", утвержден приказом Министерства труда и социальной </w:t>
            </w:r>
            <w:r>
              <w:lastRenderedPageBreak/>
              <w:t>защиты Российской Федерации от 17 января 2014 г. N 18н (зарегистрирован Министерством юстиции Российской Федерации 7 марта 2014 г., регистрационный N 31535)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435FF">
        <w:tc>
          <w:tcPr>
            <w:tcW w:w="2154" w:type="dxa"/>
          </w:tcPr>
          <w:p w:rsidR="00E435FF" w:rsidRDefault="00E435FF">
            <w:pPr>
              <w:pStyle w:val="ConsPlusNormal"/>
              <w:jc w:val="center"/>
            </w:pPr>
            <w:r>
              <w:lastRenderedPageBreak/>
              <w:t>10.005</w:t>
            </w:r>
          </w:p>
        </w:tc>
        <w:tc>
          <w:tcPr>
            <w:tcW w:w="6917" w:type="dxa"/>
          </w:tcPr>
          <w:p w:rsidR="00E435FF" w:rsidRDefault="00E435FF">
            <w:pPr>
              <w:pStyle w:val="ConsPlusNormal"/>
              <w:jc w:val="both"/>
            </w:pPr>
            <w:r>
              <w:t xml:space="preserve">Профессиональный </w:t>
            </w:r>
            <w:hyperlink r:id="rId16" w:history="1">
              <w:r>
                <w:rPr>
                  <w:color w:val="0000FF"/>
                </w:rPr>
                <w:t>стандарт</w:t>
              </w:r>
            </w:hyperlink>
            <w:r>
              <w:t xml:space="preserve"> "Специалист по вопросам благоустройства и озеленения территорий", утвержден приказом Министерства труда и социальной защиты Российской Федерации от 28 декабря 2015 г. N 1159н (зарегистрирован Министерством юстиции Российской Федерации 28 января 2016 г., регистрационный N 40845)</w:t>
            </w:r>
          </w:p>
        </w:tc>
      </w:tr>
      <w:tr w:rsidR="00E435FF">
        <w:tc>
          <w:tcPr>
            <w:tcW w:w="2154" w:type="dxa"/>
          </w:tcPr>
          <w:p w:rsidR="00E435FF" w:rsidRDefault="00E435FF">
            <w:pPr>
              <w:pStyle w:val="ConsPlusNormal"/>
              <w:jc w:val="center"/>
            </w:pPr>
            <w:r>
              <w:t>33.020</w:t>
            </w:r>
          </w:p>
        </w:tc>
        <w:tc>
          <w:tcPr>
            <w:tcW w:w="6917" w:type="dxa"/>
          </w:tcPr>
          <w:p w:rsidR="00E435FF" w:rsidRDefault="00E435FF">
            <w:pPr>
              <w:pStyle w:val="ConsPlusNormal"/>
              <w:jc w:val="both"/>
            </w:pPr>
            <w:r>
              <w:t xml:space="preserve">Профессиональный </w:t>
            </w:r>
            <w:hyperlink r:id="rId17" w:history="1">
              <w:r>
                <w:rPr>
                  <w:color w:val="0000FF"/>
                </w:rPr>
                <w:t>стандарт</w:t>
              </w:r>
            </w:hyperlink>
            <w:r>
              <w:t xml:space="preserve"> "Специалист по профессиональной уборке", утвержден приказом Министерства труда и социальной защиты Российской Федерации от 13 сентября 2016 г. N 507н (зарегистрирован Министерством юстиции Российской Федерации 27 сентября 2016 г., регистрационный N 43836)</w:t>
            </w:r>
          </w:p>
        </w:tc>
      </w:tr>
      <w:tr w:rsidR="00E435FF">
        <w:tc>
          <w:tcPr>
            <w:tcW w:w="2154" w:type="dxa"/>
          </w:tcPr>
          <w:p w:rsidR="00E435FF" w:rsidRDefault="00E435FF">
            <w:pPr>
              <w:pStyle w:val="ConsPlusNormal"/>
              <w:jc w:val="center"/>
            </w:pPr>
            <w:r>
              <w:t>16.049</w:t>
            </w:r>
          </w:p>
        </w:tc>
        <w:tc>
          <w:tcPr>
            <w:tcW w:w="6917" w:type="dxa"/>
          </w:tcPr>
          <w:p w:rsidR="00E435FF" w:rsidRDefault="00E435FF">
            <w:pPr>
              <w:pStyle w:val="ConsPlusNormal"/>
              <w:jc w:val="both"/>
            </w:pPr>
            <w:r>
              <w:t xml:space="preserve">Профессиональный </w:t>
            </w:r>
            <w:hyperlink r:id="rId18" w:history="1">
              <w:r>
                <w:rPr>
                  <w:color w:val="0000FF"/>
                </w:rPr>
                <w:t>стандарт</w:t>
              </w:r>
            </w:hyperlink>
            <w:r>
              <w:t xml:space="preserve"> "Диспетчер аварийно-диспетчерской службы", утвержден приказом Министерства труда и социальной защиты Российской Федерации от 25 декабря 2014 г. N 1120н (зарегистрирован Министерством юстиции Российской Федерации 10 февраля 2015 г., регистрационный N 35956)</w:t>
            </w:r>
          </w:p>
        </w:tc>
      </w:tr>
      <w:tr w:rsidR="00E435FF">
        <w:tc>
          <w:tcPr>
            <w:tcW w:w="2154" w:type="dxa"/>
          </w:tcPr>
          <w:p w:rsidR="00E435FF" w:rsidRDefault="00E435FF">
            <w:pPr>
              <w:pStyle w:val="ConsPlusNormal"/>
              <w:jc w:val="center"/>
            </w:pPr>
            <w:r>
              <w:t>16.060</w:t>
            </w:r>
          </w:p>
        </w:tc>
        <w:tc>
          <w:tcPr>
            <w:tcW w:w="6917" w:type="dxa"/>
          </w:tcPr>
          <w:p w:rsidR="00E435FF" w:rsidRDefault="00E435FF">
            <w:pPr>
              <w:pStyle w:val="ConsPlusNormal"/>
              <w:jc w:val="both"/>
            </w:pPr>
            <w:r>
              <w:t xml:space="preserve">Профессиональный </w:t>
            </w:r>
            <w:hyperlink r:id="rId19" w:history="1">
              <w:r>
                <w:rPr>
                  <w:color w:val="0000FF"/>
                </w:rPr>
                <w:t>стандарт</w:t>
              </w:r>
            </w:hyperlink>
            <w:r>
              <w:t xml:space="preserve"> "Специалист в области ценообразования и тарифного регулирования в жилищно-коммунальном хозяйстве", утвержден приказом Министерства труда и социальной защиты Российской Федерации от 8 июня 2015 г. N 366н (зарегистрирован Министерством юстиции Российской Федерации 29 июня 2015 г., регистрационный N 37815)</w:t>
            </w:r>
          </w:p>
        </w:tc>
      </w:tr>
    </w:tbl>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jc w:val="right"/>
        <w:outlineLvl w:val="1"/>
      </w:pPr>
      <w:r>
        <w:t>Приложение N 2</w:t>
      </w:r>
    </w:p>
    <w:p w:rsidR="00E435FF" w:rsidRDefault="00E435FF">
      <w:pPr>
        <w:pStyle w:val="ConsPlusNormal"/>
        <w:jc w:val="right"/>
      </w:pPr>
      <w:r>
        <w:t>к федеральному государственному</w:t>
      </w:r>
    </w:p>
    <w:p w:rsidR="00E435FF" w:rsidRDefault="00E435FF">
      <w:pPr>
        <w:pStyle w:val="ConsPlusNormal"/>
        <w:jc w:val="right"/>
      </w:pPr>
      <w:r>
        <w:t>образовательному стандарту среднего</w:t>
      </w:r>
    </w:p>
    <w:p w:rsidR="00E435FF" w:rsidRDefault="00E435FF">
      <w:pPr>
        <w:pStyle w:val="ConsPlusNormal"/>
        <w:jc w:val="right"/>
      </w:pPr>
      <w:r>
        <w:t>профессионального образования</w:t>
      </w:r>
    </w:p>
    <w:p w:rsidR="00E435FF" w:rsidRDefault="00E435FF">
      <w:pPr>
        <w:pStyle w:val="ConsPlusNormal"/>
        <w:jc w:val="right"/>
      </w:pPr>
      <w:r>
        <w:t>по специальности 43.02.08 Сервис</w:t>
      </w:r>
    </w:p>
    <w:p w:rsidR="00E435FF" w:rsidRDefault="00E435FF">
      <w:pPr>
        <w:pStyle w:val="ConsPlusNormal"/>
        <w:jc w:val="right"/>
      </w:pPr>
      <w:r>
        <w:t>домашнего и коммунального хозяйства</w:t>
      </w:r>
    </w:p>
    <w:p w:rsidR="00E435FF" w:rsidRDefault="00E435FF">
      <w:pPr>
        <w:pStyle w:val="ConsPlusNormal"/>
        <w:ind w:firstLine="540"/>
        <w:jc w:val="both"/>
      </w:pPr>
    </w:p>
    <w:p w:rsidR="00E435FF" w:rsidRDefault="00E435FF">
      <w:pPr>
        <w:pStyle w:val="ConsPlusTitle"/>
        <w:jc w:val="center"/>
      </w:pPr>
      <w:bookmarkStart w:id="7" w:name="P253"/>
      <w:bookmarkEnd w:id="7"/>
      <w:r>
        <w:t>ПЕРЕЧЕНЬ</w:t>
      </w:r>
    </w:p>
    <w:p w:rsidR="00E435FF" w:rsidRDefault="00E435FF">
      <w:pPr>
        <w:pStyle w:val="ConsPlusTitle"/>
        <w:jc w:val="center"/>
      </w:pPr>
      <w:r>
        <w:t>ПРОФЕССИЙ РАБОЧИХ, ДОЛЖНОСТЕЙ СЛУЖАЩИХ, РЕКОМЕНДУЕМЫХ</w:t>
      </w:r>
    </w:p>
    <w:p w:rsidR="00E435FF" w:rsidRDefault="00E435FF">
      <w:pPr>
        <w:pStyle w:val="ConsPlusTitle"/>
        <w:jc w:val="center"/>
      </w:pPr>
      <w:r>
        <w:t>К ОСВОЕНИЮ В РАМКАХ ПРОГРАММЫ ПОДГОТОВКИ СПЕЦИАЛИСТОВ</w:t>
      </w:r>
    </w:p>
    <w:p w:rsidR="00E435FF" w:rsidRDefault="00E435FF">
      <w:pPr>
        <w:pStyle w:val="ConsPlusTitle"/>
        <w:jc w:val="center"/>
      </w:pPr>
      <w:r>
        <w:t>СРЕДНЕГО ЗВЕНА ПО СПЕЦИАЛЬНОСТИ 43.02.08 СЕРВИС</w:t>
      </w:r>
    </w:p>
    <w:p w:rsidR="00E435FF" w:rsidRDefault="00E435FF">
      <w:pPr>
        <w:pStyle w:val="ConsPlusTitle"/>
        <w:jc w:val="center"/>
      </w:pPr>
      <w:r>
        <w:t>ДОМАШНЕГО И КОММУНАЛЬНОГО ХОЗЯЙСТВА</w:t>
      </w:r>
    </w:p>
    <w:p w:rsidR="00E435FF" w:rsidRDefault="00E435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E435FF">
        <w:tc>
          <w:tcPr>
            <w:tcW w:w="5669" w:type="dxa"/>
          </w:tcPr>
          <w:p w:rsidR="00E435FF" w:rsidRDefault="00E435FF">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w:t>
            </w:r>
            <w:r>
              <w:lastRenderedPageBreak/>
              <w:t>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402" w:type="dxa"/>
          </w:tcPr>
          <w:p w:rsidR="00E435FF" w:rsidRDefault="00E435FF">
            <w:pPr>
              <w:pStyle w:val="ConsPlusNormal"/>
              <w:jc w:val="center"/>
            </w:pPr>
            <w:r>
              <w:lastRenderedPageBreak/>
              <w:t>Наименование профессий рабочих, должностей служащих</w:t>
            </w:r>
          </w:p>
        </w:tc>
      </w:tr>
      <w:tr w:rsidR="00E435FF">
        <w:tc>
          <w:tcPr>
            <w:tcW w:w="5669" w:type="dxa"/>
          </w:tcPr>
          <w:p w:rsidR="00E435FF" w:rsidRDefault="00E435FF">
            <w:pPr>
              <w:pStyle w:val="ConsPlusNormal"/>
              <w:jc w:val="center"/>
            </w:pPr>
            <w:hyperlink r:id="rId21" w:history="1">
              <w:r>
                <w:rPr>
                  <w:color w:val="0000FF"/>
                </w:rPr>
                <w:t>19262</w:t>
              </w:r>
            </w:hyperlink>
          </w:p>
        </w:tc>
        <w:tc>
          <w:tcPr>
            <w:tcW w:w="3402" w:type="dxa"/>
          </w:tcPr>
          <w:p w:rsidR="00E435FF" w:rsidRDefault="00E435FF">
            <w:pPr>
              <w:pStyle w:val="ConsPlusNormal"/>
              <w:jc w:val="both"/>
            </w:pPr>
            <w:r>
              <w:t>Уборщик территорий</w:t>
            </w:r>
          </w:p>
        </w:tc>
      </w:tr>
      <w:tr w:rsidR="00E435FF">
        <w:tc>
          <w:tcPr>
            <w:tcW w:w="5669" w:type="dxa"/>
          </w:tcPr>
          <w:p w:rsidR="00E435FF" w:rsidRDefault="00E435FF">
            <w:pPr>
              <w:pStyle w:val="ConsPlusNormal"/>
              <w:jc w:val="center"/>
            </w:pPr>
            <w:hyperlink r:id="rId22" w:history="1">
              <w:r>
                <w:rPr>
                  <w:color w:val="0000FF"/>
                </w:rPr>
                <w:t>17530</w:t>
              </w:r>
            </w:hyperlink>
          </w:p>
        </w:tc>
        <w:tc>
          <w:tcPr>
            <w:tcW w:w="3402" w:type="dxa"/>
          </w:tcPr>
          <w:p w:rsidR="00E435FF" w:rsidRDefault="00E435FF">
            <w:pPr>
              <w:pStyle w:val="ConsPlusNormal"/>
              <w:jc w:val="both"/>
            </w:pPr>
            <w:r>
              <w:t>Рабочий зеленого строительства</w:t>
            </w:r>
          </w:p>
        </w:tc>
      </w:tr>
      <w:tr w:rsidR="00E435FF">
        <w:tc>
          <w:tcPr>
            <w:tcW w:w="5669" w:type="dxa"/>
          </w:tcPr>
          <w:p w:rsidR="00E435FF" w:rsidRDefault="00E435FF">
            <w:pPr>
              <w:pStyle w:val="ConsPlusNormal"/>
              <w:jc w:val="center"/>
            </w:pPr>
            <w:hyperlink r:id="rId23" w:history="1">
              <w:r>
                <w:rPr>
                  <w:color w:val="0000FF"/>
                </w:rPr>
                <w:t>17544</w:t>
              </w:r>
            </w:hyperlink>
          </w:p>
        </w:tc>
        <w:tc>
          <w:tcPr>
            <w:tcW w:w="3402" w:type="dxa"/>
          </w:tcPr>
          <w:p w:rsidR="00E435FF" w:rsidRDefault="00E435FF">
            <w:pPr>
              <w:pStyle w:val="ConsPlusNormal"/>
              <w:jc w:val="both"/>
            </w:pPr>
            <w:r>
              <w:t>Рабочий по комплексному обслуживанию и ремонту зданий</w:t>
            </w:r>
          </w:p>
        </w:tc>
      </w:tr>
      <w:tr w:rsidR="00E435FF">
        <w:tc>
          <w:tcPr>
            <w:tcW w:w="5669" w:type="dxa"/>
          </w:tcPr>
          <w:p w:rsidR="00E435FF" w:rsidRDefault="00E435FF">
            <w:pPr>
              <w:pStyle w:val="ConsPlusNormal"/>
              <w:jc w:val="center"/>
            </w:pPr>
            <w:hyperlink r:id="rId24" w:history="1">
              <w:r>
                <w:rPr>
                  <w:color w:val="0000FF"/>
                </w:rPr>
                <w:t>18103</w:t>
              </w:r>
            </w:hyperlink>
          </w:p>
        </w:tc>
        <w:tc>
          <w:tcPr>
            <w:tcW w:w="3402" w:type="dxa"/>
          </w:tcPr>
          <w:p w:rsidR="00E435FF" w:rsidRDefault="00E435FF">
            <w:pPr>
              <w:pStyle w:val="ConsPlusNormal"/>
              <w:jc w:val="both"/>
            </w:pPr>
            <w:r>
              <w:t>Садовник</w:t>
            </w:r>
          </w:p>
        </w:tc>
      </w:tr>
      <w:tr w:rsidR="00E435FF">
        <w:tc>
          <w:tcPr>
            <w:tcW w:w="5669" w:type="dxa"/>
          </w:tcPr>
          <w:p w:rsidR="00E435FF" w:rsidRDefault="00E435FF">
            <w:pPr>
              <w:pStyle w:val="ConsPlusNormal"/>
              <w:jc w:val="center"/>
            </w:pPr>
            <w:hyperlink r:id="rId25" w:history="1">
              <w:r>
                <w:rPr>
                  <w:color w:val="0000FF"/>
                </w:rPr>
                <w:t>18447</w:t>
              </w:r>
            </w:hyperlink>
          </w:p>
        </w:tc>
        <w:tc>
          <w:tcPr>
            <w:tcW w:w="3402" w:type="dxa"/>
          </w:tcPr>
          <w:p w:rsidR="00E435FF" w:rsidRDefault="00E435FF">
            <w:pPr>
              <w:pStyle w:val="ConsPlusNormal"/>
              <w:jc w:val="both"/>
            </w:pPr>
            <w:r>
              <w:t>Слесарь аварийно-восстановительных работ</w:t>
            </w:r>
          </w:p>
        </w:tc>
      </w:tr>
      <w:tr w:rsidR="00E435FF">
        <w:tc>
          <w:tcPr>
            <w:tcW w:w="5669" w:type="dxa"/>
          </w:tcPr>
          <w:p w:rsidR="00E435FF" w:rsidRDefault="00E435FF">
            <w:pPr>
              <w:pStyle w:val="ConsPlusNormal"/>
              <w:jc w:val="center"/>
            </w:pPr>
            <w:hyperlink r:id="rId26" w:history="1">
              <w:r>
                <w:rPr>
                  <w:color w:val="0000FF"/>
                </w:rPr>
                <w:t>18560</w:t>
              </w:r>
            </w:hyperlink>
          </w:p>
        </w:tc>
        <w:tc>
          <w:tcPr>
            <w:tcW w:w="3402" w:type="dxa"/>
          </w:tcPr>
          <w:p w:rsidR="00E435FF" w:rsidRDefault="00E435FF">
            <w:pPr>
              <w:pStyle w:val="ConsPlusNormal"/>
              <w:jc w:val="both"/>
            </w:pPr>
            <w:r>
              <w:t>Слесарь-сантехник</w:t>
            </w:r>
          </w:p>
        </w:tc>
      </w:tr>
      <w:tr w:rsidR="00E435FF">
        <w:tc>
          <w:tcPr>
            <w:tcW w:w="5669" w:type="dxa"/>
          </w:tcPr>
          <w:p w:rsidR="00E435FF" w:rsidRDefault="00E435FF">
            <w:pPr>
              <w:pStyle w:val="ConsPlusNormal"/>
              <w:jc w:val="center"/>
            </w:pPr>
            <w:hyperlink r:id="rId27" w:history="1">
              <w:r>
                <w:rPr>
                  <w:color w:val="0000FF"/>
                </w:rPr>
                <w:t>21299</w:t>
              </w:r>
            </w:hyperlink>
          </w:p>
        </w:tc>
        <w:tc>
          <w:tcPr>
            <w:tcW w:w="3402" w:type="dxa"/>
          </w:tcPr>
          <w:p w:rsidR="00E435FF" w:rsidRDefault="00E435FF">
            <w:pPr>
              <w:pStyle w:val="ConsPlusNormal"/>
              <w:jc w:val="both"/>
            </w:pPr>
            <w:r>
              <w:t>Делопроизводитель</w:t>
            </w:r>
          </w:p>
        </w:tc>
      </w:tr>
      <w:tr w:rsidR="00E435FF">
        <w:tc>
          <w:tcPr>
            <w:tcW w:w="5669" w:type="dxa"/>
          </w:tcPr>
          <w:p w:rsidR="00E435FF" w:rsidRDefault="00E435FF">
            <w:pPr>
              <w:pStyle w:val="ConsPlusNormal"/>
            </w:pPr>
          </w:p>
        </w:tc>
        <w:tc>
          <w:tcPr>
            <w:tcW w:w="3402" w:type="dxa"/>
          </w:tcPr>
          <w:p w:rsidR="00E435FF" w:rsidRDefault="00E435FF">
            <w:pPr>
              <w:pStyle w:val="ConsPlusNormal"/>
              <w:jc w:val="both"/>
            </w:pPr>
            <w:r>
              <w:t>Машинист уборочных машин</w:t>
            </w:r>
          </w:p>
        </w:tc>
      </w:tr>
      <w:tr w:rsidR="00E435FF">
        <w:tc>
          <w:tcPr>
            <w:tcW w:w="5669" w:type="dxa"/>
          </w:tcPr>
          <w:p w:rsidR="00E435FF" w:rsidRDefault="00E435FF">
            <w:pPr>
              <w:pStyle w:val="ConsPlusNormal"/>
            </w:pPr>
          </w:p>
        </w:tc>
        <w:tc>
          <w:tcPr>
            <w:tcW w:w="3402" w:type="dxa"/>
          </w:tcPr>
          <w:p w:rsidR="00E435FF" w:rsidRDefault="00E435FF">
            <w:pPr>
              <w:pStyle w:val="ConsPlusNormal"/>
              <w:jc w:val="both"/>
            </w:pPr>
            <w:r>
              <w:t>Рабочий зеленого хозяйства</w:t>
            </w:r>
          </w:p>
        </w:tc>
      </w:tr>
    </w:tbl>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jc w:val="right"/>
        <w:outlineLvl w:val="1"/>
      </w:pPr>
      <w:r>
        <w:t>Приложение N 3</w:t>
      </w:r>
    </w:p>
    <w:p w:rsidR="00E435FF" w:rsidRDefault="00E435FF">
      <w:pPr>
        <w:pStyle w:val="ConsPlusNormal"/>
        <w:jc w:val="right"/>
      </w:pPr>
      <w:r>
        <w:t>к федеральному государственному</w:t>
      </w:r>
    </w:p>
    <w:p w:rsidR="00E435FF" w:rsidRDefault="00E435FF">
      <w:pPr>
        <w:pStyle w:val="ConsPlusNormal"/>
        <w:jc w:val="right"/>
      </w:pPr>
      <w:r>
        <w:t>образовательному стандарту среднего</w:t>
      </w:r>
    </w:p>
    <w:p w:rsidR="00E435FF" w:rsidRDefault="00E435FF">
      <w:pPr>
        <w:pStyle w:val="ConsPlusNormal"/>
        <w:jc w:val="right"/>
      </w:pPr>
      <w:r>
        <w:t>профессионального образования</w:t>
      </w:r>
    </w:p>
    <w:p w:rsidR="00E435FF" w:rsidRDefault="00E435FF">
      <w:pPr>
        <w:pStyle w:val="ConsPlusNormal"/>
        <w:jc w:val="right"/>
      </w:pPr>
      <w:r>
        <w:t>по специальности 43.02.08 Сервис</w:t>
      </w:r>
    </w:p>
    <w:p w:rsidR="00E435FF" w:rsidRDefault="00E435FF">
      <w:pPr>
        <w:pStyle w:val="ConsPlusNormal"/>
        <w:jc w:val="right"/>
      </w:pPr>
      <w:r>
        <w:t>домашнего и коммунального хозяйства</w:t>
      </w:r>
    </w:p>
    <w:p w:rsidR="00E435FF" w:rsidRDefault="00E435FF">
      <w:pPr>
        <w:pStyle w:val="ConsPlusNormal"/>
        <w:ind w:firstLine="540"/>
        <w:jc w:val="both"/>
      </w:pPr>
    </w:p>
    <w:p w:rsidR="00E435FF" w:rsidRDefault="00E435FF">
      <w:pPr>
        <w:pStyle w:val="ConsPlusTitle"/>
        <w:jc w:val="center"/>
      </w:pPr>
      <w:bookmarkStart w:id="8" w:name="P291"/>
      <w:bookmarkEnd w:id="8"/>
      <w:r>
        <w:t>МИНИМАЛЬНЫЕ ТРЕБОВАНИЯ</w:t>
      </w:r>
    </w:p>
    <w:p w:rsidR="00E435FF" w:rsidRDefault="00E435FF">
      <w:pPr>
        <w:pStyle w:val="ConsPlusTitle"/>
        <w:jc w:val="center"/>
      </w:pPr>
      <w:r>
        <w:t>К РЕЗУЛЬТАТАМ ОСВОЕНИЯ ОСНОВНЫХ ВИДОВ ДЕЯТЕЛЬНОСТИ</w:t>
      </w:r>
    </w:p>
    <w:p w:rsidR="00E435FF" w:rsidRDefault="00E435FF">
      <w:pPr>
        <w:pStyle w:val="ConsPlusTitle"/>
        <w:jc w:val="center"/>
      </w:pPr>
      <w:r>
        <w:t>ОБРАЗОВАТЕЛЬНОЙ ПРОГРАММЫ СРЕДНЕГО ПРОФЕССИОНАЛЬНОГО</w:t>
      </w:r>
    </w:p>
    <w:p w:rsidR="00E435FF" w:rsidRDefault="00E435FF">
      <w:pPr>
        <w:pStyle w:val="ConsPlusTitle"/>
        <w:jc w:val="center"/>
      </w:pPr>
      <w:r>
        <w:t>ОБРАЗОВАНИЯ ПО СПЕЦИАЛЬНОСТИ 43.02.08 СЕРВИС ДОМАШНЕГО</w:t>
      </w:r>
    </w:p>
    <w:p w:rsidR="00E435FF" w:rsidRDefault="00E435FF">
      <w:pPr>
        <w:pStyle w:val="ConsPlusTitle"/>
        <w:jc w:val="center"/>
      </w:pPr>
      <w:r>
        <w:t>И КОММУНАЛЬНОГО ХОЗЯЙСТВА</w:t>
      </w:r>
    </w:p>
    <w:p w:rsidR="00E435FF" w:rsidRDefault="00E435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E435FF">
        <w:tc>
          <w:tcPr>
            <w:tcW w:w="2608" w:type="dxa"/>
          </w:tcPr>
          <w:p w:rsidR="00E435FF" w:rsidRDefault="00E435FF">
            <w:pPr>
              <w:pStyle w:val="ConsPlusNormal"/>
              <w:jc w:val="center"/>
            </w:pPr>
            <w:r>
              <w:lastRenderedPageBreak/>
              <w:t>Основной вид деятельности</w:t>
            </w:r>
          </w:p>
        </w:tc>
        <w:tc>
          <w:tcPr>
            <w:tcW w:w="6463" w:type="dxa"/>
          </w:tcPr>
          <w:p w:rsidR="00E435FF" w:rsidRDefault="00E435FF">
            <w:pPr>
              <w:pStyle w:val="ConsPlusNormal"/>
              <w:jc w:val="center"/>
            </w:pPr>
            <w:r>
              <w:t>Требования к знаниям, умениям, практическому опыту</w:t>
            </w:r>
          </w:p>
        </w:tc>
      </w:tr>
      <w:tr w:rsidR="00E435FF">
        <w:tc>
          <w:tcPr>
            <w:tcW w:w="2608" w:type="dxa"/>
          </w:tcPr>
          <w:p w:rsidR="00E435FF" w:rsidRDefault="00E435FF">
            <w:pPr>
              <w:pStyle w:val="ConsPlusNormal"/>
            </w:pPr>
            <w:r>
              <w:t>Обеспечение работ по ведению домашнего хозяйства</w:t>
            </w:r>
          </w:p>
        </w:tc>
        <w:tc>
          <w:tcPr>
            <w:tcW w:w="6463" w:type="dxa"/>
          </w:tcPr>
          <w:p w:rsidR="00E435FF" w:rsidRDefault="00E435FF">
            <w:pPr>
              <w:pStyle w:val="ConsPlusNormal"/>
              <w:ind w:firstLine="283"/>
              <w:jc w:val="both"/>
            </w:pPr>
            <w:r>
              <w:t>знать:</w:t>
            </w:r>
          </w:p>
          <w:p w:rsidR="00E435FF" w:rsidRDefault="00E435FF">
            <w:pPr>
              <w:pStyle w:val="ConsPlusNormal"/>
              <w:ind w:firstLine="283"/>
              <w:jc w:val="both"/>
            </w:pPr>
            <w:r>
              <w:t>виды и содержание работ по уборке жилых помещений, поддержанию порядка домашнего хозяйства;</w:t>
            </w:r>
          </w:p>
          <w:p w:rsidR="00E435FF" w:rsidRDefault="00E435FF">
            <w:pPr>
              <w:pStyle w:val="ConsPlusNormal"/>
              <w:ind w:firstLine="283"/>
              <w:jc w:val="both"/>
            </w:pPr>
            <w:r>
              <w:t>современные технологии профессиональной уборки, клининга, средства бытовой химии;</w:t>
            </w:r>
          </w:p>
          <w:p w:rsidR="00E435FF" w:rsidRDefault="00E435FF">
            <w:pPr>
              <w:pStyle w:val="ConsPlusNormal"/>
              <w:ind w:firstLine="283"/>
              <w:jc w:val="both"/>
            </w:pPr>
            <w:r>
              <w:t>принципы работы современных технических средств, используемых для уборки помещений домашнего хозяйства;</w:t>
            </w:r>
          </w:p>
          <w:p w:rsidR="00E435FF" w:rsidRDefault="00E435FF">
            <w:pPr>
              <w:pStyle w:val="ConsPlusNormal"/>
              <w:ind w:firstLine="283"/>
              <w:jc w:val="both"/>
            </w:pPr>
            <w:r>
              <w:t>основы товароведения и качества продовольственных и непродовольственных товаров;</w:t>
            </w:r>
          </w:p>
          <w:p w:rsidR="00E435FF" w:rsidRDefault="00E435FF">
            <w:pPr>
              <w:pStyle w:val="ConsPlusNormal"/>
              <w:ind w:firstLine="283"/>
              <w:jc w:val="both"/>
            </w:pPr>
            <w:r>
              <w:t>методы расчетов за товары и услуги;</w:t>
            </w:r>
          </w:p>
          <w:p w:rsidR="00E435FF" w:rsidRDefault="00E435FF">
            <w:pPr>
              <w:pStyle w:val="ConsPlusNormal"/>
              <w:ind w:firstLine="283"/>
              <w:jc w:val="both"/>
            </w:pPr>
            <w:r>
              <w:t>экономику домашнего хозяйства;</w:t>
            </w:r>
          </w:p>
          <w:p w:rsidR="00E435FF" w:rsidRDefault="00E435FF">
            <w:pPr>
              <w:pStyle w:val="ConsPlusNormal"/>
              <w:ind w:firstLine="283"/>
              <w:jc w:val="both"/>
            </w:pPr>
            <w:r>
              <w:t>основы товарно-денежных отношений в ведении домашнего хозяйства;</w:t>
            </w:r>
          </w:p>
          <w:p w:rsidR="00E435FF" w:rsidRDefault="00E435FF">
            <w:pPr>
              <w:pStyle w:val="ConsPlusNormal"/>
              <w:ind w:firstLine="283"/>
              <w:jc w:val="both"/>
            </w:pPr>
            <w:r>
              <w:t>психологические аспекты личности;</w:t>
            </w:r>
          </w:p>
          <w:p w:rsidR="00E435FF" w:rsidRDefault="00E435FF">
            <w:pPr>
              <w:pStyle w:val="ConsPlusNormal"/>
              <w:ind w:firstLine="283"/>
              <w:jc w:val="both"/>
            </w:pPr>
            <w:r>
              <w:t>способы разрешения конфликтных ситуаций;</w:t>
            </w:r>
          </w:p>
          <w:p w:rsidR="00E435FF" w:rsidRDefault="00E435FF">
            <w:pPr>
              <w:pStyle w:val="ConsPlusNormal"/>
              <w:ind w:firstLine="283"/>
              <w:jc w:val="both"/>
            </w:pPr>
            <w:r>
              <w:t>виды приборов учета и регулирования использования ресурсов;</w:t>
            </w:r>
          </w:p>
          <w:p w:rsidR="00E435FF" w:rsidRDefault="00E435FF">
            <w:pPr>
              <w:pStyle w:val="ConsPlusNormal"/>
              <w:ind w:firstLine="283"/>
              <w:jc w:val="both"/>
            </w:pPr>
            <w:r>
              <w:t>виды и особенности обслуживания коммуникаций и инженерных систем домовладений;</w:t>
            </w:r>
          </w:p>
          <w:p w:rsidR="00E435FF" w:rsidRDefault="00E435FF">
            <w:pPr>
              <w:pStyle w:val="ConsPlusNormal"/>
              <w:ind w:firstLine="283"/>
              <w:jc w:val="both"/>
            </w:pPr>
            <w:r>
              <w:t>уметь:</w:t>
            </w:r>
          </w:p>
          <w:p w:rsidR="00E435FF" w:rsidRDefault="00E435FF">
            <w:pPr>
              <w:pStyle w:val="ConsPlusNormal"/>
              <w:ind w:firstLine="283"/>
              <w:jc w:val="both"/>
            </w:pPr>
            <w:r>
              <w:t>использовать различные средства делового общения;</w:t>
            </w:r>
          </w:p>
          <w:p w:rsidR="00E435FF" w:rsidRDefault="00E435FF">
            <w:pPr>
              <w:pStyle w:val="ConsPlusNormal"/>
              <w:ind w:firstLine="283"/>
              <w:jc w:val="both"/>
            </w:pPr>
            <w:r>
              <w:t>осуществлять контроль выполнения ежедневной (и (или) комплексной и генеральной) уборки жилых помещений;</w:t>
            </w:r>
          </w:p>
          <w:p w:rsidR="00E435FF" w:rsidRDefault="00E435FF">
            <w:pPr>
              <w:pStyle w:val="ConsPlusNormal"/>
              <w:ind w:firstLine="283"/>
              <w:jc w:val="both"/>
            </w:pPr>
            <w:r>
              <w:t>определять и закупать необходимые в домашнем хозяйстве товары и услуги;</w:t>
            </w:r>
          </w:p>
          <w:p w:rsidR="00E435FF" w:rsidRDefault="00E435FF">
            <w:pPr>
              <w:pStyle w:val="ConsPlusNormal"/>
              <w:ind w:firstLine="283"/>
              <w:jc w:val="both"/>
            </w:pPr>
            <w:r>
              <w:t>использовать данные финансового учета и отчетности в практической деятельности;</w:t>
            </w:r>
          </w:p>
          <w:p w:rsidR="00E435FF" w:rsidRDefault="00E435FF">
            <w:pPr>
              <w:pStyle w:val="ConsPlusNormal"/>
              <w:ind w:firstLine="283"/>
              <w:jc w:val="both"/>
            </w:pPr>
            <w:r>
              <w:t>организовывать и контролировать эксплуатацию и обслуживание автономных электрических и тепловых систем, систем безопасности домовладений;</w:t>
            </w:r>
          </w:p>
          <w:p w:rsidR="00E435FF" w:rsidRDefault="00E435FF">
            <w:pPr>
              <w:pStyle w:val="ConsPlusNormal"/>
              <w:ind w:firstLine="283"/>
              <w:jc w:val="both"/>
            </w:pPr>
            <w:r>
              <w:t>осуществлять взаимодействие с внешними ресурсоснабжающими организациями и коммунальными службами;</w:t>
            </w:r>
          </w:p>
          <w:p w:rsidR="00E435FF" w:rsidRDefault="00E435FF">
            <w:pPr>
              <w:pStyle w:val="ConsPlusNormal"/>
              <w:ind w:firstLine="283"/>
              <w:jc w:val="both"/>
            </w:pPr>
            <w:r>
              <w:t>иметь практический опыт в:</w:t>
            </w:r>
          </w:p>
          <w:p w:rsidR="00E435FF" w:rsidRDefault="00E435FF">
            <w:pPr>
              <w:pStyle w:val="ConsPlusNormal"/>
              <w:ind w:firstLine="283"/>
              <w:jc w:val="both"/>
            </w:pPr>
            <w:r>
              <w:t>организации работы по ведению домашнего хозяйства;</w:t>
            </w:r>
          </w:p>
          <w:p w:rsidR="00E435FF" w:rsidRDefault="00E435FF">
            <w:pPr>
              <w:pStyle w:val="ConsPlusNormal"/>
              <w:ind w:firstLine="283"/>
              <w:jc w:val="both"/>
            </w:pPr>
            <w:r>
              <w:t>поддержании чистоты и порядка в жилых помещениях;</w:t>
            </w:r>
          </w:p>
          <w:p w:rsidR="00E435FF" w:rsidRDefault="00E435FF">
            <w:pPr>
              <w:pStyle w:val="ConsPlusNormal"/>
              <w:ind w:firstLine="283"/>
              <w:jc w:val="both"/>
            </w:pPr>
            <w:r>
              <w:t>планировании и экономном расходования средств на оплату услуг, закупку продуктов и необходимых товаров для нужд по ведению домашнего хозяйства;</w:t>
            </w:r>
          </w:p>
          <w:p w:rsidR="00E435FF" w:rsidRDefault="00E435FF">
            <w:pPr>
              <w:pStyle w:val="ConsPlusNormal"/>
              <w:ind w:firstLine="283"/>
              <w:jc w:val="both"/>
            </w:pPr>
            <w:r>
              <w:t>ведении учета и оплаты счетов, приходно-расходных книг домашних хозяйств;</w:t>
            </w:r>
          </w:p>
          <w:p w:rsidR="00E435FF" w:rsidRDefault="00E435FF">
            <w:pPr>
              <w:pStyle w:val="ConsPlusNormal"/>
              <w:ind w:firstLine="283"/>
              <w:jc w:val="both"/>
            </w:pPr>
            <w:r>
              <w:t>организации обслуживания инженерных систем и коммуникаций домовладений;</w:t>
            </w:r>
          </w:p>
          <w:p w:rsidR="00E435FF" w:rsidRDefault="00E435FF">
            <w:pPr>
              <w:pStyle w:val="ConsPlusNormal"/>
              <w:ind w:firstLine="283"/>
              <w:jc w:val="both"/>
            </w:pPr>
            <w:r>
              <w:t>организации взаимодействия с внешними ресурсоснабжающими организациями и коммунальными службами.</w:t>
            </w:r>
          </w:p>
        </w:tc>
      </w:tr>
      <w:tr w:rsidR="00E435FF">
        <w:tc>
          <w:tcPr>
            <w:tcW w:w="2608" w:type="dxa"/>
          </w:tcPr>
          <w:p w:rsidR="00E435FF" w:rsidRDefault="00E435FF">
            <w:pPr>
              <w:pStyle w:val="ConsPlusNormal"/>
            </w:pPr>
            <w:r>
              <w:t xml:space="preserve">Организация проведения технических осмотров и подготовки к сезонной эксплуатации объектов </w:t>
            </w:r>
            <w:r>
              <w:lastRenderedPageBreak/>
              <w:t>жилищно-коммунального хозяйства</w:t>
            </w:r>
          </w:p>
        </w:tc>
        <w:tc>
          <w:tcPr>
            <w:tcW w:w="6463" w:type="dxa"/>
          </w:tcPr>
          <w:p w:rsidR="00E435FF" w:rsidRDefault="00E435FF">
            <w:pPr>
              <w:pStyle w:val="ConsPlusNormal"/>
              <w:ind w:firstLine="283"/>
              <w:jc w:val="both"/>
            </w:pPr>
            <w:r>
              <w:lastRenderedPageBreak/>
              <w:t>знать:</w:t>
            </w:r>
          </w:p>
          <w:p w:rsidR="00E435FF" w:rsidRDefault="00E435FF">
            <w:pPr>
              <w:pStyle w:val="ConsPlusNormal"/>
              <w:ind w:firstLine="283"/>
              <w:jc w:val="both"/>
            </w:pPr>
            <w:r>
              <w:t>методы визуального и инструментального обследования объектов жилищно-коммунального хозяйства;</w:t>
            </w:r>
          </w:p>
          <w:p w:rsidR="00E435FF" w:rsidRDefault="00E435FF">
            <w:pPr>
              <w:pStyle w:val="ConsPlusNormal"/>
              <w:ind w:firstLine="283"/>
              <w:jc w:val="both"/>
            </w:pPr>
            <w:r>
              <w:t xml:space="preserve">нормативные правовые акты, муниципальные правовые акты, </w:t>
            </w:r>
            <w:r>
              <w:lastRenderedPageBreak/>
              <w:t>нормативно-технические документы, регламентирующие проведение технических осмотров объектов жилищно-коммунального хозяйства и подготовке их к сезонной эксплуатации;</w:t>
            </w:r>
          </w:p>
          <w:p w:rsidR="00E435FF" w:rsidRDefault="00E435FF">
            <w:pPr>
              <w:pStyle w:val="ConsPlusNormal"/>
              <w:ind w:firstLine="283"/>
              <w:jc w:val="both"/>
            </w:pPr>
            <w:r>
              <w:t>технологии работ при проведении технических осмотров и подготовке к сезонной эксплуатации объектов жилищно-коммунального хозяйства;</w:t>
            </w:r>
          </w:p>
          <w:p w:rsidR="00E435FF" w:rsidRDefault="00E435FF">
            <w:pPr>
              <w:pStyle w:val="ConsPlusNormal"/>
              <w:ind w:firstLine="283"/>
              <w:jc w:val="both"/>
            </w:pPr>
            <w:r>
              <w:t>правила охраны труда при проведении технических осмотров и подготовке к сезонной эксплуатации объектов жилищно-коммунального хозяйства;</w:t>
            </w:r>
          </w:p>
          <w:p w:rsidR="00E435FF" w:rsidRDefault="00E435FF">
            <w:pPr>
              <w:pStyle w:val="ConsPlusNormal"/>
              <w:ind w:firstLine="283"/>
              <w:jc w:val="both"/>
            </w:pPr>
            <w:r>
              <w:t>требования к составлению отчетности;</w:t>
            </w:r>
          </w:p>
          <w:p w:rsidR="00E435FF" w:rsidRDefault="00E435FF">
            <w:pPr>
              <w:pStyle w:val="ConsPlusNormal"/>
              <w:ind w:firstLine="283"/>
              <w:jc w:val="both"/>
            </w:pPr>
            <w:r>
              <w:t>основы трудового законодательства;</w:t>
            </w:r>
          </w:p>
          <w:p w:rsidR="00E435FF" w:rsidRDefault="00E435FF">
            <w:pPr>
              <w:pStyle w:val="ConsPlusNormal"/>
              <w:ind w:firstLine="283"/>
              <w:jc w:val="both"/>
            </w:pPr>
            <w:r>
              <w:t>правила и нормы технической эксплуатации объектов жилищно-коммунального хозяйства;</w:t>
            </w:r>
          </w:p>
          <w:p w:rsidR="00E435FF" w:rsidRDefault="00E435FF">
            <w:pPr>
              <w:pStyle w:val="ConsPlusNormal"/>
              <w:ind w:firstLine="283"/>
              <w:jc w:val="both"/>
            </w:pPr>
            <w:r>
              <w:t>уметь:</w:t>
            </w:r>
          </w:p>
          <w:p w:rsidR="00E435FF" w:rsidRDefault="00E435FF">
            <w:pPr>
              <w:pStyle w:val="ConsPlusNormal"/>
              <w:ind w:firstLine="283"/>
              <w:jc w:val="both"/>
            </w:pPr>
            <w:r>
              <w:t>применять инструментальные методы контроля технического состояния конструктивных элементов и систем инженерного оборудования объектов жилищно-коммунального хозяйства;</w:t>
            </w:r>
          </w:p>
          <w:p w:rsidR="00E435FF" w:rsidRDefault="00E435FF">
            <w:pPr>
              <w:pStyle w:val="ConsPlusNormal"/>
              <w:ind w:firstLine="283"/>
              <w:jc w:val="both"/>
            </w:pPr>
            <w:r>
              <w:t>пользоваться современным диагностическим оборудованием для выявления скрытых дефектов объектов жилищно-коммунального хозяйства;</w:t>
            </w:r>
          </w:p>
          <w:p w:rsidR="00E435FF" w:rsidRDefault="00E435FF">
            <w:pPr>
              <w:pStyle w:val="ConsPlusNormal"/>
              <w:ind w:firstLine="283"/>
              <w:jc w:val="both"/>
            </w:pPr>
            <w:r>
              <w:t>обеспечивать внедрение передовых методов и приемов труда, использовать информационно-коммуникационные технологии в профессиональной деятельности;</w:t>
            </w:r>
          </w:p>
          <w:p w:rsidR="00E435FF" w:rsidRDefault="00E435FF">
            <w:pPr>
              <w:pStyle w:val="ConsPlusNormal"/>
              <w:ind w:firstLine="283"/>
              <w:jc w:val="both"/>
            </w:pPr>
            <w: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технических осмотров и подготовке к сезонной эксплуатации объектов жилищно-коммунального хозяйства;</w:t>
            </w:r>
          </w:p>
          <w:p w:rsidR="00E435FF" w:rsidRDefault="00E435FF">
            <w:pPr>
              <w:pStyle w:val="ConsPlusNormal"/>
              <w:ind w:firstLine="283"/>
              <w:jc w:val="both"/>
            </w:pPr>
            <w:r>
              <w:t>иметь практический опыт в:</w:t>
            </w:r>
          </w:p>
          <w:p w:rsidR="00E435FF" w:rsidRDefault="00E435FF">
            <w:pPr>
              <w:pStyle w:val="ConsPlusNormal"/>
              <w:ind w:firstLine="283"/>
              <w:jc w:val="both"/>
            </w:pPr>
            <w:r>
              <w:t>организации работы специальной комиссии для осмотра объектов жилищно-коммунального хозяйства;</w:t>
            </w:r>
          </w:p>
          <w:p w:rsidR="00E435FF" w:rsidRDefault="00E435FF">
            <w:pPr>
              <w:pStyle w:val="ConsPlusNormal"/>
              <w:ind w:firstLine="283"/>
              <w:jc w:val="both"/>
            </w:pPr>
            <w:r>
              <w:t>проведении плановых осмотров объектов жилищно-коммунального хозяйства с целью установления возможных причин возникновения дефектов и выработки мер по их устранению;</w:t>
            </w:r>
          </w:p>
          <w:p w:rsidR="00E435FF" w:rsidRDefault="00E435FF">
            <w:pPr>
              <w:pStyle w:val="ConsPlusNormal"/>
              <w:ind w:firstLine="283"/>
              <w:jc w:val="both"/>
            </w:pPr>
            <w:r>
              <w:t>проведении внеплановых осмотров объектов жилищно-коммунального хозяйства;</w:t>
            </w:r>
          </w:p>
          <w:p w:rsidR="00E435FF" w:rsidRDefault="00E435FF">
            <w:pPr>
              <w:pStyle w:val="ConsPlusNormal"/>
              <w:ind w:firstLine="283"/>
              <w:jc w:val="both"/>
            </w:pPr>
            <w:r>
              <w:t>принятии необходимых мер по устранению дефектов, обнаруженных во время осмотров объектов жилищно-коммунального хозяйства;</w:t>
            </w:r>
          </w:p>
          <w:p w:rsidR="00E435FF" w:rsidRDefault="00E435FF">
            <w:pPr>
              <w:pStyle w:val="ConsPlusNormal"/>
              <w:ind w:firstLine="283"/>
              <w:jc w:val="both"/>
            </w:pPr>
            <w:r>
              <w:t>ведении журнала осмотров объектов жилищно-коммунального хозяйства и паспорта готовности их к эксплуатации;</w:t>
            </w:r>
          </w:p>
          <w:p w:rsidR="00E435FF" w:rsidRDefault="00E435FF">
            <w:pPr>
              <w:pStyle w:val="ConsPlusNormal"/>
              <w:ind w:firstLine="283"/>
              <w:jc w:val="both"/>
            </w:pPr>
            <w:r>
              <w:t>оформлении актами результатов осмотров состояния объектов жилищно-коммунального хозяйства;</w:t>
            </w:r>
          </w:p>
          <w:p w:rsidR="00E435FF" w:rsidRDefault="00E435FF">
            <w:pPr>
              <w:pStyle w:val="ConsPlusNormal"/>
              <w:ind w:firstLine="283"/>
              <w:jc w:val="both"/>
            </w:pPr>
            <w:r>
              <w:t>проведении работы по подготовке объектов жилищно-коммунального хозяйства к сезонной эксплуатации;</w:t>
            </w:r>
          </w:p>
          <w:p w:rsidR="00E435FF" w:rsidRDefault="00E435FF">
            <w:pPr>
              <w:pStyle w:val="ConsPlusNormal"/>
              <w:ind w:firstLine="283"/>
              <w:jc w:val="both"/>
            </w:pPr>
            <w:r>
              <w:t>подготовке рекомендаций собственникам для выполнения текущего ремонта объектов жилищно-коммунального хозяйства согласно действующим нормативным документам.</w:t>
            </w:r>
          </w:p>
        </w:tc>
      </w:tr>
      <w:tr w:rsidR="00E435FF">
        <w:tc>
          <w:tcPr>
            <w:tcW w:w="2608" w:type="dxa"/>
          </w:tcPr>
          <w:p w:rsidR="00E435FF" w:rsidRDefault="00E435FF">
            <w:pPr>
              <w:pStyle w:val="ConsPlusNormal"/>
            </w:pPr>
            <w:r>
              <w:lastRenderedPageBreak/>
              <w:t xml:space="preserve">Организация диспетчерского и </w:t>
            </w:r>
            <w:r>
              <w:lastRenderedPageBreak/>
              <w:t>аварийного обслуживания объектов жилищно-коммунального хозяйства</w:t>
            </w:r>
          </w:p>
        </w:tc>
        <w:tc>
          <w:tcPr>
            <w:tcW w:w="6463" w:type="dxa"/>
          </w:tcPr>
          <w:p w:rsidR="00E435FF" w:rsidRDefault="00E435FF">
            <w:pPr>
              <w:pStyle w:val="ConsPlusNormal"/>
              <w:ind w:firstLine="283"/>
              <w:jc w:val="both"/>
            </w:pPr>
            <w:r>
              <w:lastRenderedPageBreak/>
              <w:t>знать:</w:t>
            </w:r>
          </w:p>
          <w:p w:rsidR="00E435FF" w:rsidRDefault="00E435FF">
            <w:pPr>
              <w:pStyle w:val="ConsPlusNormal"/>
              <w:ind w:firstLine="283"/>
              <w:jc w:val="both"/>
            </w:pPr>
            <w:r>
              <w:t xml:space="preserve">нормативные правовые акты, муниципальные правовые акты, </w:t>
            </w:r>
            <w:r>
              <w:lastRenderedPageBreak/>
              <w:t>нормативно-технические документы, регламентирующие проведение диспетчерского и аварийного обслуживания объектов жилищно-коммунального хозяйства;</w:t>
            </w:r>
          </w:p>
          <w:p w:rsidR="00E435FF" w:rsidRDefault="00E435FF">
            <w:pPr>
              <w:pStyle w:val="ConsPlusNormal"/>
              <w:ind w:firstLine="283"/>
              <w:jc w:val="both"/>
            </w:pPr>
            <w:r>
              <w:t>технологии работ при проведении диспетчерского и аварийного обслуживания объектов жилищно-коммунального хозяйства;</w:t>
            </w:r>
          </w:p>
          <w:p w:rsidR="00E435FF" w:rsidRDefault="00E435FF">
            <w:pPr>
              <w:pStyle w:val="ConsPlusNormal"/>
              <w:ind w:firstLine="283"/>
              <w:jc w:val="both"/>
            </w:pPr>
            <w:r>
              <w:t>правила охраны труда при проведении диспетчерского и аварийного обслуживания объектов жилищно-коммунального хозяйства;</w:t>
            </w:r>
          </w:p>
          <w:p w:rsidR="00E435FF" w:rsidRDefault="00E435FF">
            <w:pPr>
              <w:pStyle w:val="ConsPlusNormal"/>
              <w:ind w:firstLine="283"/>
              <w:jc w:val="both"/>
            </w:pPr>
            <w:r>
              <w:t>требования к составлению отчетности;</w:t>
            </w:r>
          </w:p>
          <w:p w:rsidR="00E435FF" w:rsidRDefault="00E435FF">
            <w:pPr>
              <w:pStyle w:val="ConsPlusNormal"/>
              <w:ind w:firstLine="283"/>
              <w:jc w:val="both"/>
            </w:pPr>
            <w:r>
              <w:t>основы трудового законодательства;</w:t>
            </w:r>
          </w:p>
          <w:p w:rsidR="00E435FF" w:rsidRDefault="00E435FF">
            <w:pPr>
              <w:pStyle w:val="ConsPlusNormal"/>
              <w:ind w:firstLine="283"/>
              <w:jc w:val="both"/>
            </w:pPr>
            <w:r>
              <w:t>правила и нормы технической эксплуатации;</w:t>
            </w:r>
          </w:p>
          <w:p w:rsidR="00E435FF" w:rsidRDefault="00E435FF">
            <w:pPr>
              <w:pStyle w:val="ConsPlusNormal"/>
              <w:ind w:firstLine="283"/>
              <w:jc w:val="both"/>
            </w:pPr>
            <w:r>
              <w:t>уметь:</w:t>
            </w:r>
          </w:p>
          <w:p w:rsidR="00E435FF" w:rsidRDefault="00E435FF">
            <w:pPr>
              <w:pStyle w:val="ConsPlusNormal"/>
              <w:ind w:firstLine="283"/>
              <w:jc w:val="both"/>
            </w:pPr>
            <w:r>
              <w:t>организовывать работу специалистов в условиях аварийно-восстановительных работ;</w:t>
            </w:r>
          </w:p>
          <w:p w:rsidR="00E435FF" w:rsidRDefault="00E435FF">
            <w:pPr>
              <w:pStyle w:val="ConsPlusNormal"/>
              <w:ind w:firstLine="283"/>
              <w:jc w:val="both"/>
            </w:pPr>
            <w:r>
              <w:t>организовывать внедрение передовых методов и приемов труда в управляющей организации, использовать информационно-коммуникационные технологии в профессиональной деятельности;</w:t>
            </w:r>
          </w:p>
          <w:p w:rsidR="00E435FF" w:rsidRDefault="00E435FF">
            <w:pPr>
              <w:pStyle w:val="ConsPlusNormal"/>
              <w:ind w:firstLine="283"/>
              <w:jc w:val="both"/>
            </w:pPr>
            <w:r>
              <w:t>готовить документы (письма, заявки, акты, дефектные ведомости, протоколы, докладные и служебные записки и другие), относящиеся к проведению диспетчерского и аварийного обслуживания объектов жилищно-коммунального хозяйства;</w:t>
            </w:r>
          </w:p>
          <w:p w:rsidR="00E435FF" w:rsidRDefault="00E435FF">
            <w:pPr>
              <w:pStyle w:val="ConsPlusNormal"/>
              <w:ind w:firstLine="283"/>
              <w:jc w:val="both"/>
            </w:pPr>
            <w:r>
              <w:t>иметь практический опыт в:</w:t>
            </w:r>
          </w:p>
          <w:p w:rsidR="00E435FF" w:rsidRDefault="00E435FF">
            <w:pPr>
              <w:pStyle w:val="ConsPlusNormal"/>
              <w:ind w:firstLine="283"/>
              <w:jc w:val="both"/>
            </w:pPr>
            <w:r>
              <w:t>приеме заявок от диспетчерской службы на устранение аварий на объектах жилищно-коммунального хозяйства;</w:t>
            </w:r>
          </w:p>
          <w:p w:rsidR="00E435FF" w:rsidRDefault="00E435FF">
            <w:pPr>
              <w:pStyle w:val="ConsPlusNormal"/>
              <w:ind w:firstLine="283"/>
              <w:jc w:val="both"/>
            </w:pPr>
            <w:r>
              <w:t>выполнении работ по устранению причин аварии или предотвращению распространения последствий аварии;</w:t>
            </w:r>
          </w:p>
          <w:p w:rsidR="00E435FF" w:rsidRDefault="00E435FF">
            <w:pPr>
              <w:pStyle w:val="ConsPlusNormal"/>
              <w:ind w:firstLine="283"/>
              <w:jc w:val="both"/>
            </w:pPr>
            <w:r>
              <w:t>осуществлении контроля работы инженерного оборудования на объектах жилищно-коммунального хозяйства;</w:t>
            </w:r>
          </w:p>
          <w:p w:rsidR="00E435FF" w:rsidRDefault="00E435FF">
            <w:pPr>
              <w:pStyle w:val="ConsPlusNormal"/>
              <w:ind w:firstLine="283"/>
              <w:jc w:val="both"/>
            </w:pPr>
            <w:r>
              <w:t>осуществлении контроля выполнения заявок управляющей организацией;</w:t>
            </w:r>
          </w:p>
          <w:p w:rsidR="00E435FF" w:rsidRDefault="00E435FF">
            <w:pPr>
              <w:pStyle w:val="ConsPlusNormal"/>
              <w:ind w:firstLine="283"/>
              <w:jc w:val="both"/>
            </w:pPr>
            <w:r>
              <w:t>разработке регламента действий диспетчерских и аварийных служб, видов и сроков выполнения аварийно-восстановительных работ на объектах жилищно-коммунального хозяйства.</w:t>
            </w:r>
          </w:p>
        </w:tc>
      </w:tr>
      <w:tr w:rsidR="00E435FF">
        <w:tc>
          <w:tcPr>
            <w:tcW w:w="2608" w:type="dxa"/>
          </w:tcPr>
          <w:p w:rsidR="00E435FF" w:rsidRDefault="00E435FF">
            <w:pPr>
              <w:pStyle w:val="ConsPlusNormal"/>
            </w:pPr>
            <w:r>
              <w:lastRenderedPageBreak/>
              <w:t>Организация работ по санитарному содержанию, благоустройству общего имущества и прилегающей территории объектов жилищно-коммунального хозяйства</w:t>
            </w:r>
          </w:p>
        </w:tc>
        <w:tc>
          <w:tcPr>
            <w:tcW w:w="6463" w:type="dxa"/>
          </w:tcPr>
          <w:p w:rsidR="00E435FF" w:rsidRDefault="00E435FF">
            <w:pPr>
              <w:pStyle w:val="ConsPlusNormal"/>
              <w:ind w:firstLine="283"/>
              <w:jc w:val="both"/>
            </w:pPr>
            <w:r>
              <w:t>знать:</w:t>
            </w:r>
          </w:p>
          <w:p w:rsidR="00E435FF" w:rsidRDefault="00E435FF">
            <w:pPr>
              <w:pStyle w:val="ConsPlusNormal"/>
              <w:ind w:firstLine="283"/>
              <w:jc w:val="both"/>
            </w:pPr>
            <w:r>
              <w:t>нормативные правовые акты, муниципальные правовые акты, нормативно-технические документы, регламентирующие проведение работ по санитарному содержанию и профессиональной уборке, благоустройству общего имущества и придомовой территории, ее озеленению;</w:t>
            </w:r>
          </w:p>
          <w:p w:rsidR="00E435FF" w:rsidRDefault="00E435FF">
            <w:pPr>
              <w:pStyle w:val="ConsPlusNormal"/>
              <w:ind w:firstLine="283"/>
              <w:jc w:val="both"/>
            </w:pPr>
            <w:r>
              <w:t>технологии работ по санитарному содержанию и профессиональной уборке, благоустройству общего имущества и придомовой территории;</w:t>
            </w:r>
          </w:p>
          <w:p w:rsidR="00E435FF" w:rsidRDefault="00E435FF">
            <w:pPr>
              <w:pStyle w:val="ConsPlusNormal"/>
              <w:ind w:firstLine="283"/>
              <w:jc w:val="both"/>
            </w:pPr>
            <w:r>
              <w:t>правила охраны труда при проведении работ по санитарному содержанию и профессиональной уборке, благоустройству общего имущества и придомовой территории;</w:t>
            </w:r>
          </w:p>
          <w:p w:rsidR="00E435FF" w:rsidRDefault="00E435FF">
            <w:pPr>
              <w:pStyle w:val="ConsPlusNormal"/>
              <w:ind w:firstLine="283"/>
              <w:jc w:val="both"/>
            </w:pPr>
            <w:r>
              <w:t>требования к составлению отчетности;</w:t>
            </w:r>
          </w:p>
          <w:p w:rsidR="00E435FF" w:rsidRDefault="00E435FF">
            <w:pPr>
              <w:pStyle w:val="ConsPlusNormal"/>
              <w:ind w:firstLine="283"/>
              <w:jc w:val="both"/>
            </w:pPr>
            <w:r>
              <w:t>основы трудового законодательства;</w:t>
            </w:r>
          </w:p>
          <w:p w:rsidR="00E435FF" w:rsidRDefault="00E435FF">
            <w:pPr>
              <w:pStyle w:val="ConsPlusNormal"/>
              <w:ind w:firstLine="283"/>
              <w:jc w:val="both"/>
            </w:pPr>
            <w:r>
              <w:t>правила и нормы технической эксплуатации объектов жилищно-коммунального хозяйства;</w:t>
            </w:r>
          </w:p>
          <w:p w:rsidR="00E435FF" w:rsidRDefault="00E435FF">
            <w:pPr>
              <w:pStyle w:val="ConsPlusNormal"/>
              <w:ind w:firstLine="283"/>
              <w:jc w:val="both"/>
            </w:pPr>
            <w:r>
              <w:t>уметь:</w:t>
            </w:r>
          </w:p>
          <w:p w:rsidR="00E435FF" w:rsidRDefault="00E435FF">
            <w:pPr>
              <w:pStyle w:val="ConsPlusNormal"/>
              <w:ind w:firstLine="283"/>
              <w:jc w:val="both"/>
            </w:pPr>
            <w:r>
              <w:t xml:space="preserve">пользоваться санитарными нормами и правилами при </w:t>
            </w:r>
            <w:r>
              <w:lastRenderedPageBreak/>
              <w:t>проведении анализа санитарного состояния, благоустройства общего имущества и придомовой территории, ее озеленения;</w:t>
            </w:r>
          </w:p>
          <w:p w:rsidR="00E435FF" w:rsidRDefault="00E435FF">
            <w:pPr>
              <w:pStyle w:val="ConsPlusNormal"/>
              <w:ind w:firstLine="283"/>
              <w:jc w:val="both"/>
            </w:pPr>
            <w:r>
              <w:t>готовить документы (письма, заявки, акты, дефектные ведомости, протоколы, докладные и служебные записки и другие), относящиеся к организации проведения и приемки работ по санитарному содержанию общего имущества и благоустройству придомовой территории, ее озеленению;</w:t>
            </w:r>
          </w:p>
          <w:p w:rsidR="00E435FF" w:rsidRDefault="00E435FF">
            <w:pPr>
              <w:pStyle w:val="ConsPlusNormal"/>
              <w:ind w:firstLine="283"/>
              <w:jc w:val="both"/>
            </w:pPr>
            <w:r>
              <w:t>использовать передовой отечественный и зарубежный опыт внедрения новых технологий и организации работ по санитарному содержанию, профессиональной уборке, благоустройству объектов жилищно-коммунального хозяйства и придомовой территории;</w:t>
            </w:r>
          </w:p>
          <w:p w:rsidR="00E435FF" w:rsidRDefault="00E435FF">
            <w:pPr>
              <w:pStyle w:val="ConsPlusNormal"/>
              <w:ind w:firstLine="283"/>
              <w:jc w:val="both"/>
            </w:pPr>
            <w:r>
              <w:t>иметь практический опыт в:</w:t>
            </w:r>
          </w:p>
          <w:p w:rsidR="00E435FF" w:rsidRDefault="00E435FF">
            <w:pPr>
              <w:pStyle w:val="ConsPlusNormal"/>
              <w:ind w:firstLine="283"/>
              <w:jc w:val="both"/>
            </w:pPr>
            <w:r>
              <w:t>обеспечении проведения регламентных работ по санитарному содержанию и профессиональной уборке объектов жилищно-коммунального хозяйства, благоустройству придомовой территории и ее озеленению;</w:t>
            </w:r>
          </w:p>
          <w:p w:rsidR="00E435FF" w:rsidRDefault="00E435FF">
            <w:pPr>
              <w:pStyle w:val="ConsPlusNormal"/>
              <w:ind w:firstLine="283"/>
              <w:jc w:val="both"/>
            </w:pPr>
            <w:r>
              <w:t>проверке выполнения мер по обеспечению антитеррористической безопасности и защиты чердаков, подвалов и технических подпольев от несанкционированного проникновения;</w:t>
            </w:r>
          </w:p>
          <w:p w:rsidR="00E435FF" w:rsidRDefault="00E435FF">
            <w:pPr>
              <w:pStyle w:val="ConsPlusNormal"/>
              <w:ind w:firstLine="283"/>
              <w:jc w:val="both"/>
            </w:pPr>
            <w:r>
              <w:t>контроле качества работы и соблюдения правильного применения материалов, технологии и периодичности сезонной уборки придомовой территории и ее озеленении;</w:t>
            </w:r>
          </w:p>
          <w:p w:rsidR="00E435FF" w:rsidRDefault="00E435FF">
            <w:pPr>
              <w:pStyle w:val="ConsPlusNormal"/>
              <w:ind w:firstLine="283"/>
              <w:jc w:val="both"/>
            </w:pPr>
            <w:r>
              <w:t>планировании комплекса мероприятий по содержанию, благоустройству объектов жилищно-коммунального хозяйства и придомовой территории, ее озеленению.</w:t>
            </w:r>
          </w:p>
        </w:tc>
      </w:tr>
      <w:tr w:rsidR="00E435FF">
        <w:tc>
          <w:tcPr>
            <w:tcW w:w="2608" w:type="dxa"/>
          </w:tcPr>
          <w:p w:rsidR="00E435FF" w:rsidRDefault="00E435FF">
            <w:pPr>
              <w:pStyle w:val="ConsPlusNormal"/>
            </w:pPr>
            <w:r>
              <w:lastRenderedPageBreak/>
              <w:t>Организация расчетов за услуги и работы по содержанию и ремонту объектов жилищно-коммунального хозяйства</w:t>
            </w:r>
          </w:p>
        </w:tc>
        <w:tc>
          <w:tcPr>
            <w:tcW w:w="6463" w:type="dxa"/>
          </w:tcPr>
          <w:p w:rsidR="00E435FF" w:rsidRDefault="00E435FF">
            <w:pPr>
              <w:pStyle w:val="ConsPlusNormal"/>
              <w:ind w:firstLine="283"/>
              <w:jc w:val="both"/>
            </w:pPr>
            <w:r>
              <w:t>знать:</w:t>
            </w:r>
          </w:p>
          <w:p w:rsidR="00E435FF" w:rsidRDefault="00E435FF">
            <w:pPr>
              <w:pStyle w:val="ConsPlusNormal"/>
              <w:ind w:firstLine="283"/>
              <w:jc w:val="both"/>
            </w:pPr>
            <w:r>
              <w:t>анализ ценовых предложений на рынке услуг и работ по содержанию и ремонту объектов жилищно-коммунального хозяйства;</w:t>
            </w:r>
          </w:p>
          <w:p w:rsidR="00E435FF" w:rsidRDefault="00E435FF">
            <w:pPr>
              <w:pStyle w:val="ConsPlusNormal"/>
              <w:ind w:firstLine="283"/>
              <w:jc w:val="both"/>
            </w:pPr>
            <w:r>
              <w:t>методы и методики расчета экономически обоснованного размера платы за работы и услуги по управлению, содержанию и ремонту объектов жилищно-коммунального хозяйства;</w:t>
            </w:r>
          </w:p>
          <w:p w:rsidR="00E435FF" w:rsidRDefault="00E435FF">
            <w:pPr>
              <w:pStyle w:val="ConsPlusNormal"/>
              <w:ind w:firstLine="283"/>
              <w:jc w:val="both"/>
            </w:pPr>
            <w:r>
              <w:t>методы и методики прогнозирования объема поступления средств от платежей собственников и пользователей помещений за коммунальные услуги;</w:t>
            </w:r>
          </w:p>
          <w:p w:rsidR="00E435FF" w:rsidRDefault="00E435FF">
            <w:pPr>
              <w:pStyle w:val="ConsPlusNormal"/>
              <w:ind w:firstLine="283"/>
              <w:jc w:val="both"/>
            </w:pPr>
            <w:r>
              <w:t>источники покрытия финансовых потребностей и оплаты коммунальных ресурсов, необходимых для оплаты услуг и работ по содержанию и ремонту объектов жилищно-коммунального хозяйства;</w:t>
            </w:r>
          </w:p>
          <w:p w:rsidR="00E435FF" w:rsidRDefault="00E435FF">
            <w:pPr>
              <w:pStyle w:val="ConsPlusNormal"/>
              <w:ind w:firstLine="283"/>
              <w:jc w:val="both"/>
            </w:pPr>
            <w:r>
              <w:t>порядок внесения собственниками и пользователями помещений денежных средств за содержание и ремонт объектов жилищно-коммунального хозяйства и коммунальные услуги;</w:t>
            </w:r>
          </w:p>
          <w:p w:rsidR="00E435FF" w:rsidRDefault="00E435FF">
            <w:pPr>
              <w:pStyle w:val="ConsPlusNormal"/>
              <w:ind w:firstLine="283"/>
              <w:jc w:val="both"/>
            </w:pPr>
            <w:r>
              <w:t>стандарты, правила и методологию расчета платы за содержание и ремонт жилого помещения и платы за коммунальные услуги, в том числе по приборам учета;</w:t>
            </w:r>
          </w:p>
          <w:p w:rsidR="00E435FF" w:rsidRDefault="00E435FF">
            <w:pPr>
              <w:pStyle w:val="ConsPlusNormal"/>
              <w:ind w:firstLine="283"/>
              <w:jc w:val="both"/>
            </w:pPr>
            <w:r>
              <w:t>финансовый анализ хозяйственной деятельности;</w:t>
            </w:r>
          </w:p>
          <w:p w:rsidR="00E435FF" w:rsidRDefault="00E435FF">
            <w:pPr>
              <w:pStyle w:val="ConsPlusNormal"/>
              <w:ind w:firstLine="283"/>
              <w:jc w:val="both"/>
            </w:pPr>
            <w:r>
              <w:t>основы гражданского законодательства и норм делового оборота;</w:t>
            </w:r>
          </w:p>
          <w:p w:rsidR="00E435FF" w:rsidRDefault="00E435FF">
            <w:pPr>
              <w:pStyle w:val="ConsPlusNormal"/>
              <w:ind w:firstLine="283"/>
              <w:jc w:val="both"/>
            </w:pPr>
            <w:r>
              <w:t>основы экономических знаний в сфере управления жилищно-коммунального хозяйства;</w:t>
            </w:r>
          </w:p>
          <w:p w:rsidR="00E435FF" w:rsidRDefault="00E435FF">
            <w:pPr>
              <w:pStyle w:val="ConsPlusNormal"/>
              <w:ind w:firstLine="283"/>
              <w:jc w:val="both"/>
            </w:pPr>
            <w:r>
              <w:lastRenderedPageBreak/>
              <w:t>уметь:</w:t>
            </w:r>
          </w:p>
          <w:p w:rsidR="00E435FF" w:rsidRDefault="00E435FF">
            <w:pPr>
              <w:pStyle w:val="ConsPlusNormal"/>
              <w:ind w:firstLine="283"/>
              <w:jc w:val="both"/>
            </w:pPr>
            <w:r>
              <w:t>анализировать финансовую информацию и контролировать поступление платежей за содержание и ремонт, коммунальные услуги, вводить полученную информацию в базу данных;</w:t>
            </w:r>
          </w:p>
          <w:p w:rsidR="00E435FF" w:rsidRDefault="00E435FF">
            <w:pPr>
              <w:pStyle w:val="ConsPlusNormal"/>
              <w:ind w:firstLine="283"/>
              <w:jc w:val="both"/>
            </w:pPr>
            <w:r>
              <w:t>применять программные средства и информационные технологии при начислении обязательных платежей, взносов и пеней, связанных с оплатой коммунальных услуг, расходов на содержание и ремонт общего имущества для оформления платежных документов;</w:t>
            </w:r>
          </w:p>
          <w:p w:rsidR="00E435FF" w:rsidRDefault="00E435FF">
            <w:pPr>
              <w:pStyle w:val="ConsPlusNormal"/>
              <w:ind w:firstLine="283"/>
              <w:jc w:val="both"/>
            </w:pPr>
            <w:r>
              <w:t>использовать результаты оценки качества выполнения работ, услуг и режимов предоставления коммунальных ресурсов для корректировки размера платы за жилье и коммунальные услуги;</w:t>
            </w:r>
          </w:p>
          <w:p w:rsidR="00E435FF" w:rsidRDefault="00E435FF">
            <w:pPr>
              <w:pStyle w:val="ConsPlusNormal"/>
              <w:ind w:firstLine="283"/>
              <w:jc w:val="both"/>
            </w:pPr>
            <w:r>
              <w:t>выбирать оптимальные формы коммуникаций при рассмотрении обращений граждан по вопросам оплаты работ и услуг по содержанию и ремонту объектов жилищно-коммунального хозяйства;</w:t>
            </w:r>
          </w:p>
          <w:p w:rsidR="00E435FF" w:rsidRDefault="00E435FF">
            <w:pPr>
              <w:pStyle w:val="ConsPlusNormal"/>
              <w:ind w:firstLine="283"/>
              <w:jc w:val="both"/>
            </w:pPr>
            <w:r>
              <w:t>иметь практический опыт в:</w:t>
            </w:r>
          </w:p>
          <w:p w:rsidR="00E435FF" w:rsidRDefault="00E435FF">
            <w:pPr>
              <w:pStyle w:val="ConsPlusNormal"/>
              <w:ind w:firstLine="283"/>
              <w:jc w:val="both"/>
            </w:pPr>
            <w:r>
              <w:t>создании базы данных лицевых счетов собственников помещений, нанимателей жилых помещений и арендаторов;</w:t>
            </w:r>
          </w:p>
          <w:p w:rsidR="00E435FF" w:rsidRDefault="00E435FF">
            <w:pPr>
              <w:pStyle w:val="ConsPlusNormal"/>
              <w:ind w:firstLine="283"/>
              <w:jc w:val="both"/>
            </w:pPr>
            <w:r>
              <w:t>начислении обязательных платежей и взносов, связанных с оплатой расходов на содержание и ремонт объектов жилищно-коммунального хозяйства и коммунальных услуг каждому владельцу лицевого счета с учетом прав граждан на получение компенсаций;</w:t>
            </w:r>
          </w:p>
          <w:p w:rsidR="00E435FF" w:rsidRDefault="00E435FF">
            <w:pPr>
              <w:pStyle w:val="ConsPlusNormal"/>
              <w:ind w:firstLine="283"/>
              <w:jc w:val="both"/>
            </w:pPr>
            <w:r>
              <w:t>оформлении платежных документов и направлении их собственникам и пользователям помещений;</w:t>
            </w:r>
          </w:p>
          <w:p w:rsidR="00E435FF" w:rsidRDefault="00E435FF">
            <w:pPr>
              <w:pStyle w:val="ConsPlusNormal"/>
              <w:ind w:firstLine="283"/>
              <w:jc w:val="both"/>
            </w:pPr>
            <w:r>
              <w:t>корректировке размера платы за содержание и ремонт жилого помещения, платы за коммунальные услуги в случае их ненадлежащего качества и (или) перерывов, превышающих установленную продолжительность, при изменении тарифов на коммунальные ресурсы, при временном отсутствии потребителя, при изменении размера компенсации или ее отмене, по показаниям приборов учета и других ситуаций;</w:t>
            </w:r>
          </w:p>
          <w:p w:rsidR="00E435FF" w:rsidRDefault="00E435FF">
            <w:pPr>
              <w:pStyle w:val="ConsPlusNormal"/>
              <w:ind w:firstLine="283"/>
              <w:jc w:val="both"/>
            </w:pPr>
            <w:r>
              <w:t>формировании отчетных данных по итогам месяца о начислении обязательных платежей и взносов и обновление базы данных для следующего расчетного периода;</w:t>
            </w:r>
          </w:p>
          <w:p w:rsidR="00E435FF" w:rsidRDefault="00E435FF">
            <w:pPr>
              <w:pStyle w:val="ConsPlusNormal"/>
              <w:ind w:firstLine="283"/>
              <w:jc w:val="both"/>
            </w:pPr>
            <w:r>
              <w:t>ведении пообъектного учета средств, поступающих от собственников помещений, нанимателей жилых помещений и арендаторов;</w:t>
            </w:r>
          </w:p>
          <w:p w:rsidR="00E435FF" w:rsidRDefault="00E435FF">
            <w:pPr>
              <w:pStyle w:val="ConsPlusNormal"/>
              <w:ind w:firstLine="283"/>
              <w:jc w:val="both"/>
            </w:pPr>
            <w:r>
              <w:t>рассмотрении обращений граждан по вопросам оплаты содержания и ремонта общего имущества и за коммунальные услуги;</w:t>
            </w:r>
          </w:p>
          <w:p w:rsidR="00E435FF" w:rsidRDefault="00E435FF">
            <w:pPr>
              <w:pStyle w:val="ConsPlusNormal"/>
              <w:ind w:firstLine="283"/>
              <w:jc w:val="both"/>
            </w:pPr>
            <w:r>
              <w:t>составлении документов по вопросам обращений граждан и их выдаче заявителю.</w:t>
            </w:r>
          </w:p>
        </w:tc>
      </w:tr>
    </w:tbl>
    <w:p w:rsidR="00E435FF" w:rsidRDefault="00E435FF">
      <w:pPr>
        <w:pStyle w:val="ConsPlusNormal"/>
        <w:ind w:firstLine="540"/>
        <w:jc w:val="both"/>
      </w:pPr>
    </w:p>
    <w:p w:rsidR="00E435FF" w:rsidRDefault="00E435FF">
      <w:pPr>
        <w:pStyle w:val="ConsPlusNormal"/>
        <w:ind w:firstLine="540"/>
        <w:jc w:val="both"/>
      </w:pPr>
    </w:p>
    <w:p w:rsidR="00E435FF" w:rsidRDefault="00E435FF">
      <w:pPr>
        <w:pStyle w:val="ConsPlusNormal"/>
        <w:pBdr>
          <w:top w:val="single" w:sz="6" w:space="0" w:color="auto"/>
        </w:pBdr>
        <w:spacing w:before="100" w:after="100"/>
        <w:jc w:val="both"/>
        <w:rPr>
          <w:sz w:val="2"/>
          <w:szCs w:val="2"/>
        </w:rPr>
      </w:pPr>
    </w:p>
    <w:p w:rsidR="00C054F6" w:rsidRDefault="00C054F6">
      <w:bookmarkStart w:id="9" w:name="_GoBack"/>
      <w:bookmarkEnd w:id="9"/>
    </w:p>
    <w:sectPr w:rsidR="00C054F6" w:rsidSect="00736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F"/>
    <w:rsid w:val="00C054F6"/>
    <w:rsid w:val="00E4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7A07-BB32-4DC1-8B2C-D8484449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5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EE62E29326ECBB2B1BD3C4DBCA7E2F195AB79A7413BE630C68E77253CEDB34FE9F76239017FB958F9E75AEF2A523A20493A48D857C3ACl0P6L" TargetMode="External"/><Relationship Id="rId13" Type="http://schemas.openxmlformats.org/officeDocument/2006/relationships/hyperlink" Target="consultantplus://offline/ref=3E4EE62E29326ECBB2B1BD3C4DBCA7E2F195AE7BA3423BE630C68E77253CEDB34FE9F76239017FB151F9E75AEF2A523A20493A48D857C3ACl0P6L" TargetMode="External"/><Relationship Id="rId18" Type="http://schemas.openxmlformats.org/officeDocument/2006/relationships/hyperlink" Target="consultantplus://offline/ref=3E4EE62E29326ECBB2B1BD3C4DBCA7E2F293AA7CA0493BE630C68E77253CEDB34FE9F76239017FB151F9E75AEF2A523A20493A48D857C3ACl0P6L" TargetMode="External"/><Relationship Id="rId26" Type="http://schemas.openxmlformats.org/officeDocument/2006/relationships/hyperlink" Target="consultantplus://offline/ref=3E4EE62E29326ECBB2B1BD3C4DBCA7E2F096A87AAD453BE630C68E77253CEDB34FE9F762390079B75DF9E75AEF2A523A20493A48D857C3ACl0P6L" TargetMode="External"/><Relationship Id="rId3" Type="http://schemas.openxmlformats.org/officeDocument/2006/relationships/webSettings" Target="webSettings.xml"/><Relationship Id="rId21" Type="http://schemas.openxmlformats.org/officeDocument/2006/relationships/hyperlink" Target="consultantplus://offline/ref=3E4EE62E29326ECBB2B1BD3C4DBCA7E2F096A87AAD453BE630C68E77253CEDB34FE9F761380177BA0CA3F75EA67F57242853244EC657lCP2L" TargetMode="External"/><Relationship Id="rId7" Type="http://schemas.openxmlformats.org/officeDocument/2006/relationships/hyperlink" Target="consultantplus://offline/ref=3E4EE62E29326ECBB2B1BD3C4DBCA7E2F195AB79A7413BE630C68E77253CEDB34FE9F76239017FB750F9E75AEF2A523A20493A48D857C3ACl0P6L" TargetMode="External"/><Relationship Id="rId12" Type="http://schemas.openxmlformats.org/officeDocument/2006/relationships/hyperlink" Target="consultantplus://offline/ref=3E4EE62E29326ECBB2B1BD3C4DBCA7E2F093A879A4433BE630C68E77253CEDB34FE9F762390176B75BF9E75AEF2A523A20493A48D857C3ACl0P6L" TargetMode="External"/><Relationship Id="rId17" Type="http://schemas.openxmlformats.org/officeDocument/2006/relationships/hyperlink" Target="consultantplus://offline/ref=3E4EE62E29326ECBB2B1BD3C4DBCA7E2F194AA7BA4423BE630C68E77253CEDB34FE9F76239017FB151F9E75AEF2A523A20493A48D857C3ACl0P6L" TargetMode="External"/><Relationship Id="rId25" Type="http://schemas.openxmlformats.org/officeDocument/2006/relationships/hyperlink" Target="consultantplus://offline/ref=3E4EE62E29326ECBB2B1BD3C4DBCA7E2F096A87AAD453BE630C68E77253CEDB34FE9F761380079BA0CA3F75EA67F57242853244EC657lCP2L" TargetMode="External"/><Relationship Id="rId2" Type="http://schemas.openxmlformats.org/officeDocument/2006/relationships/settings" Target="settings.xml"/><Relationship Id="rId16" Type="http://schemas.openxmlformats.org/officeDocument/2006/relationships/hyperlink" Target="consultantplus://offline/ref=3E4EE62E29326ECBB2B1BD3C4DBCA7E2F291A97FAC413BE630C68E77253CEDB34FE9F76239017FB151F9E75AEF2A523A20493A48D857C3ACl0P6L" TargetMode="External"/><Relationship Id="rId20" Type="http://schemas.openxmlformats.org/officeDocument/2006/relationships/hyperlink" Target="consultantplus://offline/ref=3E4EE62E29326ECBB2B1BD3C4DBCA7E2F096A87AAD453BE630C68E77253CEDB34FE9F76239017FB05AF9E75AEF2A523A20493A48D857C3ACl0P6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4EE62E29326ECBB2B1BD3C4DBCA7E2F292A87DAD463BE630C68E77253CEDB34FE9F76239017FB05AF9E75AEF2A523A20493A48D857C3ACl0P6L" TargetMode="External"/><Relationship Id="rId11" Type="http://schemas.openxmlformats.org/officeDocument/2006/relationships/hyperlink" Target="consultantplus://offline/ref=3E4EE62E29326ECBB2B1BD3C4DBCA7E2F09CAF7AA2473BE630C68E77253CEDB34FE9F76239017DB551F9E75AEF2A523A20493A48D857C3ACl0P6L" TargetMode="External"/><Relationship Id="rId24" Type="http://schemas.openxmlformats.org/officeDocument/2006/relationships/hyperlink" Target="consultantplus://offline/ref=3E4EE62E29326ECBB2B1BD3C4DBCA7E2F096A87AAD453BE630C68E77253CEDB34FE9F762380979B65CF9E75AEF2A523A20493A48D857C3ACl0P6L" TargetMode="External"/><Relationship Id="rId5" Type="http://schemas.openxmlformats.org/officeDocument/2006/relationships/hyperlink" Target="consultantplus://offline/ref=3E4EE62E29326ECBB2B1BD3C4DBCA7E2F19CA878A4493BE630C68E77253CEDB34FE9F76239017FB55AF9E75AEF2A523A20493A48D857C3ACl0P6L" TargetMode="External"/><Relationship Id="rId15" Type="http://schemas.openxmlformats.org/officeDocument/2006/relationships/hyperlink" Target="consultantplus://offline/ref=3E4EE62E29326ECBB2B1BD3C4DBCA7E2F195AE79A6453BE630C68E77253CEDB34FE9F76239017FB151F9E75AEF2A523A20493A48D857C3ACl0P6L" TargetMode="External"/><Relationship Id="rId23" Type="http://schemas.openxmlformats.org/officeDocument/2006/relationships/hyperlink" Target="consultantplus://offline/ref=3E4EE62E29326ECBB2B1BD3C4DBCA7E2F096A87AAD453BE630C68E77253CEDB34FE9F76239017AB958F9E75AEF2A523A20493A48D857C3ACl0P6L" TargetMode="External"/><Relationship Id="rId28" Type="http://schemas.openxmlformats.org/officeDocument/2006/relationships/fontTable" Target="fontTable.xml"/><Relationship Id="rId10" Type="http://schemas.openxmlformats.org/officeDocument/2006/relationships/hyperlink" Target="consultantplus://offline/ref=3E4EE62E29326ECBB2B1BD3C4DBCA7E2F195AB79A7413BE630C68E77253CEDB34FE9F76239017FB55FF9E75AEF2A523A20493A48D857C3ACl0P6L" TargetMode="External"/><Relationship Id="rId19" Type="http://schemas.openxmlformats.org/officeDocument/2006/relationships/hyperlink" Target="consultantplus://offline/ref=3E4EE62E29326ECBB2B1BD3C4DBCA7E2F29CAD7EA5493BE630C68E77253CEDB34FE9F76239017FB151F9E75AEF2A523A20493A48D857C3ACl0P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4EE62E29326ECBB2B1BD3C4DBCA7E2F195AB79A7413BE630C68E77253CEDB34FE9F76239017EB05CF9E75AEF2A523A20493A48D857C3ACl0P6L" TargetMode="External"/><Relationship Id="rId14" Type="http://schemas.openxmlformats.org/officeDocument/2006/relationships/hyperlink" Target="consultantplus://offline/ref=3E4EE62E29326ECBB2B1BD3C4DBCA7E2F195AE7BA0403BE630C68E77253CEDB34FE9F76239017FB151F9E75AEF2A523A20493A48D857C3ACl0P6L" TargetMode="External"/><Relationship Id="rId22" Type="http://schemas.openxmlformats.org/officeDocument/2006/relationships/hyperlink" Target="consultantplus://offline/ref=3E4EE62E29326ECBB2B1BD3C4DBCA7E2F096A87AAD453BE630C68E77253CEDB34FE9F76239037EB850F9E75AEF2A523A20493A48D857C3ACl0P6L" TargetMode="External"/><Relationship Id="rId27" Type="http://schemas.openxmlformats.org/officeDocument/2006/relationships/hyperlink" Target="consultantplus://offline/ref=3E4EE62E29326ECBB2B1BD3C4DBCA7E2F096A87AAD453BE630C68E77253CEDB34FE9F762380976B950F9E75AEF2A523A20493A48D857C3ACl0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2021-04-08T11:15:00Z</dcterms:created>
  <dcterms:modified xsi:type="dcterms:W3CDTF">2021-04-08T11:15:00Z</dcterms:modified>
</cp:coreProperties>
</file>