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73B1F">
        <w:trPr>
          <w:trHeight w:hRule="exact" w:val="3031"/>
        </w:trPr>
        <w:tc>
          <w:tcPr>
            <w:tcW w:w="10716" w:type="dxa"/>
          </w:tcPr>
          <w:p w:rsidR="00973B1F" w:rsidRDefault="003C30C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B1F">
        <w:trPr>
          <w:trHeight w:hRule="exact" w:val="8335"/>
        </w:trPr>
        <w:tc>
          <w:tcPr>
            <w:tcW w:w="10716" w:type="dxa"/>
            <w:vAlign w:val="center"/>
          </w:tcPr>
          <w:p w:rsidR="00973B1F" w:rsidRDefault="00973B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20.07.2013 N 611</w:t>
            </w:r>
            <w:r>
              <w:rPr>
                <w:sz w:val="48"/>
                <w:szCs w:val="48"/>
              </w:rPr>
              <w:br/>
              <w:t>(ред. от 17.05.2016)</w:t>
            </w:r>
            <w:r>
              <w:rPr>
                <w:sz w:val="48"/>
                <w:szCs w:val="48"/>
              </w:rPr>
              <w:br/>
              <w:t>"Об утверждении Правил подтверждения документов об образовании и (или) о квалификации"</w:t>
            </w:r>
          </w:p>
        </w:tc>
      </w:tr>
      <w:tr w:rsidR="00973B1F">
        <w:trPr>
          <w:trHeight w:hRule="exact" w:val="3031"/>
        </w:trPr>
        <w:tc>
          <w:tcPr>
            <w:tcW w:w="10716" w:type="dxa"/>
            <w:vAlign w:val="center"/>
          </w:tcPr>
          <w:p w:rsidR="00973B1F" w:rsidRDefault="00973B1F" w:rsidP="00772A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73B1F" w:rsidRDefault="00973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73B1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73B1F" w:rsidRDefault="00973B1F">
      <w:pPr>
        <w:pStyle w:val="ConsPlusNormal"/>
        <w:jc w:val="both"/>
        <w:outlineLvl w:val="0"/>
      </w:pPr>
    </w:p>
    <w:p w:rsidR="00973B1F" w:rsidRDefault="00973B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3B1F" w:rsidRDefault="00973B1F">
      <w:pPr>
        <w:pStyle w:val="ConsPlusTitle"/>
        <w:jc w:val="center"/>
      </w:pPr>
    </w:p>
    <w:p w:rsidR="00973B1F" w:rsidRDefault="00973B1F">
      <w:pPr>
        <w:pStyle w:val="ConsPlusTitle"/>
        <w:jc w:val="center"/>
      </w:pPr>
      <w:r>
        <w:t>ПОСТАНОВЛЕНИЕ</w:t>
      </w:r>
    </w:p>
    <w:p w:rsidR="00973B1F" w:rsidRDefault="00973B1F">
      <w:pPr>
        <w:pStyle w:val="ConsPlusTitle"/>
        <w:jc w:val="center"/>
      </w:pPr>
      <w:r>
        <w:t>от 20 июля 2013 г. N 611</w:t>
      </w:r>
    </w:p>
    <w:p w:rsidR="00973B1F" w:rsidRDefault="00973B1F">
      <w:pPr>
        <w:pStyle w:val="ConsPlusTitle"/>
        <w:jc w:val="center"/>
      </w:pPr>
    </w:p>
    <w:p w:rsidR="00973B1F" w:rsidRDefault="00973B1F">
      <w:pPr>
        <w:pStyle w:val="ConsPlusTitle"/>
        <w:jc w:val="center"/>
      </w:pPr>
      <w:r>
        <w:t>ОБ УТВЕРЖДЕНИИ ПРАВИЛ</w:t>
      </w:r>
    </w:p>
    <w:p w:rsidR="00973B1F" w:rsidRDefault="00973B1F">
      <w:pPr>
        <w:pStyle w:val="ConsPlusTitle"/>
        <w:jc w:val="center"/>
      </w:pPr>
      <w:r>
        <w:t>ПОДТВЕРЖДЕНИЯ ДОКУМЕНТОВ ОБ ОБРАЗОВАНИИ</w:t>
      </w:r>
    </w:p>
    <w:p w:rsidR="00973B1F" w:rsidRDefault="00973B1F">
      <w:pPr>
        <w:pStyle w:val="ConsPlusTitle"/>
        <w:jc w:val="center"/>
      </w:pPr>
      <w:r>
        <w:t>И (ИЛИ) О КВАЛИФИКАЦИИ</w:t>
      </w:r>
    </w:p>
    <w:p w:rsidR="00973B1F" w:rsidRDefault="00973B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73B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3B1F" w:rsidRDefault="0097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3B1F" w:rsidRDefault="0097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</w:tr>
    </w:tbl>
    <w:p w:rsidR="00973B1F" w:rsidRDefault="00973B1F">
      <w:pPr>
        <w:pStyle w:val="ConsPlusNormal"/>
        <w:jc w:val="center"/>
      </w:pPr>
    </w:p>
    <w:p w:rsidR="00973B1F" w:rsidRDefault="00973B1F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01.05.2019) &quot;Об образовании в Российской Федерации&quot;{КонсультантПлюс}" w:history="1">
        <w:r>
          <w:rPr>
            <w:color w:val="0000FF"/>
          </w:rPr>
          <w:t>частью 3 статьи 106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подтверждения документов об образовании и (или) о квалификации.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остановление Правительства РФ от 11.03.2011 N 165 (с изм. от 20.07.2013) &quot;О подтверждении документов государственного образца об образовании, об ученых степенях и ученых званиях&quot; (вместе с &quot;Правилами подтверждения документов государственного образца об образовании, об ученых степенях и ученых званиях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2011 г. N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N 12, ст. 1642) в части, касающейся подтверждения документов государственного образца об образовании.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2013 г.</w:t>
      </w:r>
    </w:p>
    <w:p w:rsidR="00973B1F" w:rsidRDefault="00973B1F">
      <w:pPr>
        <w:pStyle w:val="ConsPlusNormal"/>
        <w:ind w:firstLine="540"/>
        <w:jc w:val="both"/>
      </w:pPr>
    </w:p>
    <w:p w:rsidR="00973B1F" w:rsidRDefault="00973B1F">
      <w:pPr>
        <w:pStyle w:val="ConsPlusNormal"/>
        <w:jc w:val="right"/>
      </w:pPr>
      <w:r>
        <w:t>Председатель Правительства</w:t>
      </w:r>
    </w:p>
    <w:p w:rsidR="00973B1F" w:rsidRDefault="00973B1F">
      <w:pPr>
        <w:pStyle w:val="ConsPlusNormal"/>
        <w:jc w:val="right"/>
      </w:pPr>
      <w:r>
        <w:t>Российской Федерации</w:t>
      </w:r>
    </w:p>
    <w:p w:rsidR="00973B1F" w:rsidRDefault="00973B1F">
      <w:pPr>
        <w:pStyle w:val="ConsPlusNormal"/>
        <w:jc w:val="right"/>
      </w:pPr>
      <w:r>
        <w:t>Д.МЕДВЕДЕВ</w:t>
      </w:r>
    </w:p>
    <w:p w:rsidR="00973B1F" w:rsidRDefault="00973B1F">
      <w:pPr>
        <w:pStyle w:val="ConsPlusNormal"/>
        <w:jc w:val="center"/>
      </w:pPr>
    </w:p>
    <w:p w:rsidR="00973B1F" w:rsidRDefault="00973B1F">
      <w:pPr>
        <w:pStyle w:val="ConsPlusNormal"/>
        <w:jc w:val="center"/>
      </w:pPr>
    </w:p>
    <w:p w:rsidR="00973B1F" w:rsidRDefault="00973B1F">
      <w:pPr>
        <w:pStyle w:val="ConsPlusNormal"/>
        <w:jc w:val="center"/>
      </w:pPr>
    </w:p>
    <w:p w:rsidR="00973B1F" w:rsidRDefault="00973B1F">
      <w:pPr>
        <w:pStyle w:val="ConsPlusNormal"/>
        <w:jc w:val="center"/>
      </w:pPr>
    </w:p>
    <w:p w:rsidR="00973B1F" w:rsidRDefault="00973B1F">
      <w:pPr>
        <w:pStyle w:val="ConsPlusNormal"/>
        <w:jc w:val="center"/>
      </w:pPr>
    </w:p>
    <w:p w:rsidR="00973B1F" w:rsidRDefault="00973B1F">
      <w:pPr>
        <w:pStyle w:val="ConsPlusNormal"/>
        <w:jc w:val="right"/>
        <w:outlineLvl w:val="0"/>
      </w:pPr>
      <w:r>
        <w:t>Утверждены</w:t>
      </w:r>
    </w:p>
    <w:p w:rsidR="00973B1F" w:rsidRDefault="00973B1F">
      <w:pPr>
        <w:pStyle w:val="ConsPlusNormal"/>
        <w:jc w:val="right"/>
      </w:pPr>
      <w:r>
        <w:t>постановлением Правительства</w:t>
      </w:r>
    </w:p>
    <w:p w:rsidR="00973B1F" w:rsidRDefault="00973B1F">
      <w:pPr>
        <w:pStyle w:val="ConsPlusNormal"/>
        <w:jc w:val="right"/>
      </w:pPr>
      <w:r>
        <w:t>Российской Федерации</w:t>
      </w:r>
    </w:p>
    <w:p w:rsidR="00973B1F" w:rsidRDefault="00973B1F">
      <w:pPr>
        <w:pStyle w:val="ConsPlusNormal"/>
        <w:jc w:val="right"/>
      </w:pPr>
      <w:r>
        <w:t>от 20 июля 2013 г. N 611</w:t>
      </w:r>
    </w:p>
    <w:p w:rsidR="00973B1F" w:rsidRDefault="00973B1F">
      <w:pPr>
        <w:pStyle w:val="ConsPlusNormal"/>
        <w:ind w:firstLine="540"/>
        <w:jc w:val="both"/>
      </w:pPr>
    </w:p>
    <w:p w:rsidR="00973B1F" w:rsidRDefault="00973B1F">
      <w:pPr>
        <w:pStyle w:val="ConsPlusTitle"/>
        <w:jc w:val="center"/>
      </w:pPr>
      <w:bookmarkStart w:id="1" w:name="Par30"/>
      <w:bookmarkEnd w:id="1"/>
      <w:r>
        <w:t>ПРАВИЛА</w:t>
      </w:r>
    </w:p>
    <w:p w:rsidR="00973B1F" w:rsidRDefault="00973B1F">
      <w:pPr>
        <w:pStyle w:val="ConsPlusTitle"/>
        <w:jc w:val="center"/>
      </w:pPr>
      <w:r>
        <w:t>ПОДТВЕРЖДЕНИЯ ДОКУМЕНТОВ ОБ ОБРАЗОВАНИИ</w:t>
      </w:r>
    </w:p>
    <w:p w:rsidR="00973B1F" w:rsidRDefault="00973B1F">
      <w:pPr>
        <w:pStyle w:val="ConsPlusTitle"/>
        <w:jc w:val="center"/>
      </w:pPr>
      <w:r>
        <w:t>И (ИЛИ) О КВАЛИФИКАЦИИ</w:t>
      </w:r>
    </w:p>
    <w:p w:rsidR="00973B1F" w:rsidRDefault="00973B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73B1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73B1F" w:rsidRDefault="0097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3B1F" w:rsidRDefault="00973B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17.05.2016 N 434)</w:t>
            </w:r>
          </w:p>
        </w:tc>
      </w:tr>
    </w:tbl>
    <w:p w:rsidR="00973B1F" w:rsidRDefault="00973B1F">
      <w:pPr>
        <w:pStyle w:val="ConsPlusNormal"/>
        <w:ind w:firstLine="540"/>
        <w:jc w:val="both"/>
      </w:pPr>
    </w:p>
    <w:p w:rsidR="00973B1F" w:rsidRDefault="00973B1F">
      <w:pPr>
        <w:pStyle w:val="ConsPlusNormal"/>
        <w:ind w:firstLine="540"/>
        <w:jc w:val="both"/>
      </w:pPr>
      <w: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</w:t>
      </w:r>
      <w:r>
        <w:lastRenderedPageBreak/>
        <w:t>органы исполнительной власти субъектов Российской Федерации).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13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информационно-телекоммуникационных сетей общего пользования, в том числе информационно-телекоммуникационной сети "Интернет".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3. Подтверждение документов об образовании и (или) о квалификации осуществляется в соответствии с международными договорами Российской Федерации, Федеральным </w:t>
      </w:r>
      <w:hyperlink r:id="rId14" w:tooltip="Федеральный закон от 28.11.2015 N 330-ФЗ &quot;О проставлении апостиля на российских официальных документах, подлежащих вывозу за пределы территории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проставлении апостиля на российских официальных документах, подлежащих вывозу за пределы территории Российской Федерации", другими федеральными законами и иными нормативными правовыми актами Российской Федерации.</w:t>
      </w:r>
    </w:p>
    <w:p w:rsidR="00973B1F" w:rsidRDefault="00973B1F">
      <w:pPr>
        <w:pStyle w:val="ConsPlusNormal"/>
        <w:jc w:val="both"/>
      </w:pPr>
      <w:r>
        <w:t xml:space="preserve">(п. 3 в ред. </w:t>
      </w:r>
      <w:hyperlink r:id="rId15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4. В заявлении о подтверждении документа об образовании и (или) о квалификации (далее - заявление) указываются: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а) фамилия, имя и отчество (последнее - при наличии) заявителя;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в) реквизиты документа, удостоверяющего личность заявителя;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6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973B1F" w:rsidRDefault="00973B1F">
      <w:pPr>
        <w:pStyle w:val="ConsPlusNormal"/>
        <w:spacing w:before="200"/>
        <w:ind w:firstLine="540"/>
        <w:jc w:val="both"/>
      </w:pPr>
      <w:bookmarkStart w:id="2" w:name="Par51"/>
      <w:bookmarkEnd w:id="2"/>
      <w:r>
        <w:t>5. К заявлению прилагаются следующие документы: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а) оригинал документа об образовании и (или) о квалификации;</w:t>
      </w:r>
    </w:p>
    <w:p w:rsidR="00973B1F" w:rsidRDefault="00973B1F">
      <w:pPr>
        <w:pStyle w:val="ConsPlusNormal"/>
        <w:spacing w:before="200"/>
        <w:ind w:firstLine="540"/>
        <w:jc w:val="both"/>
      </w:pPr>
      <w:bookmarkStart w:id="3" w:name="Par53"/>
      <w:bookmarkEnd w:id="3"/>
      <w:r>
        <w:t>б) копия документа, удостоверяющего личность заявителя;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973B1F" w:rsidRDefault="00973B1F">
      <w:pPr>
        <w:pStyle w:val="ConsPlusNormal"/>
        <w:spacing w:before="200"/>
        <w:ind w:firstLine="540"/>
        <w:jc w:val="both"/>
      </w:pPr>
      <w:bookmarkStart w:id="4" w:name="Par55"/>
      <w:bookmarkEnd w:id="4"/>
      <w:r>
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д) доверенность, выданная в установленном порядке (в случае если заявителем является законный </w:t>
      </w:r>
      <w:r>
        <w:lastRenderedPageBreak/>
        <w:t>представитель или лицо, уполномоченное обладателем документа об образовании и (или) о квалификации);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7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6. В случае если документы, предусмотренные </w:t>
      </w:r>
      <w:hyperlink w:anchor="Par51" w:tooltip="5. К заявлению прилагаются следующие документы:" w:history="1">
        <w:r>
          <w:rPr>
            <w:color w:val="0000FF"/>
          </w:rPr>
          <w:t>пунктом 5</w:t>
        </w:r>
      </w:hyperlink>
      <w:r>
        <w:t xml:space="preserve">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Копии документов, предусмотренные </w:t>
      </w:r>
      <w:hyperlink w:anchor="Par53" w:tooltip="б) копия документа, удостоверяющего личность заявителя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55" w:tooltip="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" w:history="1">
        <w:r>
          <w:rPr>
            <w:color w:val="0000FF"/>
          </w:rPr>
          <w:t>"г" пункта 5</w:t>
        </w:r>
      </w:hyperlink>
      <w:r>
        <w:t xml:space="preserve"> настоящих Правил, не заверенные нотариусом, представляются заявителем с предъявлением оригиналов документов.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7. Заявление и документы, предусмотренные </w:t>
      </w:r>
      <w:hyperlink w:anchor="Par51" w:tooltip="5. К заявлению прилагаются следующие документы:" w:history="1">
        <w:r>
          <w:rPr>
            <w:color w:val="0000FF"/>
          </w:rPr>
          <w:t>пунктом 5</w:t>
        </w:r>
      </w:hyperlink>
      <w:r>
        <w:t xml:space="preserve">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данного документа.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8. Орган исполнительной власти субъекта Российской Федерации осуществляет прием и регистрацию заявления и документов, предусмотренных </w:t>
      </w:r>
      <w:hyperlink w:anchor="Par51" w:tooltip="5. К заявлению прилагаются следующие документы:" w:history="1">
        <w:r>
          <w:rPr>
            <w:color w:val="0000FF"/>
          </w:rPr>
          <w:t>пунктом 5</w:t>
        </w:r>
      </w:hyperlink>
      <w:r>
        <w:t xml:space="preserve">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9. При представлении заявления и документов, предусмотренных </w:t>
      </w:r>
      <w:hyperlink w:anchor="Par51" w:tooltip="5. К заявлению прилагаются следующие документы:" w:history="1">
        <w:r>
          <w:rPr>
            <w:color w:val="0000FF"/>
          </w:rPr>
          <w:t>пунктом 5</w:t>
        </w:r>
      </w:hyperlink>
      <w:r>
        <w:t xml:space="preserve">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10. При рассмотрении вопроса о подтверждении документа об образовании и (или) о квалификации осуществляется: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б) в надлежащем случае определение подлинности печати, которой скреплен документ об образовании и (или) о квалификации;</w:t>
      </w:r>
    </w:p>
    <w:p w:rsidR="00973B1F" w:rsidRDefault="00973B1F">
      <w:pPr>
        <w:pStyle w:val="ConsPlusNormal"/>
        <w:jc w:val="both"/>
      </w:pPr>
      <w:r>
        <w:t xml:space="preserve">(пп. "б" в ред. </w:t>
      </w:r>
      <w:hyperlink r:id="rId19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lastRenderedPageBreak/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973B1F" w:rsidRDefault="00973B1F">
      <w:pPr>
        <w:pStyle w:val="ConsPlusNormal"/>
        <w:spacing w:before="200"/>
        <w:ind w:firstLine="540"/>
        <w:jc w:val="both"/>
      </w:pPr>
      <w:bookmarkStart w:id="5" w:name="Par73"/>
      <w:bookmarkEnd w:id="5"/>
      <w:r>
        <w:t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организация).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20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В случае отсутствия у органа исполнительной власти субъекта Российской Федерации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орган исполнительной власти субъекта Российской Федерации направляет лицу, выдавшему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органом исполнительной власти субъекта Российской Федерации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21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орган исполнительной власти субъекта Российской Федерации.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22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973B1F" w:rsidRDefault="00973B1F">
      <w:pPr>
        <w:pStyle w:val="ConsPlusNormal"/>
        <w:spacing w:before="200"/>
        <w:ind w:firstLine="540"/>
        <w:jc w:val="both"/>
      </w:pPr>
      <w:bookmarkStart w:id="6" w:name="Par81"/>
      <w:bookmarkEnd w:id="6"/>
      <w:r>
        <w:t>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</w:t>
      </w:r>
    </w:p>
    <w:p w:rsidR="00973B1F" w:rsidRDefault="00973B1F">
      <w:pPr>
        <w:pStyle w:val="ConsPlusNormal"/>
        <w:spacing w:before="200"/>
        <w:ind w:firstLine="540"/>
        <w:jc w:val="both"/>
      </w:pPr>
      <w:bookmarkStart w:id="7" w:name="Par82"/>
      <w:bookmarkEnd w:id="7"/>
      <w:r>
        <w:t xml:space="preserve">В случае необходимости получения информации в соответствии с </w:t>
      </w:r>
      <w:hyperlink w:anchor="Par73" w:tooltip="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осуществляющей образовательную деятельность, которая выдала представленный документ об образовании и (или..." w:history="1">
        <w:r>
          <w:rPr>
            <w:color w:val="0000FF"/>
          </w:rPr>
          <w:t>пунктом 11</w:t>
        </w:r>
      </w:hyperlink>
      <w:r>
        <w:t xml:space="preserve">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В случае продления срока проставления апостиля в соответствии с </w:t>
      </w:r>
      <w:hyperlink w:anchor="Par82" w:tooltip="В случае необходимости получения информации в соответствии с пунктом 11 настоящих Правил срок проставления апостиля может быть продлен органом исполнительной власти субъекта Российской Федерации и не может превышать 45 рабочих дней со дня регистрации им заявления. Указанный срок включает в себя время, необходимое органу исполнительной власти субъекта Российской Федерации для направления запросов." w:history="1">
        <w:r>
          <w:rPr>
            <w:color w:val="0000FF"/>
          </w:rPr>
          <w:t>абзацем вторым</w:t>
        </w:r>
      </w:hyperlink>
      <w:r>
        <w:t xml:space="preserve"> настоящего пункта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апостиля.</w:t>
      </w:r>
    </w:p>
    <w:p w:rsidR="00973B1F" w:rsidRDefault="00973B1F">
      <w:pPr>
        <w:pStyle w:val="ConsPlusNormal"/>
        <w:jc w:val="both"/>
      </w:pPr>
      <w:r>
        <w:t xml:space="preserve">(п. 13 в ред. </w:t>
      </w:r>
      <w:hyperlink r:id="rId23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14. При принятии решения о подтверждении документа об образовании и (или) о квалификации на нем или на отдельных листах, скрепляемых с этим документом, проставляется апостиль, форма которого определена </w:t>
      </w:r>
      <w:hyperlink r:id="rId24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{КонсультантПлюс}" w:history="1">
        <w:r>
          <w:rPr>
            <w:color w:val="0000FF"/>
          </w:rPr>
          <w:t>Конвенцией</w:t>
        </w:r>
      </w:hyperlink>
      <w:r>
        <w:t xml:space="preserve">, отменяющей требование легализации иностранных официальных документов, подписанной в г. Гааге 5 октября 1961 г., с его последующим заполнением. При заполнении апостиля могут </w:t>
      </w:r>
      <w:r>
        <w:lastRenderedPageBreak/>
        <w:t>использоваться также английский и (или) французский языки. Апостиль подписывается руководителем (заместителем руководителя) органа исполнительной власти субъекта Российской Федерации.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26" w:tooltip="Федеральный закон от 29.12.2012 N 273-ФЗ (ред. от 01.05.2019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установлен на день его выдачи российской организацией самостоятельно;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е) организацией и иными уполномоченными организациями, в которые был направлен повторный запрос, указанный в </w:t>
      </w:r>
      <w:hyperlink w:anchor="Par73" w:tooltip="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&quot;Федеральный реестр сведений о документах об образовании и (или) о квалификации, документах об обучении&quot;, а также взаимодействует с организацией, осуществляющей образовательную деятельность, которая выдала представленный документ об образовании и (или..." w:history="1">
        <w:r>
          <w:rPr>
            <w:color w:val="0000FF"/>
          </w:rPr>
          <w:t>пункте 11</w:t>
        </w:r>
      </w:hyperlink>
      <w:r>
        <w:t xml:space="preserve"> настоящих Правил, не представлены ответы (за исключением случаев межведомственного взаимодействия);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 проставления апостиля, предусмотренного </w:t>
      </w:r>
      <w:hyperlink w:anchor="Par81" w:tooltip="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" w:history="1">
        <w:r>
          <w:rPr>
            <w:color w:val="0000FF"/>
          </w:rPr>
          <w:t>пунктом 13</w:t>
        </w:r>
      </w:hyperlink>
      <w:r>
        <w:t xml:space="preserve">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973B1F" w:rsidRDefault="00973B1F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17.05.2016 N 434 &quot;О внесении изменений в Правила подтверждения документов об образовании и (или) о квалифик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434)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 xml:space="preserve">17. В случае если организация представила информацию по запросу после окончания срока, предусмотренного </w:t>
      </w:r>
      <w:hyperlink w:anchor="Par81" w:tooltip="13. Срок проставления апостиля не может превышать 5 рабочих дней со дня регистрации органом исполнительной власти субъекта Российской Федерации заявления." w:history="1">
        <w:r>
          <w:rPr>
            <w:color w:val="0000FF"/>
          </w:rPr>
          <w:t>абзацем вторым пункта 13</w:t>
        </w:r>
      </w:hyperlink>
      <w:r>
        <w:t xml:space="preserve"> настоящих Правил: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lastRenderedPageBreak/>
        <w:t>направляет соответствующую информацию с приложением оригинала этого документа в правоохранительные органы;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19. При подаче заявления представляется документ об уплате государственной пошлины за проставление апостиля на документе об образовании и (или) о квалификации.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При подаче заявления в форме электронного документа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973B1F" w:rsidRDefault="00973B1F">
      <w:pPr>
        <w:pStyle w:val="ConsPlusNormal"/>
        <w:spacing w:before="200"/>
        <w:ind w:firstLine="540"/>
        <w:jc w:val="both"/>
      </w:pPr>
      <w:r>
        <w:t>20. Органы исполнительной власти субъектов Российской Федерации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:rsidR="00973B1F" w:rsidRDefault="00973B1F">
      <w:pPr>
        <w:pStyle w:val="ConsPlusNormal"/>
        <w:ind w:firstLine="540"/>
        <w:jc w:val="both"/>
      </w:pPr>
    </w:p>
    <w:p w:rsidR="00973B1F" w:rsidRDefault="00973B1F">
      <w:pPr>
        <w:pStyle w:val="ConsPlusNormal"/>
        <w:ind w:firstLine="540"/>
        <w:jc w:val="both"/>
      </w:pPr>
    </w:p>
    <w:p w:rsidR="00973B1F" w:rsidRDefault="00973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3B1F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A7" w:rsidRDefault="00F345A7">
      <w:pPr>
        <w:spacing w:after="0" w:line="240" w:lineRule="auto"/>
      </w:pPr>
      <w:r>
        <w:separator/>
      </w:r>
    </w:p>
  </w:endnote>
  <w:endnote w:type="continuationSeparator" w:id="0">
    <w:p w:rsidR="00F345A7" w:rsidRDefault="00F3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1F" w:rsidRDefault="00973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73B1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3B1F" w:rsidRDefault="00973B1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3B1F" w:rsidRDefault="00973B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3B1F" w:rsidRDefault="00973B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C30C5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C30C5">
            <w:rPr>
              <w:noProof/>
            </w:rPr>
            <w:t>7</w:t>
          </w:r>
          <w:r>
            <w:fldChar w:fldCharType="end"/>
          </w:r>
        </w:p>
      </w:tc>
    </w:tr>
  </w:tbl>
  <w:p w:rsidR="00973B1F" w:rsidRDefault="00973B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A7" w:rsidRDefault="00F345A7">
      <w:pPr>
        <w:spacing w:after="0" w:line="240" w:lineRule="auto"/>
      </w:pPr>
      <w:r>
        <w:separator/>
      </w:r>
    </w:p>
  </w:footnote>
  <w:footnote w:type="continuationSeparator" w:id="0">
    <w:p w:rsidR="00F345A7" w:rsidRDefault="00F3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73B1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3B1F" w:rsidRDefault="00973B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20.07.2013 N 611</w:t>
          </w:r>
          <w:r>
            <w:rPr>
              <w:sz w:val="16"/>
              <w:szCs w:val="16"/>
            </w:rPr>
            <w:br/>
            <w:t>(ред. от 17.05.2016)</w:t>
          </w:r>
          <w:r>
            <w:rPr>
              <w:sz w:val="16"/>
              <w:szCs w:val="16"/>
            </w:rPr>
            <w:br/>
            <w:t>"Об утверждении Правил подтверждения документов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3B1F" w:rsidRDefault="00973B1F">
          <w:pPr>
            <w:pStyle w:val="ConsPlusNormal"/>
            <w:jc w:val="center"/>
            <w:rPr>
              <w:sz w:val="24"/>
              <w:szCs w:val="24"/>
            </w:rPr>
          </w:pPr>
        </w:p>
        <w:p w:rsidR="00973B1F" w:rsidRDefault="00973B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3B1F" w:rsidRDefault="00973B1F" w:rsidP="00772A2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973B1F" w:rsidRDefault="00973B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3B1F" w:rsidRDefault="00973B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3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26"/>
    <w:rsid w:val="003C30C5"/>
    <w:rsid w:val="00772A26"/>
    <w:rsid w:val="00973B1F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DE8AC-BFEC-4D9B-BEFA-CA93B8F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72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2A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72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2A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CE8FD5A000E385B8AE41A7776A6E1FA5E484FAC84101D9795F992643E3515C77C4C95E2C2528B35B1797FE7CF1916DF6DF749673BAE7ACO2XFI" TargetMode="External"/><Relationship Id="rId18" Type="http://schemas.openxmlformats.org/officeDocument/2006/relationships/hyperlink" Target="consultantplus://offline/ref=C2CE8FD5A000E385B8AE41A7776A6E1FA5E484FAC84101D9795F992643E3515C77C4C95E2C2528B35F1797FE7CF1916DF6DF749673BAE7ACO2XFI" TargetMode="External"/><Relationship Id="rId26" Type="http://schemas.openxmlformats.org/officeDocument/2006/relationships/hyperlink" Target="consultantplus://offline/ref=C2CE8FD5A000E385B8AE41A7776A6E1FA7EF88FBC24601D9795F992643E3515C65C491522E2436B25E02C1AF39OAX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CE8FD5A000E385B8AE41A7776A6E1FA5E484FAC84101D9795F992643E3515C77C4C95E2C2528B3521797FE7CF1916DF6DF749673BAE7ACO2XF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2CE8FD5A000E385B8AE41A7776A6E1FA5E484FAC84101D9795F992643E3515C77C4C95E2C2528B25E1797FE7CF1916DF6DF749673BAE7ACO2XFI" TargetMode="External"/><Relationship Id="rId17" Type="http://schemas.openxmlformats.org/officeDocument/2006/relationships/hyperlink" Target="consultantplus://offline/ref=C2CE8FD5A000E385B8AE41A7776A6E1FA6E58AF2C54E01D9795F992643E3515C65C491522E2436B25E02C1AF39OAXDI" TargetMode="External"/><Relationship Id="rId25" Type="http://schemas.openxmlformats.org/officeDocument/2006/relationships/hyperlink" Target="consultantplus://offline/ref=C2CE8FD5A000E385B8AE41A7776A6E1FA5E484FAC84101D9795F992643E3515C77C4C95E2C2528B05D1797FE7CF1916DF6DF749673BAE7ACO2XF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CE8FD5A000E385B8AE41A7776A6E1FA6E58AF2C54E01D9795F992643E3515C65C491522E2436B25E02C1AF39OAXDI" TargetMode="External"/><Relationship Id="rId20" Type="http://schemas.openxmlformats.org/officeDocument/2006/relationships/hyperlink" Target="consultantplus://offline/ref=C2CE8FD5A000E385B8AE41A7776A6E1FA5E484FAC84101D9795F992643E3515C77C4C95E2C2528B3531797FE7CF1916DF6DF749673BAE7ACO2XFI" TargetMode="External"/><Relationship Id="rId29" Type="http://schemas.openxmlformats.org/officeDocument/2006/relationships/hyperlink" Target="consultantplus://offline/ref=C2CE8FD5A000E385B8AE41A7776A6E1FA5E484FAC84101D9795F992643E3515C77C4C95E2C2528B1591797FE7CF1916DF6DF749673BAE7ACO2XF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CE8FD5A000E385B8AE41A7776A6E1FA5EC8DFEC94E01D9795F992643E3515C65C491522E2436B25E02C1AF39OAXDI" TargetMode="External"/><Relationship Id="rId24" Type="http://schemas.openxmlformats.org/officeDocument/2006/relationships/hyperlink" Target="consultantplus://offline/ref=C2CE8FD5A000E385B8AE41A7776A6E1FA6EA8DF8CB1156DB280A97234BB30B4C618DC65E32252DAC591CC2OAX6I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2CE8FD5A000E385B8AE41A7776A6E1FA5E484FAC84101D9795F992643E3515C77C4C95E2C2528B3591797FE7CF1916DF6DF749673BAE7ACO2XFI" TargetMode="External"/><Relationship Id="rId23" Type="http://schemas.openxmlformats.org/officeDocument/2006/relationships/hyperlink" Target="consultantplus://offline/ref=C2CE8FD5A000E385B8AE41A7776A6E1FA5E484FAC84101D9795F992643E3515C77C4C95E2C2528B0591797FE7CF1916DF6DF749673BAE7ACO2XFI" TargetMode="External"/><Relationship Id="rId28" Type="http://schemas.openxmlformats.org/officeDocument/2006/relationships/hyperlink" Target="consultantplus://offline/ref=C2CE8FD5A000E385B8AE41A7776A6E1FA5E484FAC84101D9795F992643E3515C77C4C95E2C2528B15A1797FE7CF1916DF6DF749673BAE7ACO2XFI" TargetMode="External"/><Relationship Id="rId10" Type="http://schemas.openxmlformats.org/officeDocument/2006/relationships/hyperlink" Target="consultantplus://offline/ref=C2CE8FD5A000E385B8AE41A7776A6E1FA7EF88FBC24601D9795F992643E3515C77C4C95E2C242BBB5A1797FE7CF1916DF6DF749673BAE7ACO2XFI" TargetMode="External"/><Relationship Id="rId19" Type="http://schemas.openxmlformats.org/officeDocument/2006/relationships/hyperlink" Target="consultantplus://offline/ref=C2CE8FD5A000E385B8AE41A7776A6E1FA5E484FAC84101D9795F992643E3515C77C4C95E2C2528B35E1797FE7CF1916DF6DF749673BAE7ACO2XFI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CE8FD5A000E385B8AE41A7776A6E1FA5E484FAC84101D9795F992643E3515C77C4C95E2C2528B25E1797FE7CF1916DF6DF749673BAE7ACO2XFI" TargetMode="External"/><Relationship Id="rId14" Type="http://schemas.openxmlformats.org/officeDocument/2006/relationships/hyperlink" Target="consultantplus://offline/ref=C2CE8FD5A000E385B8AE41A7776A6E1FA5E585FEC14001D9795F992643E3515C65C491522E2436B25E02C1AF39OAXDI" TargetMode="External"/><Relationship Id="rId22" Type="http://schemas.openxmlformats.org/officeDocument/2006/relationships/hyperlink" Target="consultantplus://offline/ref=C2CE8FD5A000E385B8AE41A7776A6E1FA5E484FAC84101D9795F992643E3515C77C4C95E2C2528B05A1797FE7CF1916DF6DF749673BAE7ACO2XFI" TargetMode="External"/><Relationship Id="rId27" Type="http://schemas.openxmlformats.org/officeDocument/2006/relationships/hyperlink" Target="consultantplus://offline/ref=C2CE8FD5A000E385B8AE41A7776A6E1FA5E484FAC84101D9795F992643E3515C77C4C95E2C2528B15B1797FE7CF1916DF6DF749673BAE7ACO2XFI" TargetMode="External"/><Relationship Id="rId30" Type="http://schemas.openxmlformats.org/officeDocument/2006/relationships/hyperlink" Target="consultantplus://offline/ref=C2CE8FD5A000E385B8AE41A7776A6E1FA5E484FAC84101D9795F992643E3515C77C4C95E2C2528B1581797FE7CF1916DF6DF749673BAE7ACO2XFI" TargetMode="Externa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4107</Words>
  <Characters>23411</Characters>
  <Application>Microsoft Office Word</Application>
  <DocSecurity>2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20.07.2013 N 611(ред. от 17.05.2016)"Об утверждении Правил подтверждения документов об образовании и (или) о квалификации"</vt:lpstr>
    </vt:vector>
  </TitlesOfParts>
  <Company>КонсультантПлюс Версия 4018.00.51</Company>
  <LinksUpToDate>false</LinksUpToDate>
  <CharactersWithSpaces>27464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20.07.2013 N 611(ред. от 17.05.2016)"Об утверждении Правил подтверждения документов об образовании и (или) о квалификации"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2020-06-08T07:19:00Z</dcterms:created>
  <dcterms:modified xsi:type="dcterms:W3CDTF">2020-06-08T07:19:00Z</dcterms:modified>
</cp:coreProperties>
</file>