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62" w:rsidRPr="00C30319" w:rsidRDefault="00EA7862" w:rsidP="00EA7862">
      <w:pPr>
        <w:spacing w:after="0"/>
        <w:jc w:val="center"/>
        <w:rPr>
          <w:rFonts w:ascii="Times New Roman" w:hAnsi="Times New Roman"/>
          <w:b/>
          <w:sz w:val="28"/>
          <w:szCs w:val="28"/>
        </w:rPr>
      </w:pPr>
      <w:bookmarkStart w:id="0" w:name="_GoBack"/>
      <w:bookmarkEnd w:id="0"/>
      <w:r w:rsidRPr="00C30319">
        <w:rPr>
          <w:rFonts w:ascii="Times New Roman" w:hAnsi="Times New Roman"/>
          <w:b/>
          <w:sz w:val="28"/>
          <w:szCs w:val="28"/>
        </w:rPr>
        <w:t>Информация об обращениях граждан</w:t>
      </w:r>
    </w:p>
    <w:p w:rsidR="00EA7862" w:rsidRDefault="00EA7862" w:rsidP="00EA7862">
      <w:pPr>
        <w:spacing w:after="0"/>
        <w:jc w:val="center"/>
        <w:rPr>
          <w:rFonts w:ascii="Times New Roman" w:hAnsi="Times New Roman"/>
          <w:b/>
          <w:sz w:val="28"/>
          <w:szCs w:val="28"/>
        </w:rPr>
      </w:pPr>
      <w:r w:rsidRPr="00C30319">
        <w:rPr>
          <w:rFonts w:ascii="Times New Roman" w:hAnsi="Times New Roman"/>
          <w:b/>
          <w:sz w:val="28"/>
          <w:szCs w:val="28"/>
        </w:rPr>
        <w:t xml:space="preserve">по вопросам коррупционной направленности в образовательных учреждениях за период с </w:t>
      </w:r>
      <w:r>
        <w:rPr>
          <w:rFonts w:ascii="Times New Roman" w:hAnsi="Times New Roman"/>
          <w:b/>
          <w:sz w:val="28"/>
          <w:szCs w:val="28"/>
        </w:rPr>
        <w:t xml:space="preserve">01 октября </w:t>
      </w:r>
      <w:r w:rsidRPr="00C30319">
        <w:rPr>
          <w:rFonts w:ascii="Times New Roman" w:hAnsi="Times New Roman"/>
          <w:b/>
          <w:sz w:val="28"/>
          <w:szCs w:val="28"/>
        </w:rPr>
        <w:t xml:space="preserve">по </w:t>
      </w:r>
      <w:r>
        <w:rPr>
          <w:rFonts w:ascii="Times New Roman" w:hAnsi="Times New Roman"/>
          <w:b/>
          <w:sz w:val="28"/>
          <w:szCs w:val="28"/>
        </w:rPr>
        <w:t>31 декабря</w:t>
      </w:r>
      <w:r w:rsidRPr="00C30319">
        <w:rPr>
          <w:rFonts w:ascii="Times New Roman" w:hAnsi="Times New Roman"/>
          <w:b/>
          <w:sz w:val="28"/>
          <w:szCs w:val="28"/>
        </w:rPr>
        <w:t xml:space="preserve"> 201</w:t>
      </w:r>
      <w:r>
        <w:rPr>
          <w:rFonts w:ascii="Times New Roman" w:hAnsi="Times New Roman"/>
          <w:b/>
          <w:sz w:val="28"/>
          <w:szCs w:val="28"/>
        </w:rPr>
        <w:t xml:space="preserve">9 </w:t>
      </w:r>
      <w:r w:rsidRPr="00C30319">
        <w:rPr>
          <w:rFonts w:ascii="Times New Roman" w:hAnsi="Times New Roman"/>
          <w:b/>
          <w:sz w:val="28"/>
          <w:szCs w:val="28"/>
        </w:rPr>
        <w:t>года</w:t>
      </w:r>
    </w:p>
    <w:p w:rsidR="00EA7862" w:rsidRDefault="00EA7862" w:rsidP="00EA7862">
      <w:pPr>
        <w:spacing w:after="0"/>
        <w:ind w:firstLine="709"/>
        <w:jc w:val="both"/>
        <w:rPr>
          <w:rFonts w:ascii="Times New Roman" w:hAnsi="Times New Roman" w:cs="Times New Roman"/>
          <w:sz w:val="28"/>
        </w:rPr>
      </w:pPr>
    </w:p>
    <w:p w:rsidR="00EA7862" w:rsidRDefault="00EA7862" w:rsidP="00EC6811">
      <w:pPr>
        <w:spacing w:after="0"/>
        <w:ind w:firstLine="709"/>
        <w:jc w:val="both"/>
        <w:rPr>
          <w:rFonts w:ascii="Times New Roman" w:hAnsi="Times New Roman" w:cs="Times New Roman"/>
          <w:sz w:val="28"/>
        </w:rPr>
      </w:pPr>
      <w:r>
        <w:rPr>
          <w:rFonts w:ascii="Times New Roman" w:hAnsi="Times New Roman" w:cs="Times New Roman"/>
          <w:sz w:val="28"/>
        </w:rPr>
        <w:t xml:space="preserve">За четвертый квартал 2019 года </w:t>
      </w:r>
      <w:r w:rsidRPr="00A67958">
        <w:rPr>
          <w:rFonts w:ascii="Times New Roman" w:hAnsi="Times New Roman" w:cs="Times New Roman"/>
          <w:sz w:val="28"/>
        </w:rPr>
        <w:t>(</w:t>
      </w:r>
      <w:r w:rsidR="00A67958" w:rsidRPr="00A67958">
        <w:rPr>
          <w:rFonts w:ascii="Times New Roman" w:hAnsi="Times New Roman"/>
          <w:sz w:val="28"/>
          <w:szCs w:val="28"/>
        </w:rPr>
        <w:t>с 01 октября по 31 декабря 2019 года</w:t>
      </w:r>
      <w:r w:rsidRPr="00A67958">
        <w:rPr>
          <w:rFonts w:ascii="Times New Roman" w:hAnsi="Times New Roman" w:cs="Times New Roman"/>
          <w:sz w:val="28"/>
        </w:rPr>
        <w:t>)</w:t>
      </w:r>
      <w:r>
        <w:rPr>
          <w:rFonts w:ascii="Times New Roman" w:hAnsi="Times New Roman" w:cs="Times New Roman"/>
          <w:sz w:val="28"/>
        </w:rPr>
        <w:t xml:space="preserve"> в Департамент надзора и контроля в сфере образования Министерства образования и науки Республики Татарстан (далее – Департамент) поступило </w:t>
      </w:r>
      <w:r w:rsidR="00CD7CD3">
        <w:rPr>
          <w:rFonts w:ascii="Times New Roman" w:hAnsi="Times New Roman" w:cs="Times New Roman"/>
          <w:sz w:val="28"/>
        </w:rPr>
        <w:t>211 обращений</w:t>
      </w:r>
      <w:r>
        <w:rPr>
          <w:rFonts w:ascii="Times New Roman" w:hAnsi="Times New Roman" w:cs="Times New Roman"/>
          <w:sz w:val="28"/>
        </w:rPr>
        <w:t xml:space="preserve"> граждан. Из них </w:t>
      </w:r>
      <w:r w:rsidR="00CD7CD3">
        <w:rPr>
          <w:rFonts w:ascii="Times New Roman" w:hAnsi="Times New Roman" w:cs="Times New Roman"/>
          <w:sz w:val="28"/>
        </w:rPr>
        <w:t>32 обращения</w:t>
      </w:r>
      <w:r>
        <w:rPr>
          <w:rFonts w:ascii="Times New Roman" w:hAnsi="Times New Roman" w:cs="Times New Roman"/>
          <w:sz w:val="28"/>
        </w:rPr>
        <w:t xml:space="preserve"> </w:t>
      </w:r>
      <w:r w:rsidR="00E354EB" w:rsidRPr="006C17BE">
        <w:rPr>
          <w:rFonts w:ascii="Times New Roman" w:hAnsi="Times New Roman" w:cs="Times New Roman"/>
          <w:sz w:val="28"/>
        </w:rPr>
        <w:t>коррупционной направленности</w:t>
      </w:r>
      <w:r w:rsidR="004D55C3" w:rsidRPr="006C17BE">
        <w:rPr>
          <w:rFonts w:ascii="Times New Roman" w:hAnsi="Times New Roman" w:cs="Times New Roman"/>
          <w:sz w:val="28"/>
        </w:rPr>
        <w:t xml:space="preserve">, </w:t>
      </w:r>
      <w:r w:rsidR="00AC1057" w:rsidRPr="006C17BE">
        <w:rPr>
          <w:rFonts w:ascii="Times New Roman" w:hAnsi="Times New Roman" w:cs="Times New Roman"/>
          <w:sz w:val="28"/>
        </w:rPr>
        <w:t>что составляет 1</w:t>
      </w:r>
      <w:r w:rsidR="004D55C3" w:rsidRPr="006C17BE">
        <w:rPr>
          <w:rFonts w:ascii="Times New Roman" w:hAnsi="Times New Roman" w:cs="Times New Roman"/>
          <w:sz w:val="28"/>
        </w:rPr>
        <w:t>5</w:t>
      </w:r>
      <w:r w:rsidRPr="006C17BE">
        <w:rPr>
          <w:rFonts w:ascii="Times New Roman" w:hAnsi="Times New Roman" w:cs="Times New Roman"/>
          <w:sz w:val="28"/>
        </w:rPr>
        <w:t>%</w:t>
      </w:r>
      <w:r>
        <w:rPr>
          <w:rFonts w:ascii="Times New Roman" w:hAnsi="Times New Roman" w:cs="Times New Roman"/>
          <w:sz w:val="28"/>
        </w:rPr>
        <w:t xml:space="preserve"> от общего числа обращений.</w:t>
      </w:r>
    </w:p>
    <w:p w:rsidR="00EA7862" w:rsidRDefault="00EA7862" w:rsidP="00EC6811">
      <w:pPr>
        <w:spacing w:after="0"/>
        <w:ind w:firstLine="709"/>
        <w:jc w:val="both"/>
        <w:rPr>
          <w:rFonts w:ascii="Times New Roman" w:hAnsi="Times New Roman" w:cs="Times New Roman"/>
          <w:sz w:val="28"/>
        </w:rPr>
      </w:pPr>
    </w:p>
    <w:p w:rsidR="00EA7862" w:rsidRDefault="00EA7862" w:rsidP="00EC6811">
      <w:pPr>
        <w:spacing w:after="0"/>
        <w:jc w:val="both"/>
        <w:rPr>
          <w:rFonts w:ascii="Times New Roman" w:hAnsi="Times New Roman" w:cs="Times New Roman"/>
          <w:b/>
          <w:sz w:val="28"/>
        </w:rPr>
      </w:pPr>
      <w:r>
        <w:rPr>
          <w:rFonts w:ascii="Times New Roman" w:hAnsi="Times New Roman" w:cs="Times New Roman"/>
          <w:b/>
          <w:sz w:val="28"/>
        </w:rPr>
        <w:t>Основные темы обращений граждан:</w:t>
      </w:r>
    </w:p>
    <w:p w:rsidR="00EA7862" w:rsidRDefault="00EA7862" w:rsidP="00EC6811">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Нарушение законо</w:t>
      </w:r>
      <w:r w:rsidR="00232B98">
        <w:rPr>
          <w:rFonts w:ascii="Times New Roman" w:hAnsi="Times New Roman"/>
          <w:sz w:val="28"/>
          <w:szCs w:val="28"/>
        </w:rPr>
        <w:t xml:space="preserve">дательства – </w:t>
      </w:r>
      <w:r w:rsidR="00252AC1">
        <w:rPr>
          <w:rFonts w:ascii="Times New Roman" w:hAnsi="Times New Roman"/>
          <w:sz w:val="28"/>
          <w:szCs w:val="28"/>
        </w:rPr>
        <w:t>54</w:t>
      </w:r>
      <w:r>
        <w:rPr>
          <w:rFonts w:ascii="Times New Roman" w:hAnsi="Times New Roman"/>
          <w:sz w:val="28"/>
          <w:szCs w:val="28"/>
        </w:rPr>
        <w:t>;</w:t>
      </w:r>
      <w:r w:rsidRPr="0003710F">
        <w:rPr>
          <w:rFonts w:ascii="Times New Roman" w:hAnsi="Times New Roman"/>
          <w:sz w:val="28"/>
          <w:szCs w:val="28"/>
        </w:rPr>
        <w:t xml:space="preserve"> </w:t>
      </w:r>
    </w:p>
    <w:p w:rsidR="00EA7862" w:rsidRDefault="00EA7862" w:rsidP="00EC6811">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Р</w:t>
      </w:r>
      <w:r w:rsidR="00232B98">
        <w:rPr>
          <w:rFonts w:ascii="Times New Roman" w:hAnsi="Times New Roman"/>
          <w:sz w:val="28"/>
          <w:szCs w:val="28"/>
        </w:rPr>
        <w:t xml:space="preserve">азъяснение законодательства – </w:t>
      </w:r>
      <w:r w:rsidR="003E1572">
        <w:rPr>
          <w:rFonts w:ascii="Times New Roman" w:hAnsi="Times New Roman"/>
          <w:sz w:val="28"/>
          <w:szCs w:val="28"/>
        </w:rPr>
        <w:t>46</w:t>
      </w:r>
      <w:r>
        <w:rPr>
          <w:rFonts w:ascii="Times New Roman" w:hAnsi="Times New Roman"/>
          <w:sz w:val="28"/>
          <w:szCs w:val="28"/>
        </w:rPr>
        <w:t>;</w:t>
      </w:r>
      <w:r w:rsidRPr="0003710F">
        <w:rPr>
          <w:rFonts w:ascii="Times New Roman" w:hAnsi="Times New Roman"/>
          <w:sz w:val="28"/>
          <w:szCs w:val="28"/>
        </w:rPr>
        <w:t xml:space="preserve"> </w:t>
      </w:r>
    </w:p>
    <w:p w:rsidR="00232B98" w:rsidRPr="00232B98" w:rsidRDefault="00232B98" w:rsidP="00EC6811">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Отказ в приеме в образовательную организацию –</w:t>
      </w:r>
      <w:r w:rsidR="006007E9">
        <w:rPr>
          <w:rFonts w:ascii="Times New Roman" w:hAnsi="Times New Roman"/>
          <w:sz w:val="28"/>
          <w:szCs w:val="28"/>
        </w:rPr>
        <w:t xml:space="preserve"> </w:t>
      </w:r>
      <w:r w:rsidR="00252AC1">
        <w:rPr>
          <w:rFonts w:ascii="Times New Roman" w:hAnsi="Times New Roman"/>
          <w:sz w:val="28"/>
          <w:szCs w:val="28"/>
        </w:rPr>
        <w:t>2</w:t>
      </w:r>
      <w:r>
        <w:rPr>
          <w:rFonts w:ascii="Times New Roman" w:hAnsi="Times New Roman"/>
          <w:sz w:val="28"/>
          <w:szCs w:val="28"/>
        </w:rPr>
        <w:t>;</w:t>
      </w:r>
    </w:p>
    <w:p w:rsidR="00EA7862" w:rsidRDefault="00EA7862" w:rsidP="00EC6811">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Очередность в дошкольные</w:t>
      </w:r>
      <w:r w:rsidR="00232B98">
        <w:rPr>
          <w:rFonts w:ascii="Times New Roman" w:hAnsi="Times New Roman"/>
          <w:sz w:val="28"/>
          <w:szCs w:val="28"/>
        </w:rPr>
        <w:t xml:space="preserve"> образовательные учреждения – </w:t>
      </w:r>
      <w:r w:rsidR="003E1572">
        <w:rPr>
          <w:rFonts w:ascii="Times New Roman" w:hAnsi="Times New Roman"/>
          <w:sz w:val="28"/>
          <w:szCs w:val="28"/>
        </w:rPr>
        <w:t>16</w:t>
      </w:r>
      <w:r>
        <w:rPr>
          <w:rFonts w:ascii="Times New Roman" w:hAnsi="Times New Roman"/>
          <w:sz w:val="28"/>
          <w:szCs w:val="28"/>
        </w:rPr>
        <w:t>;</w:t>
      </w:r>
    </w:p>
    <w:p w:rsidR="00EA7862" w:rsidRDefault="00EA7862" w:rsidP="00EC6811">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Конфликтные ситуации между участникам</w:t>
      </w:r>
      <w:r w:rsidR="00232B98">
        <w:rPr>
          <w:rFonts w:ascii="Times New Roman" w:hAnsi="Times New Roman"/>
          <w:sz w:val="28"/>
          <w:szCs w:val="28"/>
        </w:rPr>
        <w:t>и образовательных отношений –</w:t>
      </w:r>
      <w:r w:rsidR="00252AC1">
        <w:rPr>
          <w:rFonts w:ascii="Times New Roman" w:hAnsi="Times New Roman"/>
          <w:sz w:val="28"/>
          <w:szCs w:val="28"/>
        </w:rPr>
        <w:t>13</w:t>
      </w:r>
      <w:r>
        <w:rPr>
          <w:rFonts w:ascii="Times New Roman" w:hAnsi="Times New Roman"/>
          <w:sz w:val="28"/>
          <w:szCs w:val="28"/>
        </w:rPr>
        <w:t>;</w:t>
      </w:r>
    </w:p>
    <w:p w:rsidR="00EA7862" w:rsidRDefault="00232B98" w:rsidP="00EC6811">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 xml:space="preserve">Сбор денежных средств – </w:t>
      </w:r>
      <w:r w:rsidR="00252AC1">
        <w:rPr>
          <w:rFonts w:ascii="Times New Roman" w:hAnsi="Times New Roman"/>
          <w:sz w:val="28"/>
          <w:szCs w:val="28"/>
        </w:rPr>
        <w:t>20</w:t>
      </w:r>
      <w:r w:rsidR="00EA7862">
        <w:rPr>
          <w:rFonts w:ascii="Times New Roman" w:hAnsi="Times New Roman"/>
          <w:sz w:val="28"/>
          <w:szCs w:val="28"/>
        </w:rPr>
        <w:t>;</w:t>
      </w:r>
    </w:p>
    <w:p w:rsidR="00EA7862" w:rsidRDefault="00232B98" w:rsidP="00EC6811">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Качество образования –</w:t>
      </w:r>
      <w:r w:rsidR="00252AC1">
        <w:rPr>
          <w:rFonts w:ascii="Times New Roman" w:hAnsi="Times New Roman"/>
          <w:sz w:val="28"/>
          <w:szCs w:val="28"/>
        </w:rPr>
        <w:t>3</w:t>
      </w:r>
      <w:r w:rsidR="00EA7862">
        <w:rPr>
          <w:rFonts w:ascii="Times New Roman" w:hAnsi="Times New Roman"/>
          <w:sz w:val="28"/>
          <w:szCs w:val="28"/>
        </w:rPr>
        <w:t>;</w:t>
      </w:r>
      <w:r w:rsidR="00EA7862" w:rsidRPr="0003710F">
        <w:rPr>
          <w:rFonts w:ascii="Times New Roman" w:hAnsi="Times New Roman"/>
          <w:sz w:val="28"/>
          <w:szCs w:val="28"/>
        </w:rPr>
        <w:t xml:space="preserve"> </w:t>
      </w:r>
    </w:p>
    <w:p w:rsidR="00EA7862" w:rsidRDefault="00232B98" w:rsidP="00EC6811">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Выдача документов –</w:t>
      </w:r>
      <w:r w:rsidR="00252AC1">
        <w:rPr>
          <w:rFonts w:ascii="Times New Roman" w:hAnsi="Times New Roman"/>
          <w:sz w:val="28"/>
          <w:szCs w:val="28"/>
        </w:rPr>
        <w:t>1</w:t>
      </w:r>
      <w:r w:rsidR="00EA7862">
        <w:rPr>
          <w:rFonts w:ascii="Times New Roman" w:hAnsi="Times New Roman"/>
          <w:sz w:val="28"/>
          <w:szCs w:val="28"/>
        </w:rPr>
        <w:t>;</w:t>
      </w:r>
    </w:p>
    <w:p w:rsidR="003E1572" w:rsidRDefault="00232B98" w:rsidP="00EC6811">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 xml:space="preserve">Злоупотребление должностным положением руководителем, педагогом – </w:t>
      </w:r>
      <w:r w:rsidR="00252AC1">
        <w:rPr>
          <w:rFonts w:ascii="Times New Roman" w:hAnsi="Times New Roman"/>
          <w:sz w:val="28"/>
          <w:szCs w:val="28"/>
        </w:rPr>
        <w:t>28</w:t>
      </w:r>
      <w:r>
        <w:rPr>
          <w:rFonts w:ascii="Times New Roman" w:hAnsi="Times New Roman"/>
          <w:sz w:val="28"/>
          <w:szCs w:val="28"/>
        </w:rPr>
        <w:t>;</w:t>
      </w:r>
      <w:r w:rsidRPr="0003710F">
        <w:rPr>
          <w:rFonts w:ascii="Times New Roman" w:hAnsi="Times New Roman"/>
          <w:sz w:val="28"/>
          <w:szCs w:val="28"/>
        </w:rPr>
        <w:t xml:space="preserve"> </w:t>
      </w:r>
    </w:p>
    <w:p w:rsidR="003E1572" w:rsidRDefault="003E1572" w:rsidP="00EC6811">
      <w:pPr>
        <w:pStyle w:val="a3"/>
        <w:ind w:left="426"/>
        <w:jc w:val="both"/>
        <w:rPr>
          <w:rFonts w:ascii="Times New Roman" w:hAnsi="Times New Roman"/>
          <w:sz w:val="28"/>
          <w:szCs w:val="28"/>
        </w:rPr>
      </w:pPr>
      <w:r>
        <w:rPr>
          <w:rFonts w:ascii="Times New Roman" w:hAnsi="Times New Roman"/>
          <w:sz w:val="28"/>
          <w:szCs w:val="28"/>
        </w:rPr>
        <w:t>10.Невозможно определить существо обращения -2;</w:t>
      </w:r>
    </w:p>
    <w:p w:rsidR="003E1572" w:rsidRDefault="003E1572" w:rsidP="00EC6811">
      <w:pPr>
        <w:pStyle w:val="a3"/>
        <w:ind w:left="426"/>
        <w:jc w:val="both"/>
        <w:rPr>
          <w:rFonts w:ascii="Times New Roman" w:hAnsi="Times New Roman"/>
          <w:sz w:val="28"/>
          <w:szCs w:val="28"/>
        </w:rPr>
      </w:pPr>
      <w:r>
        <w:rPr>
          <w:rFonts w:ascii="Times New Roman" w:hAnsi="Times New Roman"/>
          <w:sz w:val="28"/>
          <w:szCs w:val="28"/>
        </w:rPr>
        <w:t xml:space="preserve">11.Иное </w:t>
      </w:r>
      <w:r w:rsidR="008A4F97">
        <w:rPr>
          <w:rFonts w:ascii="Times New Roman" w:hAnsi="Times New Roman"/>
          <w:sz w:val="28"/>
          <w:szCs w:val="28"/>
        </w:rPr>
        <w:t>–</w:t>
      </w:r>
      <w:r>
        <w:rPr>
          <w:rFonts w:ascii="Times New Roman" w:hAnsi="Times New Roman"/>
          <w:sz w:val="28"/>
          <w:szCs w:val="28"/>
        </w:rPr>
        <w:t xml:space="preserve"> </w:t>
      </w:r>
      <w:r w:rsidR="008A4F97">
        <w:rPr>
          <w:rFonts w:ascii="Times New Roman" w:hAnsi="Times New Roman"/>
          <w:sz w:val="28"/>
          <w:szCs w:val="28"/>
        </w:rPr>
        <w:t>26.</w:t>
      </w:r>
    </w:p>
    <w:p w:rsidR="00AD2C6B" w:rsidRDefault="00AD2C6B" w:rsidP="00EC6811">
      <w:pPr>
        <w:pStyle w:val="a3"/>
        <w:ind w:left="426"/>
        <w:jc w:val="both"/>
        <w:rPr>
          <w:rFonts w:ascii="Times New Roman" w:hAnsi="Times New Roman"/>
          <w:sz w:val="28"/>
          <w:szCs w:val="28"/>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7134"/>
      </w:tblGrid>
      <w:tr w:rsidR="00A324B2" w:rsidTr="00702086">
        <w:tc>
          <w:tcPr>
            <w:tcW w:w="3072" w:type="dxa"/>
          </w:tcPr>
          <w:p w:rsidR="00AD2C6B" w:rsidRDefault="00AD2C6B" w:rsidP="00EC6811">
            <w:pPr>
              <w:contextualSpacing/>
              <w:jc w:val="both"/>
              <w:rPr>
                <w:rFonts w:ascii="Times New Roman" w:hAnsi="Times New Roman" w:cs="Times New Roman"/>
                <w:b/>
                <w:sz w:val="28"/>
                <w:szCs w:val="28"/>
              </w:rPr>
            </w:pPr>
            <w:r>
              <w:rPr>
                <w:noProof/>
                <w:lang w:eastAsia="ru-RU"/>
              </w:rPr>
              <w:drawing>
                <wp:inline distT="0" distB="0" distL="0" distR="0" wp14:anchorId="66C6B35B" wp14:editId="6FDB8791">
                  <wp:extent cx="1683834" cy="112255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99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83834" cy="1122556"/>
                          </a:xfrm>
                          <a:prstGeom prst="rect">
                            <a:avLst/>
                          </a:prstGeom>
                          <a:noFill/>
                          <a:ln>
                            <a:noFill/>
                          </a:ln>
                        </pic:spPr>
                      </pic:pic>
                    </a:graphicData>
                  </a:graphic>
                </wp:inline>
              </w:drawing>
            </w:r>
          </w:p>
        </w:tc>
        <w:tc>
          <w:tcPr>
            <w:tcW w:w="7134" w:type="dxa"/>
          </w:tcPr>
          <w:p w:rsidR="00AD2C6B" w:rsidRPr="00B779B3" w:rsidRDefault="00AD2C6B" w:rsidP="00B73325">
            <w:pPr>
              <w:contextualSpacing/>
              <w:jc w:val="both"/>
              <w:rPr>
                <w:rFonts w:ascii="Times New Roman" w:eastAsia="Calibri" w:hAnsi="Times New Roman"/>
                <w:bCs/>
                <w:sz w:val="28"/>
                <w:szCs w:val="28"/>
              </w:rPr>
            </w:pPr>
            <w:r>
              <w:rPr>
                <w:rFonts w:ascii="Times New Roman" w:hAnsi="Times New Roman" w:cs="Times New Roman"/>
                <w:b/>
                <w:sz w:val="28"/>
                <w:szCs w:val="28"/>
              </w:rPr>
              <w:t xml:space="preserve">01.10.2019 </w:t>
            </w:r>
            <w:r>
              <w:rPr>
                <w:rFonts w:ascii="Times New Roman" w:hAnsi="Times New Roman" w:cs="Times New Roman"/>
                <w:sz w:val="28"/>
                <w:szCs w:val="28"/>
              </w:rPr>
              <w:t>поступило</w:t>
            </w:r>
            <w:r>
              <w:rPr>
                <w:rFonts w:ascii="Times New Roman" w:hAnsi="Times New Roman"/>
                <w:sz w:val="28"/>
                <w:szCs w:val="28"/>
              </w:rPr>
              <w:t xml:space="preserve"> обращение Г.Когай</w:t>
            </w:r>
            <w:r w:rsidRPr="0021421D">
              <w:rPr>
                <w:rFonts w:ascii="Times New Roman" w:hAnsi="Times New Roman"/>
                <w:sz w:val="28"/>
                <w:szCs w:val="28"/>
              </w:rPr>
              <w:t xml:space="preserve"> по</w:t>
            </w:r>
            <w:r>
              <w:rPr>
                <w:rFonts w:ascii="Times New Roman" w:hAnsi="Times New Roman"/>
                <w:sz w:val="28"/>
                <w:szCs w:val="28"/>
              </w:rPr>
              <w:t xml:space="preserve"> вопросу отсутствия на сайте дошкольного образовательного учреждения плана финансово-хозяйственной деятельности</w:t>
            </w:r>
            <w:r>
              <w:rPr>
                <w:rFonts w:ascii="Times New Roman" w:eastAsia="Calibri" w:hAnsi="Times New Roman"/>
                <w:bCs/>
                <w:sz w:val="28"/>
                <w:szCs w:val="28"/>
              </w:rPr>
              <w:t>.</w:t>
            </w:r>
            <w:r w:rsidR="00A324B2">
              <w:rPr>
                <w:rFonts w:ascii="Times New Roman" w:eastAsia="Calibri" w:hAnsi="Times New Roman"/>
                <w:bCs/>
                <w:sz w:val="28"/>
                <w:szCs w:val="28"/>
              </w:rPr>
              <w:t xml:space="preserve"> </w:t>
            </w:r>
            <w:r w:rsidR="00A324B2">
              <w:rPr>
                <w:rFonts w:ascii="Times New Roman" w:hAnsi="Times New Roman"/>
                <w:sz w:val="28"/>
              </w:rPr>
              <w:t xml:space="preserve">Департамент </w:t>
            </w:r>
            <w:r w:rsidR="006A53DF" w:rsidRPr="006C17BE">
              <w:rPr>
                <w:rFonts w:ascii="Times New Roman" w:hAnsi="Times New Roman"/>
                <w:sz w:val="28"/>
              </w:rPr>
              <w:t>перенаправил</w:t>
            </w:r>
            <w:r w:rsidR="00A324B2" w:rsidRPr="006C17BE">
              <w:rPr>
                <w:rFonts w:ascii="Times New Roman" w:hAnsi="Times New Roman"/>
                <w:sz w:val="28"/>
              </w:rPr>
              <w:t xml:space="preserve"> </w:t>
            </w:r>
            <w:r w:rsidR="0077796A" w:rsidRPr="006C17BE">
              <w:rPr>
                <w:rFonts w:ascii="Times New Roman" w:hAnsi="Times New Roman"/>
                <w:sz w:val="28"/>
              </w:rPr>
              <w:t>данное обращение</w:t>
            </w:r>
            <w:r w:rsidR="00A324B2" w:rsidRPr="006C17BE">
              <w:rPr>
                <w:rFonts w:ascii="Times New Roman" w:hAnsi="Times New Roman"/>
                <w:sz w:val="28"/>
              </w:rPr>
              <w:t xml:space="preserve"> </w:t>
            </w:r>
            <w:r w:rsidR="00B73325">
              <w:rPr>
                <w:rFonts w:ascii="Times New Roman" w:hAnsi="Times New Roman"/>
                <w:sz w:val="28"/>
              </w:rPr>
              <w:t xml:space="preserve">по подведомственности - </w:t>
            </w:r>
            <w:r w:rsidR="00A324B2" w:rsidRPr="006C17BE">
              <w:rPr>
                <w:rFonts w:ascii="Times New Roman" w:hAnsi="Times New Roman"/>
                <w:sz w:val="28"/>
              </w:rPr>
              <w:t>в  МУ   «</w:t>
            </w:r>
            <w:r w:rsidR="00ED207A" w:rsidRPr="006C17BE">
              <w:rPr>
                <w:rFonts w:ascii="Times New Roman" w:hAnsi="Times New Roman"/>
                <w:sz w:val="28"/>
              </w:rPr>
              <w:t xml:space="preserve">Управление </w:t>
            </w:r>
            <w:r w:rsidR="00A324B2" w:rsidRPr="006C17BE">
              <w:rPr>
                <w:rFonts w:ascii="Times New Roman" w:hAnsi="Times New Roman"/>
                <w:sz w:val="28"/>
              </w:rPr>
              <w:t xml:space="preserve">образования  </w:t>
            </w:r>
            <w:r w:rsidR="0077796A" w:rsidRPr="006C17BE">
              <w:rPr>
                <w:rFonts w:ascii="Times New Roman" w:hAnsi="Times New Roman"/>
                <w:sz w:val="28"/>
              </w:rPr>
              <w:t>исполнительного комитета Альметьевского муниципального района Республики Татарстан».</w:t>
            </w:r>
          </w:p>
        </w:tc>
      </w:tr>
    </w:tbl>
    <w:p w:rsidR="00AD2C6B" w:rsidRDefault="00AD2C6B" w:rsidP="00EC6811">
      <w:pPr>
        <w:pStyle w:val="a3"/>
        <w:ind w:left="0"/>
        <w:jc w:val="both"/>
        <w:rPr>
          <w:rFonts w:ascii="Times New Roman" w:hAnsi="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841F34" w:rsidTr="00FB5E14">
        <w:tc>
          <w:tcPr>
            <w:tcW w:w="3114" w:type="dxa"/>
          </w:tcPr>
          <w:p w:rsidR="00841F34" w:rsidRDefault="00841F34" w:rsidP="00FB5E14">
            <w:pPr>
              <w:contextualSpacing/>
              <w:jc w:val="both"/>
              <w:rPr>
                <w:rFonts w:ascii="Times New Roman" w:hAnsi="Times New Roman" w:cs="Times New Roman"/>
                <w:b/>
                <w:sz w:val="28"/>
                <w:szCs w:val="28"/>
              </w:rPr>
            </w:pPr>
            <w:r>
              <w:rPr>
                <w:noProof/>
                <w:lang w:eastAsia="ru-RU"/>
              </w:rPr>
              <w:drawing>
                <wp:inline distT="0" distB="0" distL="0" distR="0" wp14:anchorId="5D2FD66E" wp14:editId="0F421753">
                  <wp:extent cx="1716966" cy="1105231"/>
                  <wp:effectExtent l="0" t="0" r="0" b="0"/>
                  <wp:docPr id="26" name="Рисунок 26" descr="https://edu.tatar.ru/upload/organization/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9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880" cy="1122556"/>
                          </a:xfrm>
                          <a:prstGeom prst="rect">
                            <a:avLst/>
                          </a:prstGeom>
                          <a:noFill/>
                          <a:ln>
                            <a:noFill/>
                          </a:ln>
                        </pic:spPr>
                      </pic:pic>
                    </a:graphicData>
                  </a:graphic>
                </wp:inline>
              </w:drawing>
            </w:r>
          </w:p>
        </w:tc>
        <w:tc>
          <w:tcPr>
            <w:tcW w:w="7081" w:type="dxa"/>
          </w:tcPr>
          <w:p w:rsidR="00841F34" w:rsidRPr="00B779B3" w:rsidRDefault="00841F34" w:rsidP="00841F34">
            <w:pPr>
              <w:ind w:firstLine="709"/>
              <w:jc w:val="both"/>
              <w:rPr>
                <w:rFonts w:ascii="Times New Roman" w:eastAsia="Calibri" w:hAnsi="Times New Roman"/>
                <w:bCs/>
                <w:sz w:val="28"/>
                <w:szCs w:val="28"/>
              </w:rPr>
            </w:pPr>
            <w:r>
              <w:rPr>
                <w:rFonts w:ascii="Times New Roman" w:hAnsi="Times New Roman" w:cs="Times New Roman"/>
                <w:b/>
                <w:sz w:val="28"/>
                <w:szCs w:val="28"/>
              </w:rPr>
              <w:t>04</w:t>
            </w:r>
            <w:r w:rsidRPr="00A324B2">
              <w:rPr>
                <w:rFonts w:ascii="Times New Roman" w:hAnsi="Times New Roman" w:cs="Times New Roman"/>
                <w:b/>
                <w:sz w:val="28"/>
                <w:szCs w:val="28"/>
              </w:rPr>
              <w:t>.10.2019</w:t>
            </w:r>
            <w:r>
              <w:rPr>
                <w:rFonts w:ascii="Times New Roman" w:hAnsi="Times New Roman" w:cs="Times New Roman"/>
                <w:b/>
                <w:sz w:val="28"/>
                <w:szCs w:val="28"/>
              </w:rPr>
              <w:t xml:space="preserve"> </w:t>
            </w:r>
            <w:r w:rsidRPr="00EC6811">
              <w:rPr>
                <w:rFonts w:ascii="Times New Roman" w:hAnsi="Times New Roman" w:cs="Times New Roman"/>
                <w:sz w:val="28"/>
                <w:szCs w:val="28"/>
              </w:rPr>
              <w:t>поступило</w:t>
            </w:r>
            <w:r>
              <w:rPr>
                <w:rFonts w:ascii="Times New Roman" w:hAnsi="Times New Roman" w:cs="Times New Roman"/>
                <w:sz w:val="28"/>
                <w:szCs w:val="28"/>
              </w:rPr>
              <w:t xml:space="preserve"> </w:t>
            </w:r>
            <w:r w:rsidRPr="00EC6811">
              <w:rPr>
                <w:rFonts w:ascii="Times New Roman" w:hAnsi="Times New Roman" w:cs="Times New Roman"/>
                <w:sz w:val="28"/>
                <w:szCs w:val="28"/>
              </w:rPr>
              <w:t>обращение</w:t>
            </w:r>
            <w:r>
              <w:rPr>
                <w:rFonts w:ascii="Times New Roman" w:hAnsi="Times New Roman" w:cs="Times New Roman"/>
                <w:sz w:val="28"/>
                <w:szCs w:val="28"/>
              </w:rPr>
              <w:t xml:space="preserve"> Е.В. Матвеевой</w:t>
            </w:r>
            <w:r w:rsidRPr="00A324B2">
              <w:rPr>
                <w:rFonts w:ascii="Times New Roman" w:hAnsi="Times New Roman" w:cs="Times New Roman"/>
                <w:b/>
                <w:sz w:val="28"/>
                <w:szCs w:val="28"/>
              </w:rPr>
              <w:t xml:space="preserve"> </w:t>
            </w:r>
            <w:r>
              <w:rPr>
                <w:rFonts w:ascii="Times New Roman" w:hAnsi="Times New Roman" w:cs="Times New Roman"/>
                <w:sz w:val="28"/>
                <w:szCs w:val="28"/>
              </w:rPr>
              <w:t>по вопросу принуждения администрацией МБОУ «Средняя общеобразовательная школа № 114» (далее – СОШ №114) к покупке учебников по предмету «Математика».</w:t>
            </w:r>
          </w:p>
        </w:tc>
      </w:tr>
    </w:tbl>
    <w:p w:rsidR="00C00C05" w:rsidRDefault="00841F34" w:rsidP="00841F34">
      <w:pPr>
        <w:jc w:val="both"/>
        <w:rPr>
          <w:rFonts w:ascii="Times New Roman" w:hAnsi="Times New Roman" w:cs="Times New Roman"/>
          <w:sz w:val="28"/>
          <w:szCs w:val="28"/>
        </w:rPr>
      </w:pPr>
      <w:r>
        <w:rPr>
          <w:rFonts w:ascii="Times New Roman" w:hAnsi="Times New Roman" w:cs="Times New Roman"/>
          <w:sz w:val="28"/>
          <w:szCs w:val="28"/>
        </w:rPr>
        <w:t xml:space="preserve">          </w:t>
      </w:r>
      <w:r w:rsidR="007C50DE">
        <w:rPr>
          <w:rFonts w:ascii="Times New Roman" w:hAnsi="Times New Roman" w:cs="Times New Roman"/>
          <w:sz w:val="28"/>
          <w:szCs w:val="28"/>
        </w:rPr>
        <w:t>Департаментом было принято решение о направлении в адрес СОШ № 114 предостережения о недопустимости нарушения обязательных требований. Копия предостережения была направлена учредителю СОШ № 114 –Управлению образования Исполнительного комитете муниципального образования г. Казани с целью контроля за его исполнением. Ситуация, сложившаяся в СОШ № 114, находится на контроле у Департамента.</w:t>
      </w:r>
    </w:p>
    <w:p w:rsidR="00A90275" w:rsidRDefault="00A90275" w:rsidP="00EC6811">
      <w:pPr>
        <w:ind w:firstLine="709"/>
        <w:jc w:val="both"/>
        <w:rPr>
          <w:rFonts w:ascii="Times New Roman" w:hAnsi="Times New Roman" w:cs="Times New Roman"/>
          <w:sz w:val="28"/>
          <w:szCs w:val="28"/>
        </w:rPr>
      </w:pPr>
      <w:r w:rsidRPr="00A90275">
        <w:rPr>
          <w:rFonts w:ascii="Times New Roman" w:hAnsi="Times New Roman" w:cs="Times New Roman"/>
          <w:sz w:val="28"/>
          <w:szCs w:val="28"/>
        </w:rPr>
        <w:lastRenderedPageBreak/>
        <w:t xml:space="preserve">Помимо </w:t>
      </w:r>
      <w:r w:rsidRPr="00A20965">
        <w:rPr>
          <w:rFonts w:ascii="Times New Roman" w:hAnsi="Times New Roman" w:cs="Times New Roman"/>
          <w:sz w:val="28"/>
          <w:szCs w:val="28"/>
        </w:rPr>
        <w:t>выше</w:t>
      </w:r>
      <w:r w:rsidR="000F5E4A" w:rsidRPr="00A20965">
        <w:rPr>
          <w:rFonts w:ascii="Times New Roman" w:hAnsi="Times New Roman" w:cs="Times New Roman"/>
          <w:sz w:val="28"/>
          <w:szCs w:val="28"/>
        </w:rPr>
        <w:t>указанного</w:t>
      </w:r>
      <w:r w:rsidRPr="00A20965">
        <w:rPr>
          <w:rFonts w:ascii="Times New Roman" w:hAnsi="Times New Roman" w:cs="Times New Roman"/>
          <w:sz w:val="28"/>
          <w:szCs w:val="28"/>
        </w:rPr>
        <w:t xml:space="preserve"> обращения</w:t>
      </w:r>
      <w:r>
        <w:rPr>
          <w:rFonts w:ascii="Times New Roman" w:hAnsi="Times New Roman" w:cs="Times New Roman"/>
          <w:b/>
          <w:sz w:val="28"/>
          <w:szCs w:val="28"/>
        </w:rPr>
        <w:t xml:space="preserve"> </w:t>
      </w:r>
      <w:r w:rsidRPr="00A90275">
        <w:rPr>
          <w:rFonts w:ascii="Times New Roman" w:hAnsi="Times New Roman" w:cs="Times New Roman"/>
          <w:b/>
          <w:sz w:val="28"/>
          <w:szCs w:val="28"/>
        </w:rPr>
        <w:t xml:space="preserve">04.10.2019 </w:t>
      </w:r>
      <w:r w:rsidRPr="00A90275">
        <w:rPr>
          <w:rFonts w:ascii="Times New Roman" w:hAnsi="Times New Roman" w:cs="Times New Roman"/>
          <w:sz w:val="28"/>
          <w:szCs w:val="28"/>
        </w:rPr>
        <w:t>от Е.В. Матвеевой поступило несколько обращений по следующим вопросам:</w:t>
      </w:r>
    </w:p>
    <w:p w:rsidR="00A90275" w:rsidRPr="00200C88" w:rsidRDefault="008958B0" w:rsidP="00EC6811">
      <w:pPr>
        <w:ind w:firstLine="709"/>
        <w:jc w:val="both"/>
        <w:rPr>
          <w:rFonts w:ascii="Times New Roman" w:hAnsi="Times New Roman" w:cs="Times New Roman"/>
          <w:b/>
          <w:sz w:val="28"/>
          <w:szCs w:val="28"/>
        </w:rPr>
      </w:pPr>
      <w:r w:rsidRPr="00200C88">
        <w:rPr>
          <w:rFonts w:ascii="Times New Roman" w:hAnsi="Times New Roman" w:cs="Times New Roman"/>
          <w:sz w:val="28"/>
          <w:szCs w:val="28"/>
        </w:rPr>
        <w:t>-</w:t>
      </w:r>
      <w:r w:rsidR="00200C88">
        <w:rPr>
          <w:rFonts w:ascii="Times New Roman" w:hAnsi="Times New Roman" w:cs="Times New Roman"/>
          <w:b/>
          <w:sz w:val="28"/>
          <w:szCs w:val="28"/>
        </w:rPr>
        <w:t xml:space="preserve"> </w:t>
      </w:r>
      <w:r w:rsidRPr="00200C88">
        <w:rPr>
          <w:rFonts w:ascii="Times New Roman" w:hAnsi="Times New Roman" w:cs="Times New Roman"/>
          <w:b/>
          <w:sz w:val="28"/>
          <w:szCs w:val="28"/>
        </w:rPr>
        <w:t>По вопросу сбора денежных средств на охрану в МАДОУ «Детский сад № 363 комбинированного вида» Приволжского района г. Казани и МАДОУ «Детский сад № 379 комбинированного вида с воспитанием и обучением на татарском языке» Приволжского района г. Казани.</w:t>
      </w:r>
    </w:p>
    <w:p w:rsidR="003D212D" w:rsidRDefault="003D212D" w:rsidP="003D212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Департаментом был направлен запрос о предоставлении необходимой информации в Управление образования Исполнительного комитета г. Казани.</w:t>
      </w:r>
    </w:p>
    <w:p w:rsidR="00200C88" w:rsidRDefault="00200C88" w:rsidP="00EC6811">
      <w:pPr>
        <w:ind w:firstLine="709"/>
        <w:jc w:val="both"/>
        <w:rPr>
          <w:rFonts w:ascii="Times New Roman" w:hAnsi="Times New Roman" w:cs="Times New Roman"/>
          <w:sz w:val="28"/>
          <w:szCs w:val="28"/>
        </w:rPr>
      </w:pPr>
      <w:r>
        <w:rPr>
          <w:rFonts w:ascii="Times New Roman" w:hAnsi="Times New Roman" w:cs="Times New Roman"/>
          <w:sz w:val="28"/>
          <w:szCs w:val="28"/>
        </w:rPr>
        <w:t>Заявителю был дан ответ, в котором Департамент разъяснил, что действующее законодательство не исключает возможности использования денежных средств родителей для нужд образовательных учреждений. Указанные отношения урегулированы нормами Гражданского кодекса Российской Федерации, Федерального закона от 11 августа 1995 года № 135 – ФЗ «О благотворительной деятельности и волонтерстве». Образовательное учреждение имеет право привлекать средства родителей для материально- технического обеспечения. Обязательным условием при оказании благотворительной помощи является принцип добровольности.</w:t>
      </w:r>
    </w:p>
    <w:p w:rsidR="00200C88" w:rsidRDefault="00200C88" w:rsidP="00EC6811">
      <w:pPr>
        <w:ind w:firstLine="709"/>
        <w:jc w:val="both"/>
        <w:rPr>
          <w:rFonts w:ascii="Times New Roman" w:hAnsi="Times New Roman" w:cs="Times New Roman"/>
          <w:sz w:val="28"/>
          <w:szCs w:val="28"/>
        </w:rPr>
      </w:pPr>
      <w:r>
        <w:rPr>
          <w:rFonts w:ascii="Times New Roman" w:hAnsi="Times New Roman" w:cs="Times New Roman"/>
          <w:sz w:val="28"/>
          <w:szCs w:val="28"/>
        </w:rPr>
        <w:t>Законными представителями воспитанников вышеуказанных дошкольных образовательных организаций услуги охраны оплачиваются на добровольной основе с заключением договоров поручения.</w:t>
      </w:r>
    </w:p>
    <w:p w:rsidR="00200C88" w:rsidRDefault="00200C88" w:rsidP="00EC6811">
      <w:pPr>
        <w:ind w:firstLine="709"/>
        <w:jc w:val="both"/>
        <w:rPr>
          <w:rFonts w:ascii="Times New Roman" w:hAnsi="Times New Roman" w:cs="Times New Roman"/>
          <w:b/>
          <w:sz w:val="28"/>
          <w:szCs w:val="28"/>
        </w:rPr>
      </w:pPr>
      <w:r w:rsidRPr="00200C88">
        <w:rPr>
          <w:rFonts w:ascii="Times New Roman" w:hAnsi="Times New Roman" w:cs="Times New Roman"/>
          <w:sz w:val="28"/>
          <w:szCs w:val="28"/>
        </w:rPr>
        <w:t>-</w:t>
      </w:r>
      <w:r w:rsidRPr="00200C88">
        <w:rPr>
          <w:rFonts w:ascii="Times New Roman" w:hAnsi="Times New Roman" w:cs="Times New Roman"/>
          <w:b/>
          <w:sz w:val="28"/>
          <w:szCs w:val="28"/>
        </w:rPr>
        <w:t xml:space="preserve"> По вопросу сбора денежных средств на охрану и организацию питания </w:t>
      </w:r>
      <w:r w:rsidR="00634DF5">
        <w:rPr>
          <w:rFonts w:ascii="Times New Roman" w:hAnsi="Times New Roman" w:cs="Times New Roman"/>
          <w:b/>
          <w:sz w:val="28"/>
          <w:szCs w:val="28"/>
        </w:rPr>
        <w:t xml:space="preserve">в </w:t>
      </w:r>
      <w:r w:rsidRPr="00200C88">
        <w:rPr>
          <w:rFonts w:ascii="Times New Roman" w:hAnsi="Times New Roman" w:cs="Times New Roman"/>
          <w:b/>
          <w:sz w:val="28"/>
          <w:szCs w:val="28"/>
        </w:rPr>
        <w:t>группах для детей с аллергопат</w:t>
      </w:r>
      <w:r w:rsidR="00542E80">
        <w:rPr>
          <w:rFonts w:ascii="Times New Roman" w:hAnsi="Times New Roman" w:cs="Times New Roman"/>
          <w:b/>
          <w:sz w:val="28"/>
          <w:szCs w:val="28"/>
        </w:rPr>
        <w:t>о</w:t>
      </w:r>
      <w:r w:rsidRPr="00200C88">
        <w:rPr>
          <w:rFonts w:ascii="Times New Roman" w:hAnsi="Times New Roman" w:cs="Times New Roman"/>
          <w:b/>
          <w:sz w:val="28"/>
          <w:szCs w:val="28"/>
        </w:rPr>
        <w:t>логией в МАДОУ «Детский сад № 157 комбинированного вида» Приволжского района г. Казани (далее – Детский сад № 157)</w:t>
      </w:r>
    </w:p>
    <w:p w:rsidR="00A0494B" w:rsidRDefault="00A0494B" w:rsidP="00EC6811">
      <w:pPr>
        <w:ind w:firstLine="709"/>
        <w:jc w:val="both"/>
        <w:rPr>
          <w:rFonts w:ascii="Times New Roman" w:hAnsi="Times New Roman" w:cs="Times New Roman"/>
          <w:b/>
          <w:sz w:val="28"/>
          <w:szCs w:val="28"/>
        </w:rPr>
      </w:pPr>
      <w:r>
        <w:rPr>
          <w:rFonts w:ascii="Times New Roman" w:hAnsi="Times New Roman" w:cs="Times New Roman"/>
          <w:sz w:val="28"/>
          <w:szCs w:val="28"/>
        </w:rPr>
        <w:t>Департаментом был направлен запрос о предоставлении необходимой информации в Управление образования Исполнительного комитета г. Казани.</w:t>
      </w:r>
    </w:p>
    <w:p w:rsidR="00200C88" w:rsidRDefault="004D4528" w:rsidP="00EC6811">
      <w:pPr>
        <w:ind w:firstLine="709"/>
        <w:jc w:val="both"/>
        <w:rPr>
          <w:rFonts w:ascii="Times New Roman" w:hAnsi="Times New Roman" w:cs="Times New Roman"/>
          <w:sz w:val="28"/>
          <w:szCs w:val="28"/>
        </w:rPr>
      </w:pPr>
      <w:r w:rsidRPr="004D4528">
        <w:rPr>
          <w:rFonts w:ascii="Times New Roman" w:hAnsi="Times New Roman" w:cs="Times New Roman"/>
          <w:sz w:val="28"/>
          <w:szCs w:val="28"/>
        </w:rPr>
        <w:t>В ходе рассмотрения обращения установлено, что охрана в Детском саду № 157 осуществляется ООО ЧОП «Максимум». Решение об организации охраны в учреждении принято родителями на общем родительском собрании. Оплата ООО ЧОП «</w:t>
      </w:r>
      <w:r>
        <w:rPr>
          <w:rFonts w:ascii="Times New Roman" w:hAnsi="Times New Roman" w:cs="Times New Roman"/>
          <w:sz w:val="28"/>
          <w:szCs w:val="28"/>
        </w:rPr>
        <w:t>М</w:t>
      </w:r>
      <w:r w:rsidRPr="004D4528">
        <w:rPr>
          <w:rFonts w:ascii="Times New Roman" w:hAnsi="Times New Roman" w:cs="Times New Roman"/>
          <w:sz w:val="28"/>
          <w:szCs w:val="28"/>
        </w:rPr>
        <w:t>аксимум» осуществляется за счет добровольных родительских взносов.</w:t>
      </w:r>
    </w:p>
    <w:p w:rsidR="004D4528" w:rsidRDefault="004D4528" w:rsidP="00EC6811">
      <w:pPr>
        <w:ind w:firstLine="709"/>
        <w:jc w:val="both"/>
        <w:rPr>
          <w:rFonts w:ascii="Times New Roman" w:hAnsi="Times New Roman" w:cs="Times New Roman"/>
          <w:sz w:val="28"/>
          <w:szCs w:val="28"/>
        </w:rPr>
      </w:pPr>
      <w:r>
        <w:rPr>
          <w:rFonts w:ascii="Times New Roman" w:hAnsi="Times New Roman" w:cs="Times New Roman"/>
          <w:sz w:val="28"/>
          <w:szCs w:val="28"/>
        </w:rPr>
        <w:t>По вопросу организации питания в группах с аллергопат</w:t>
      </w:r>
      <w:r w:rsidR="00634DF5">
        <w:rPr>
          <w:rFonts w:ascii="Times New Roman" w:hAnsi="Times New Roman" w:cs="Times New Roman"/>
          <w:sz w:val="28"/>
          <w:szCs w:val="28"/>
        </w:rPr>
        <w:t>о</w:t>
      </w:r>
      <w:r>
        <w:rPr>
          <w:rFonts w:ascii="Times New Roman" w:hAnsi="Times New Roman" w:cs="Times New Roman"/>
          <w:sz w:val="28"/>
          <w:szCs w:val="28"/>
        </w:rPr>
        <w:t xml:space="preserve">логией заявителю разъяснено следующее: согласно представленной Управлением образования Исполнительного комитета г. Казани </w:t>
      </w:r>
      <w:r w:rsidR="00AD202B">
        <w:rPr>
          <w:rFonts w:ascii="Times New Roman" w:hAnsi="Times New Roman" w:cs="Times New Roman"/>
          <w:sz w:val="28"/>
          <w:szCs w:val="28"/>
        </w:rPr>
        <w:t>информации, на 2019 год</w:t>
      </w:r>
      <w:r>
        <w:rPr>
          <w:rFonts w:ascii="Times New Roman" w:hAnsi="Times New Roman" w:cs="Times New Roman"/>
          <w:sz w:val="28"/>
          <w:szCs w:val="28"/>
        </w:rPr>
        <w:t xml:space="preserve"> размер родительской платы за присмотр и уход за ребенком в муниципальных образовательных учреждениях,</w:t>
      </w:r>
      <w:r w:rsidR="00AD202B">
        <w:rPr>
          <w:rFonts w:ascii="Times New Roman" w:hAnsi="Times New Roman" w:cs="Times New Roman"/>
          <w:sz w:val="28"/>
          <w:szCs w:val="28"/>
        </w:rPr>
        <w:t xml:space="preserve"> </w:t>
      </w:r>
      <w:r>
        <w:rPr>
          <w:rFonts w:ascii="Times New Roman" w:hAnsi="Times New Roman" w:cs="Times New Roman"/>
          <w:sz w:val="28"/>
          <w:szCs w:val="28"/>
        </w:rPr>
        <w:t>реализующих образовательную программу дошкольного образования,</w:t>
      </w:r>
      <w:r w:rsidR="00AD202B">
        <w:rPr>
          <w:rFonts w:ascii="Times New Roman" w:hAnsi="Times New Roman" w:cs="Times New Roman"/>
          <w:sz w:val="28"/>
          <w:szCs w:val="28"/>
        </w:rPr>
        <w:t xml:space="preserve"> </w:t>
      </w:r>
      <w:r>
        <w:rPr>
          <w:rFonts w:ascii="Times New Roman" w:hAnsi="Times New Roman" w:cs="Times New Roman"/>
          <w:sz w:val="28"/>
          <w:szCs w:val="28"/>
        </w:rPr>
        <w:t xml:space="preserve">утвержден постановлением </w:t>
      </w:r>
      <w:r w:rsidR="00AD202B">
        <w:rPr>
          <w:rFonts w:ascii="Times New Roman" w:hAnsi="Times New Roman" w:cs="Times New Roman"/>
          <w:sz w:val="28"/>
          <w:szCs w:val="28"/>
        </w:rPr>
        <w:t>Исполнительного</w:t>
      </w:r>
      <w:r>
        <w:rPr>
          <w:rFonts w:ascii="Times New Roman" w:hAnsi="Times New Roman" w:cs="Times New Roman"/>
          <w:sz w:val="28"/>
          <w:szCs w:val="28"/>
        </w:rPr>
        <w:t xml:space="preserve"> комитета </w:t>
      </w:r>
      <w:r w:rsidR="00AD202B">
        <w:rPr>
          <w:rFonts w:ascii="Times New Roman" w:hAnsi="Times New Roman" w:cs="Times New Roman"/>
          <w:sz w:val="28"/>
          <w:szCs w:val="28"/>
        </w:rPr>
        <w:t>г. Казани</w:t>
      </w:r>
      <w:r>
        <w:rPr>
          <w:rFonts w:ascii="Times New Roman" w:hAnsi="Times New Roman" w:cs="Times New Roman"/>
          <w:sz w:val="28"/>
          <w:szCs w:val="28"/>
        </w:rPr>
        <w:t xml:space="preserve"> от 27.12.2018 № 6541.</w:t>
      </w:r>
      <w:r w:rsidR="00634DF5">
        <w:rPr>
          <w:rFonts w:ascii="Times New Roman" w:hAnsi="Times New Roman" w:cs="Times New Roman"/>
          <w:sz w:val="28"/>
          <w:szCs w:val="28"/>
        </w:rPr>
        <w:t xml:space="preserve"> </w:t>
      </w:r>
      <w:r w:rsidR="00EF70A1">
        <w:rPr>
          <w:rFonts w:ascii="Times New Roman" w:hAnsi="Times New Roman" w:cs="Times New Roman"/>
          <w:sz w:val="28"/>
          <w:szCs w:val="28"/>
        </w:rPr>
        <w:t xml:space="preserve">Родительская плата за присмотр и уход за ребенком в группах для детей с </w:t>
      </w:r>
      <w:r w:rsidR="00EF70A1">
        <w:rPr>
          <w:rFonts w:ascii="Times New Roman" w:hAnsi="Times New Roman" w:cs="Times New Roman"/>
          <w:sz w:val="28"/>
          <w:szCs w:val="28"/>
        </w:rPr>
        <w:lastRenderedPageBreak/>
        <w:t xml:space="preserve">аллергопатологическим заболеванием </w:t>
      </w:r>
      <w:r w:rsidR="00EF70A1" w:rsidRPr="00A20965">
        <w:rPr>
          <w:rFonts w:ascii="Times New Roman" w:hAnsi="Times New Roman" w:cs="Times New Roman"/>
          <w:sz w:val="28"/>
          <w:szCs w:val="28"/>
        </w:rPr>
        <w:t>составляет 4034 руб. в месяц</w:t>
      </w:r>
      <w:r w:rsidR="00EF70A1">
        <w:rPr>
          <w:rFonts w:ascii="Times New Roman" w:hAnsi="Times New Roman" w:cs="Times New Roman"/>
          <w:sz w:val="28"/>
          <w:szCs w:val="28"/>
        </w:rPr>
        <w:t>, в том числе 873 руб. – стоимость продуктов питания.</w:t>
      </w:r>
    </w:p>
    <w:p w:rsidR="002E39AA" w:rsidRDefault="002E39AA" w:rsidP="00EC6811">
      <w:pPr>
        <w:ind w:firstLine="709"/>
        <w:jc w:val="both"/>
        <w:rPr>
          <w:rFonts w:ascii="Times New Roman" w:hAnsi="Times New Roman" w:cs="Times New Roman"/>
          <w:sz w:val="28"/>
          <w:szCs w:val="28"/>
        </w:rPr>
      </w:pPr>
      <w:r>
        <w:rPr>
          <w:rFonts w:ascii="Times New Roman" w:hAnsi="Times New Roman" w:cs="Times New Roman"/>
          <w:sz w:val="28"/>
          <w:szCs w:val="28"/>
        </w:rPr>
        <w:t>По итогам рассмотрения обращений заведующим дошкольных образовательных учреждений Приволжского района г. Казани строго указано на недопустимость нарушения принципа добровольности при привлечении внебюджетных средств в дошкольном образовательном учреждении.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7034"/>
      </w:tblGrid>
      <w:tr w:rsidR="001F0DD0" w:rsidTr="00FB5E14">
        <w:tc>
          <w:tcPr>
            <w:tcW w:w="3114" w:type="dxa"/>
          </w:tcPr>
          <w:p w:rsidR="001F0DD0" w:rsidRDefault="006D4AE7" w:rsidP="00FB5E14">
            <w:pPr>
              <w:contextualSpacing/>
              <w:jc w:val="both"/>
              <w:rPr>
                <w:rFonts w:ascii="Times New Roman" w:hAnsi="Times New Roman" w:cs="Times New Roman"/>
                <w:b/>
                <w:sz w:val="28"/>
                <w:szCs w:val="28"/>
              </w:rPr>
            </w:pPr>
            <w:r>
              <w:rPr>
                <w:noProof/>
                <w:lang w:eastAsia="ru-RU"/>
              </w:rPr>
              <w:drawing>
                <wp:inline distT="0" distB="0" distL="0" distR="0" wp14:anchorId="60723ABE" wp14:editId="19448768">
                  <wp:extent cx="1876508" cy="1207930"/>
                  <wp:effectExtent l="0" t="0" r="0" b="0"/>
                  <wp:docPr id="28" name="Рисунок 28" descr="https://edu.tatar.ru/upload/organization/1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du.tatar.ru/upload/organization/19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51" cy="1211562"/>
                          </a:xfrm>
                          <a:prstGeom prst="rect">
                            <a:avLst/>
                          </a:prstGeom>
                          <a:noFill/>
                          <a:ln>
                            <a:noFill/>
                          </a:ln>
                        </pic:spPr>
                      </pic:pic>
                    </a:graphicData>
                  </a:graphic>
                </wp:inline>
              </w:drawing>
            </w:r>
          </w:p>
        </w:tc>
        <w:tc>
          <w:tcPr>
            <w:tcW w:w="7081" w:type="dxa"/>
          </w:tcPr>
          <w:p w:rsidR="001F0DD0" w:rsidRDefault="001F0DD0" w:rsidP="001F0DD0">
            <w:pPr>
              <w:ind w:firstLine="709"/>
              <w:jc w:val="both"/>
              <w:rPr>
                <w:rFonts w:ascii="Times New Roman" w:hAnsi="Times New Roman" w:cs="Times New Roman"/>
                <w:sz w:val="28"/>
                <w:szCs w:val="28"/>
              </w:rPr>
            </w:pPr>
            <w:r w:rsidRPr="00D34418">
              <w:rPr>
                <w:rFonts w:ascii="Times New Roman" w:hAnsi="Times New Roman" w:cs="Times New Roman"/>
                <w:b/>
                <w:sz w:val="28"/>
                <w:szCs w:val="28"/>
              </w:rPr>
              <w:t>01.10.2019</w:t>
            </w:r>
            <w:r>
              <w:rPr>
                <w:rFonts w:ascii="Times New Roman" w:hAnsi="Times New Roman" w:cs="Times New Roman"/>
                <w:sz w:val="28"/>
                <w:szCs w:val="28"/>
              </w:rPr>
              <w:t xml:space="preserve"> и </w:t>
            </w:r>
            <w:r w:rsidRPr="00D34418">
              <w:rPr>
                <w:rFonts w:ascii="Times New Roman" w:hAnsi="Times New Roman" w:cs="Times New Roman"/>
                <w:b/>
                <w:sz w:val="28"/>
                <w:szCs w:val="28"/>
              </w:rPr>
              <w:t>07.10.2019</w:t>
            </w:r>
            <w:r>
              <w:rPr>
                <w:rFonts w:ascii="Times New Roman" w:hAnsi="Times New Roman" w:cs="Times New Roman"/>
                <w:sz w:val="28"/>
                <w:szCs w:val="28"/>
              </w:rPr>
              <w:t xml:space="preserve">  в Департамент поступили обращения от Шакировой Р.А. с жалобами на поборы в МБОУ «Средняя общеобразовательная школа № 60» Авиастроительного района г. Казани (далее –СОШ № 60).</w:t>
            </w:r>
          </w:p>
          <w:p w:rsidR="001F0DD0" w:rsidRPr="00B779B3" w:rsidRDefault="001F0DD0" w:rsidP="00FB5E14">
            <w:pPr>
              <w:contextualSpacing/>
              <w:jc w:val="both"/>
              <w:rPr>
                <w:rFonts w:ascii="Times New Roman" w:eastAsia="Calibri" w:hAnsi="Times New Roman"/>
                <w:bCs/>
                <w:sz w:val="28"/>
                <w:szCs w:val="28"/>
              </w:rPr>
            </w:pPr>
          </w:p>
        </w:tc>
      </w:tr>
    </w:tbl>
    <w:p w:rsidR="00D34418" w:rsidRDefault="001F0DD0" w:rsidP="001F0DD0">
      <w:pPr>
        <w:jc w:val="both"/>
        <w:rPr>
          <w:rFonts w:ascii="Times New Roman" w:hAnsi="Times New Roman" w:cs="Times New Roman"/>
          <w:sz w:val="28"/>
          <w:szCs w:val="28"/>
        </w:rPr>
      </w:pPr>
      <w:r>
        <w:rPr>
          <w:rFonts w:ascii="Times New Roman" w:hAnsi="Times New Roman" w:cs="Times New Roman"/>
          <w:sz w:val="28"/>
          <w:szCs w:val="28"/>
        </w:rPr>
        <w:t xml:space="preserve">          </w:t>
      </w:r>
      <w:r w:rsidR="00D34418">
        <w:rPr>
          <w:rFonts w:ascii="Times New Roman" w:hAnsi="Times New Roman" w:cs="Times New Roman"/>
          <w:sz w:val="28"/>
          <w:szCs w:val="28"/>
        </w:rPr>
        <w:t xml:space="preserve">В целях исключения </w:t>
      </w:r>
      <w:r w:rsidR="00A173BE">
        <w:rPr>
          <w:rFonts w:ascii="Times New Roman" w:hAnsi="Times New Roman" w:cs="Times New Roman"/>
          <w:sz w:val="28"/>
          <w:szCs w:val="28"/>
        </w:rPr>
        <w:t>сбора денежных средств в наличной форме Министерством образования и науки Республики Татарстан разработан алгоритм действий при оказании благотворительной помощи. В муниципальные образования республики направлены информационные письма от 02.10.2014 №</w:t>
      </w:r>
      <w:r w:rsidR="00ED4CDF">
        <w:rPr>
          <w:rFonts w:ascii="Times New Roman" w:hAnsi="Times New Roman" w:cs="Times New Roman"/>
          <w:sz w:val="28"/>
          <w:szCs w:val="28"/>
        </w:rPr>
        <w:t xml:space="preserve"> </w:t>
      </w:r>
      <w:r w:rsidR="00A173BE">
        <w:rPr>
          <w:rFonts w:ascii="Times New Roman" w:hAnsi="Times New Roman" w:cs="Times New Roman"/>
          <w:sz w:val="28"/>
          <w:szCs w:val="28"/>
        </w:rPr>
        <w:t>18992</w:t>
      </w:r>
      <w:r w:rsidR="00A173BE" w:rsidRPr="00A173BE">
        <w:rPr>
          <w:rFonts w:ascii="Times New Roman" w:hAnsi="Times New Roman" w:cs="Times New Roman"/>
          <w:sz w:val="28"/>
          <w:szCs w:val="28"/>
        </w:rPr>
        <w:t xml:space="preserve">/14  </w:t>
      </w:r>
      <w:r w:rsidR="00A173BE">
        <w:rPr>
          <w:rFonts w:ascii="Times New Roman" w:hAnsi="Times New Roman" w:cs="Times New Roman"/>
          <w:sz w:val="28"/>
          <w:szCs w:val="28"/>
        </w:rPr>
        <w:t>«О запрете сбора денежных средств и привлечении материальных ресурсов</w:t>
      </w:r>
      <w:r w:rsidR="00E95865">
        <w:rPr>
          <w:rFonts w:ascii="Times New Roman" w:hAnsi="Times New Roman" w:cs="Times New Roman"/>
          <w:sz w:val="28"/>
          <w:szCs w:val="28"/>
        </w:rPr>
        <w:t>», от 20.11.2014 № 21873</w:t>
      </w:r>
      <w:r w:rsidR="00E95865" w:rsidRPr="00E95865">
        <w:rPr>
          <w:rFonts w:ascii="Times New Roman" w:hAnsi="Times New Roman" w:cs="Times New Roman"/>
          <w:sz w:val="28"/>
          <w:szCs w:val="28"/>
        </w:rPr>
        <w:t>/</w:t>
      </w:r>
      <w:r w:rsidR="00ED4CDF">
        <w:rPr>
          <w:rFonts w:ascii="Times New Roman" w:hAnsi="Times New Roman" w:cs="Times New Roman"/>
          <w:sz w:val="28"/>
          <w:szCs w:val="28"/>
        </w:rPr>
        <w:t>14 «</w:t>
      </w:r>
      <w:r w:rsidR="00E95865">
        <w:rPr>
          <w:rFonts w:ascii="Times New Roman" w:hAnsi="Times New Roman" w:cs="Times New Roman"/>
          <w:sz w:val="28"/>
          <w:szCs w:val="28"/>
        </w:rPr>
        <w:t>О порядке использования финансовых средств образовательными организациями»</w:t>
      </w:r>
      <w:r w:rsidR="00196679">
        <w:rPr>
          <w:rFonts w:ascii="Times New Roman" w:hAnsi="Times New Roman" w:cs="Times New Roman"/>
          <w:sz w:val="28"/>
          <w:szCs w:val="28"/>
        </w:rPr>
        <w:t>, от 08.09.2015 № исх-1623</w:t>
      </w:r>
      <w:r w:rsidR="00196679" w:rsidRPr="00196679">
        <w:rPr>
          <w:rFonts w:ascii="Times New Roman" w:hAnsi="Times New Roman" w:cs="Times New Roman"/>
          <w:sz w:val="28"/>
          <w:szCs w:val="28"/>
        </w:rPr>
        <w:t>/</w:t>
      </w:r>
      <w:r w:rsidR="00ED4CDF">
        <w:rPr>
          <w:rFonts w:ascii="Times New Roman" w:hAnsi="Times New Roman" w:cs="Times New Roman"/>
          <w:sz w:val="28"/>
          <w:szCs w:val="28"/>
        </w:rPr>
        <w:t>15 «</w:t>
      </w:r>
      <w:r w:rsidR="00196679">
        <w:rPr>
          <w:rFonts w:ascii="Times New Roman" w:hAnsi="Times New Roman" w:cs="Times New Roman"/>
          <w:sz w:val="28"/>
          <w:szCs w:val="28"/>
        </w:rPr>
        <w:t>О рекомендациях по привлечению внебюджетных средств, организации выездов на культурно- массовые мероприятия, организации туристических поездок, в образовательных организациях», рекомендованные для использования в работе образовательных организаций.</w:t>
      </w:r>
    </w:p>
    <w:p w:rsidR="00196679" w:rsidRDefault="00196679" w:rsidP="00D34418">
      <w:pPr>
        <w:ind w:firstLine="709"/>
        <w:jc w:val="both"/>
        <w:rPr>
          <w:rFonts w:ascii="Times New Roman" w:hAnsi="Times New Roman" w:cs="Times New Roman"/>
          <w:sz w:val="28"/>
          <w:szCs w:val="28"/>
        </w:rPr>
      </w:pPr>
      <w:r>
        <w:rPr>
          <w:rFonts w:ascii="Times New Roman" w:hAnsi="Times New Roman" w:cs="Times New Roman"/>
          <w:sz w:val="28"/>
          <w:szCs w:val="28"/>
        </w:rPr>
        <w:t>Действующее законодательство не исключает возможности использования</w:t>
      </w:r>
      <w:r w:rsidR="00E61B9B">
        <w:rPr>
          <w:rFonts w:ascii="Times New Roman" w:hAnsi="Times New Roman" w:cs="Times New Roman"/>
          <w:sz w:val="28"/>
          <w:szCs w:val="28"/>
        </w:rPr>
        <w:t xml:space="preserve"> денежных средств родителей для нужд общеобразовательных учреждений.</w:t>
      </w:r>
      <w:r w:rsidR="00E61B9B" w:rsidRPr="00E61B9B">
        <w:rPr>
          <w:rFonts w:ascii="Times New Roman" w:hAnsi="Times New Roman" w:cs="Times New Roman"/>
          <w:sz w:val="28"/>
          <w:szCs w:val="28"/>
        </w:rPr>
        <w:t xml:space="preserve"> </w:t>
      </w:r>
      <w:r w:rsidR="00E61B9B">
        <w:rPr>
          <w:rFonts w:ascii="Times New Roman" w:hAnsi="Times New Roman" w:cs="Times New Roman"/>
          <w:sz w:val="28"/>
          <w:szCs w:val="28"/>
        </w:rPr>
        <w:t>Указанные отношения урегулированы нормами Гражданского кодекса Российской Федерации, Федерального закон</w:t>
      </w:r>
      <w:r w:rsidR="00B03DA7">
        <w:rPr>
          <w:rFonts w:ascii="Times New Roman" w:hAnsi="Times New Roman" w:cs="Times New Roman"/>
          <w:sz w:val="28"/>
          <w:szCs w:val="28"/>
        </w:rPr>
        <w:t>а от 11 августа 1995 года № 135</w:t>
      </w:r>
      <w:r w:rsidR="00E61B9B">
        <w:rPr>
          <w:rFonts w:ascii="Times New Roman" w:hAnsi="Times New Roman" w:cs="Times New Roman"/>
          <w:sz w:val="28"/>
          <w:szCs w:val="28"/>
        </w:rPr>
        <w:t>–ФЗ «О благотворительной деятельности и волонтерстве». Образовательное учреждение имеет право привлекать средства родителей для материально-технического обеспечения. Обязательным условием при оказании благотворительной помощи является принцип добровольности. Не допускается принуждение родителей (законных представителей) к сбору денежных средств со стороны работников образовательной организации, коллегиальных органов управления образовательной организацией, в том числе комитетов родителей (законных представителей), попечительских и других советов при организации благотворительной деятельности.</w:t>
      </w:r>
    </w:p>
    <w:p w:rsidR="00E61B9B" w:rsidRDefault="00E61B9B" w:rsidP="00D34418">
      <w:pPr>
        <w:ind w:firstLine="709"/>
        <w:jc w:val="both"/>
        <w:rPr>
          <w:rFonts w:ascii="Times New Roman" w:hAnsi="Times New Roman" w:cs="Times New Roman"/>
          <w:sz w:val="28"/>
          <w:szCs w:val="28"/>
        </w:rPr>
      </w:pPr>
      <w:r>
        <w:rPr>
          <w:rFonts w:ascii="Times New Roman" w:hAnsi="Times New Roman" w:cs="Times New Roman"/>
          <w:sz w:val="28"/>
          <w:szCs w:val="28"/>
        </w:rPr>
        <w:t>Заявитель уведомлен о том, что в адрес СОШ № 60 направлено предостережение о недопустимости нарушения обязательных требований, его копия направлена в Управление образования Исполнительного комитета муниципального образования г. Казани.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7034"/>
      </w:tblGrid>
      <w:tr w:rsidR="00596CF3" w:rsidTr="00FB5E14">
        <w:tc>
          <w:tcPr>
            <w:tcW w:w="3114" w:type="dxa"/>
          </w:tcPr>
          <w:p w:rsidR="00841F34" w:rsidRDefault="00596CF3" w:rsidP="00FB5E14">
            <w:pPr>
              <w:contextualSpacing/>
              <w:jc w:val="both"/>
              <w:rPr>
                <w:rFonts w:ascii="Times New Roman" w:hAnsi="Times New Roman" w:cs="Times New Roman"/>
                <w:b/>
                <w:sz w:val="28"/>
                <w:szCs w:val="28"/>
              </w:rPr>
            </w:pPr>
            <w:r>
              <w:rPr>
                <w:noProof/>
                <w:lang w:eastAsia="ru-RU"/>
              </w:rPr>
              <w:lastRenderedPageBreak/>
              <w:drawing>
                <wp:inline distT="0" distB="0" distL="0" distR="0" wp14:anchorId="4586598D" wp14:editId="4E265B9A">
                  <wp:extent cx="1876425" cy="1171080"/>
                  <wp:effectExtent l="0" t="0" r="0" b="0"/>
                  <wp:docPr id="10" name="Рисунок 10" descr="https://edu.tatar.ru/upload/organization/4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du.tatar.ru/upload/organization/45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623" cy="1232365"/>
                          </a:xfrm>
                          <a:prstGeom prst="rect">
                            <a:avLst/>
                          </a:prstGeom>
                          <a:noFill/>
                          <a:ln>
                            <a:noFill/>
                          </a:ln>
                        </pic:spPr>
                      </pic:pic>
                    </a:graphicData>
                  </a:graphic>
                </wp:inline>
              </w:drawing>
            </w:r>
          </w:p>
        </w:tc>
        <w:tc>
          <w:tcPr>
            <w:tcW w:w="7081" w:type="dxa"/>
          </w:tcPr>
          <w:p w:rsidR="002B769D" w:rsidRDefault="002B769D" w:rsidP="002B769D">
            <w:pPr>
              <w:ind w:firstLine="709"/>
              <w:jc w:val="both"/>
              <w:rPr>
                <w:rFonts w:ascii="Times New Roman" w:hAnsi="Times New Roman" w:cs="Times New Roman"/>
                <w:sz w:val="28"/>
                <w:szCs w:val="28"/>
              </w:rPr>
            </w:pPr>
            <w:r w:rsidRPr="00990445">
              <w:rPr>
                <w:rFonts w:ascii="Times New Roman" w:hAnsi="Times New Roman" w:cs="Times New Roman"/>
                <w:b/>
                <w:sz w:val="28"/>
                <w:szCs w:val="28"/>
              </w:rPr>
              <w:t xml:space="preserve">03.10.2019 </w:t>
            </w:r>
            <w:r>
              <w:rPr>
                <w:rFonts w:ascii="Times New Roman" w:hAnsi="Times New Roman" w:cs="Times New Roman"/>
                <w:sz w:val="28"/>
                <w:szCs w:val="28"/>
              </w:rPr>
              <w:t>поступило обращение Кирилловой О.А по вопросу ок</w:t>
            </w:r>
            <w:r w:rsidR="002B5C36">
              <w:rPr>
                <w:rFonts w:ascii="Times New Roman" w:hAnsi="Times New Roman" w:cs="Times New Roman"/>
                <w:sz w:val="28"/>
                <w:szCs w:val="28"/>
              </w:rPr>
              <w:t xml:space="preserve">азания платных образовательных </w:t>
            </w:r>
            <w:r>
              <w:rPr>
                <w:rFonts w:ascii="Times New Roman" w:hAnsi="Times New Roman" w:cs="Times New Roman"/>
                <w:sz w:val="28"/>
                <w:szCs w:val="28"/>
              </w:rPr>
              <w:t>услуг  МАДОУ «Детский сад № 402 комбинированного вид</w:t>
            </w:r>
            <w:r w:rsidR="00585CFD">
              <w:rPr>
                <w:rFonts w:ascii="Times New Roman" w:hAnsi="Times New Roman" w:cs="Times New Roman"/>
                <w:sz w:val="28"/>
                <w:szCs w:val="28"/>
              </w:rPr>
              <w:t>а» Советского района г.Казани (д</w:t>
            </w:r>
            <w:r>
              <w:rPr>
                <w:rFonts w:ascii="Times New Roman" w:hAnsi="Times New Roman" w:cs="Times New Roman"/>
                <w:sz w:val="28"/>
                <w:szCs w:val="28"/>
              </w:rPr>
              <w:t>алее - Детский сад № 402).</w:t>
            </w:r>
          </w:p>
          <w:p w:rsidR="00841F34" w:rsidRPr="00B779B3" w:rsidRDefault="00841F34" w:rsidP="00841F34">
            <w:pPr>
              <w:ind w:firstLine="709"/>
              <w:jc w:val="both"/>
              <w:rPr>
                <w:rFonts w:ascii="Times New Roman" w:eastAsia="Calibri" w:hAnsi="Times New Roman"/>
                <w:bCs/>
                <w:sz w:val="28"/>
                <w:szCs w:val="28"/>
              </w:rPr>
            </w:pPr>
          </w:p>
        </w:tc>
      </w:tr>
    </w:tbl>
    <w:p w:rsidR="00990445" w:rsidRDefault="002B769D" w:rsidP="002B769D">
      <w:pPr>
        <w:jc w:val="both"/>
        <w:rPr>
          <w:rFonts w:ascii="Times New Roman" w:hAnsi="Times New Roman" w:cs="Times New Roman"/>
          <w:sz w:val="28"/>
          <w:szCs w:val="28"/>
        </w:rPr>
      </w:pPr>
      <w:r>
        <w:rPr>
          <w:rFonts w:ascii="Times New Roman" w:hAnsi="Times New Roman" w:cs="Times New Roman"/>
          <w:sz w:val="28"/>
          <w:szCs w:val="28"/>
        </w:rPr>
        <w:t xml:space="preserve">          </w:t>
      </w:r>
      <w:r w:rsidR="00990445">
        <w:rPr>
          <w:rFonts w:ascii="Times New Roman" w:hAnsi="Times New Roman" w:cs="Times New Roman"/>
          <w:sz w:val="28"/>
          <w:szCs w:val="28"/>
        </w:rPr>
        <w:t>Согласно информации, предоставленной МКУ «Управление образования Исполнительного комитета муниципального образования г. Казани» муниципальные дошкольные образовательные учреждения г. Казани предоставляют дополнительные платные услуги на основании лицензии на осуществление образовательной деятельности в целях наиболее полного удовлетворения образовательных потребностей воспитанников детского сада и их родителей (законных представителей).</w:t>
      </w:r>
    </w:p>
    <w:p w:rsidR="00A1280C" w:rsidRDefault="00A1280C" w:rsidP="00D34418">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Платные </w:t>
      </w:r>
      <w:r w:rsidR="00245C22">
        <w:rPr>
          <w:rFonts w:ascii="Times New Roman" w:hAnsi="Times New Roman" w:cs="Times New Roman"/>
          <w:sz w:val="28"/>
          <w:szCs w:val="28"/>
        </w:rPr>
        <w:t>услуги в</w:t>
      </w:r>
      <w:r>
        <w:rPr>
          <w:rFonts w:ascii="Times New Roman" w:hAnsi="Times New Roman" w:cs="Times New Roman"/>
          <w:sz w:val="28"/>
          <w:szCs w:val="28"/>
        </w:rPr>
        <w:t xml:space="preserve"> детском саду оказываются только с согласия их получателя. Отказ получателя от предоставления платных образовательных услуг не может наносит</w:t>
      </w:r>
      <w:r w:rsidR="00A20965">
        <w:rPr>
          <w:rFonts w:ascii="Times New Roman" w:hAnsi="Times New Roman" w:cs="Times New Roman"/>
          <w:sz w:val="28"/>
          <w:szCs w:val="28"/>
        </w:rPr>
        <w:t>ь</w:t>
      </w:r>
      <w:r>
        <w:rPr>
          <w:rFonts w:ascii="Times New Roman" w:hAnsi="Times New Roman" w:cs="Times New Roman"/>
          <w:sz w:val="28"/>
          <w:szCs w:val="28"/>
        </w:rPr>
        <w:t xml:space="preserve"> ущерб </w:t>
      </w:r>
      <w:r w:rsidR="00245C22">
        <w:rPr>
          <w:rFonts w:ascii="Times New Roman" w:hAnsi="Times New Roman" w:cs="Times New Roman"/>
          <w:sz w:val="28"/>
          <w:szCs w:val="28"/>
        </w:rPr>
        <w:t>или ухудшить качество предоставления основных образовательных услуг, которые предоставляются бесплатно.</w:t>
      </w:r>
    </w:p>
    <w:p w:rsidR="00245C22" w:rsidRDefault="00245C22" w:rsidP="00D34418">
      <w:pPr>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Детский сад № 402 ведет образовательную деятельность по основной образовательной программе, разработанной на основе примерной общеобразовательной программы «От рождения д</w:t>
      </w:r>
      <w:r w:rsidR="00A20965">
        <w:rPr>
          <w:rFonts w:ascii="Times New Roman" w:hAnsi="Times New Roman" w:cs="Times New Roman"/>
          <w:sz w:val="28"/>
          <w:szCs w:val="28"/>
        </w:rPr>
        <w:t>о школы» Н.Е. Вераксы. Кружок «</w:t>
      </w:r>
      <w:r>
        <w:rPr>
          <w:rFonts w:ascii="Times New Roman" w:hAnsi="Times New Roman" w:cs="Times New Roman"/>
          <w:sz w:val="28"/>
          <w:szCs w:val="28"/>
        </w:rPr>
        <w:t>Развивалочка» проводится по программе Л.Г. Петерсон «Школа 2100» и авторской педагогической технологии по обучению дошкольников элементом грамоты под редакцией Е.В.Колесниковой. Содержание данной дополнительной программы не входит в основную программу детского сада.</w:t>
      </w:r>
    </w:p>
    <w:p w:rsidR="00E33D46" w:rsidRDefault="002D7BAE" w:rsidP="00D34418">
      <w:pPr>
        <w:ind w:firstLine="709"/>
        <w:jc w:val="both"/>
        <w:rPr>
          <w:rFonts w:ascii="Times New Roman" w:hAnsi="Times New Roman" w:cs="Times New Roman"/>
          <w:sz w:val="28"/>
          <w:szCs w:val="28"/>
        </w:rPr>
      </w:pPr>
      <w:r>
        <w:rPr>
          <w:rFonts w:ascii="Times New Roman" w:hAnsi="Times New Roman" w:cs="Times New Roman"/>
          <w:sz w:val="28"/>
          <w:szCs w:val="28"/>
        </w:rPr>
        <w:t>Заявителю разъяснено, что с</w:t>
      </w:r>
      <w:r w:rsidR="00245C22">
        <w:rPr>
          <w:rFonts w:ascii="Times New Roman" w:hAnsi="Times New Roman" w:cs="Times New Roman"/>
          <w:sz w:val="28"/>
          <w:szCs w:val="28"/>
        </w:rPr>
        <w:t>истема дополнительных платных образовательных услуг в Детском саду № 402 представлена в виде кружков различной направленности для детей дошкольного возраста. Прейскурант цен утвержден учредителем Детского сада № 402 – МКУ «Управление образования Исполнительного комитета муниципального образования г. Казани». Выбор кружков производится только на добровольной основе с учетом пожеланий родителей.</w:t>
      </w:r>
      <w:r w:rsidR="006D58D4" w:rsidRPr="006D58D4">
        <w:rPr>
          <w:rFonts w:ascii="Times New Roman" w:hAnsi="Times New Roman" w:cs="Times New Roman"/>
          <w:sz w:val="28"/>
          <w:szCs w:val="28"/>
        </w:rPr>
        <w:t xml:space="preserve"> </w:t>
      </w:r>
      <w:r w:rsidR="006D58D4">
        <w:rPr>
          <w:rFonts w:ascii="Times New Roman" w:hAnsi="Times New Roman" w:cs="Times New Roman"/>
          <w:sz w:val="28"/>
          <w:szCs w:val="28"/>
        </w:rPr>
        <w:t>Указанные отношения урегулированы нормами Гражданского кодекса Российской Федерации, Федерального закона от 11 августа 1995 года № 135 – ФЗ «О благотворительной деятельности и волонтерстве». Образовательное учреждение имеет право привлекать средства родителей для материально-технического обеспечения. Обязательным условием при оказании благотворительной помощи является принцип добровольности.</w:t>
      </w:r>
      <w:r w:rsidR="006D58D4" w:rsidRPr="006D58D4">
        <w:rPr>
          <w:rFonts w:ascii="Times New Roman" w:hAnsi="Times New Roman" w:cs="Times New Roman"/>
          <w:sz w:val="28"/>
          <w:szCs w:val="28"/>
        </w:rPr>
        <w:t xml:space="preserve"> </w:t>
      </w:r>
    </w:p>
    <w:p w:rsidR="00245C22" w:rsidRDefault="00245C22" w:rsidP="00D34418">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00497ACD">
        <w:rPr>
          <w:rFonts w:ascii="Times New Roman" w:hAnsi="Times New Roman" w:cs="Times New Roman"/>
          <w:sz w:val="28"/>
          <w:szCs w:val="28"/>
        </w:rPr>
        <w:t>проверки</w:t>
      </w:r>
      <w:r>
        <w:rPr>
          <w:rFonts w:ascii="Times New Roman" w:hAnsi="Times New Roman" w:cs="Times New Roman"/>
          <w:sz w:val="28"/>
          <w:szCs w:val="28"/>
        </w:rPr>
        <w:t xml:space="preserve"> заведующей Детским садом № 402 Э.М. Садыковой поручено усилить разъяснительную работу с родителями воспитанников по вопросам организации дополнительных образовательных услуг.</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B15C4F" w:rsidTr="00FB5E14">
        <w:tc>
          <w:tcPr>
            <w:tcW w:w="3114" w:type="dxa"/>
          </w:tcPr>
          <w:p w:rsidR="00B15C4F" w:rsidRDefault="00A8633B" w:rsidP="00FB5E14">
            <w:pPr>
              <w:contextualSpacing/>
              <w:jc w:val="both"/>
              <w:rPr>
                <w:rFonts w:ascii="Times New Roman" w:hAnsi="Times New Roman" w:cs="Times New Roman"/>
                <w:b/>
                <w:sz w:val="28"/>
                <w:szCs w:val="28"/>
              </w:rPr>
            </w:pPr>
            <w:r>
              <w:rPr>
                <w:noProof/>
                <w:lang w:eastAsia="ru-RU"/>
              </w:rPr>
              <w:lastRenderedPageBreak/>
              <w:drawing>
                <wp:inline distT="0" distB="0" distL="0" distR="0" wp14:anchorId="5CEAD443" wp14:editId="37DDE987">
                  <wp:extent cx="1683834" cy="1122556"/>
                  <wp:effectExtent l="0" t="0" r="0" b="190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99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83834" cy="1122556"/>
                          </a:xfrm>
                          <a:prstGeom prst="rect">
                            <a:avLst/>
                          </a:prstGeom>
                          <a:noFill/>
                          <a:ln>
                            <a:noFill/>
                          </a:ln>
                        </pic:spPr>
                      </pic:pic>
                    </a:graphicData>
                  </a:graphic>
                </wp:inline>
              </w:drawing>
            </w:r>
          </w:p>
        </w:tc>
        <w:tc>
          <w:tcPr>
            <w:tcW w:w="7081" w:type="dxa"/>
          </w:tcPr>
          <w:p w:rsidR="00B15C4F" w:rsidRDefault="00B15C4F" w:rsidP="00B15C4F">
            <w:pPr>
              <w:ind w:firstLine="709"/>
              <w:jc w:val="both"/>
              <w:rPr>
                <w:rFonts w:ascii="Times New Roman" w:hAnsi="Times New Roman" w:cs="Times New Roman"/>
                <w:sz w:val="28"/>
                <w:szCs w:val="28"/>
              </w:rPr>
            </w:pPr>
            <w:r w:rsidRPr="004D0902">
              <w:rPr>
                <w:rFonts w:ascii="Times New Roman" w:hAnsi="Times New Roman" w:cs="Times New Roman"/>
                <w:b/>
                <w:sz w:val="28"/>
                <w:szCs w:val="28"/>
              </w:rPr>
              <w:t>08.10.2019</w:t>
            </w:r>
            <w:r w:rsidRPr="004D0902">
              <w:rPr>
                <w:rFonts w:ascii="Times New Roman" w:hAnsi="Times New Roman" w:cs="Times New Roman"/>
                <w:sz w:val="28"/>
                <w:szCs w:val="28"/>
              </w:rPr>
              <w:t xml:space="preserve"> поступило обращение от Матвеевой Е.В.</w:t>
            </w:r>
            <w:r>
              <w:rPr>
                <w:rFonts w:ascii="Times New Roman" w:hAnsi="Times New Roman" w:cs="Times New Roman"/>
                <w:sz w:val="28"/>
                <w:szCs w:val="28"/>
              </w:rPr>
              <w:t xml:space="preserve"> о нарушениях законодательства об образовании в МБОУ «Гимназия № 10 Зеленодольского муниципального района Республики Татарстан» (далее</w:t>
            </w:r>
            <w:r w:rsidR="0005539A">
              <w:rPr>
                <w:rFonts w:ascii="Times New Roman" w:hAnsi="Times New Roman" w:cs="Times New Roman"/>
                <w:sz w:val="28"/>
                <w:szCs w:val="28"/>
              </w:rPr>
              <w:t xml:space="preserve"> </w:t>
            </w:r>
            <w:r>
              <w:rPr>
                <w:rFonts w:ascii="Times New Roman" w:hAnsi="Times New Roman" w:cs="Times New Roman"/>
                <w:sz w:val="28"/>
                <w:szCs w:val="28"/>
              </w:rPr>
              <w:t>- Гимназия № 10).</w:t>
            </w:r>
          </w:p>
          <w:p w:rsidR="00B15C4F" w:rsidRPr="00B779B3" w:rsidRDefault="00B15C4F" w:rsidP="00FB5E14">
            <w:pPr>
              <w:contextualSpacing/>
              <w:jc w:val="both"/>
              <w:rPr>
                <w:rFonts w:ascii="Times New Roman" w:eastAsia="Calibri" w:hAnsi="Times New Roman"/>
                <w:bCs/>
                <w:sz w:val="28"/>
                <w:szCs w:val="28"/>
              </w:rPr>
            </w:pPr>
          </w:p>
        </w:tc>
      </w:tr>
    </w:tbl>
    <w:p w:rsidR="004D0902" w:rsidRDefault="00B15C4F" w:rsidP="00B15C4F">
      <w:pPr>
        <w:jc w:val="both"/>
        <w:rPr>
          <w:rFonts w:ascii="Times New Roman" w:hAnsi="Times New Roman" w:cs="Times New Roman"/>
          <w:sz w:val="28"/>
          <w:szCs w:val="28"/>
        </w:rPr>
      </w:pPr>
      <w:r>
        <w:rPr>
          <w:rFonts w:ascii="Times New Roman" w:hAnsi="Times New Roman" w:cs="Times New Roman"/>
          <w:sz w:val="28"/>
          <w:szCs w:val="28"/>
        </w:rPr>
        <w:t xml:space="preserve">          </w:t>
      </w:r>
      <w:r w:rsidR="004D0902">
        <w:rPr>
          <w:rFonts w:ascii="Times New Roman" w:hAnsi="Times New Roman" w:cs="Times New Roman"/>
          <w:sz w:val="28"/>
          <w:szCs w:val="28"/>
        </w:rPr>
        <w:t>Департаментом было изучено расписание уроков обучающихся 1-х классов Гимназии № 10.</w:t>
      </w:r>
      <w:r w:rsidR="00F41CEC">
        <w:rPr>
          <w:rFonts w:ascii="Times New Roman" w:hAnsi="Times New Roman" w:cs="Times New Roman"/>
          <w:sz w:val="28"/>
          <w:szCs w:val="28"/>
        </w:rPr>
        <w:t xml:space="preserve"> </w:t>
      </w:r>
      <w:r w:rsidR="004D0902">
        <w:rPr>
          <w:rFonts w:ascii="Times New Roman" w:hAnsi="Times New Roman" w:cs="Times New Roman"/>
          <w:sz w:val="28"/>
          <w:szCs w:val="28"/>
        </w:rPr>
        <w:t>Установлено,</w:t>
      </w:r>
      <w:r w:rsidR="00F41CEC">
        <w:rPr>
          <w:rFonts w:ascii="Times New Roman" w:hAnsi="Times New Roman" w:cs="Times New Roman"/>
          <w:sz w:val="28"/>
          <w:szCs w:val="28"/>
        </w:rPr>
        <w:t xml:space="preserve"> </w:t>
      </w:r>
      <w:r w:rsidR="004D0902">
        <w:rPr>
          <w:rFonts w:ascii="Times New Roman" w:hAnsi="Times New Roman" w:cs="Times New Roman"/>
          <w:sz w:val="28"/>
          <w:szCs w:val="28"/>
        </w:rPr>
        <w:t>что расписание уроков обучающихся 1-х классов Гимназии № 10 соответствует требованиям законодательства.</w:t>
      </w:r>
    </w:p>
    <w:p w:rsidR="00F41CEC" w:rsidRDefault="00306703" w:rsidP="00D34418">
      <w:pPr>
        <w:ind w:firstLine="709"/>
        <w:jc w:val="both"/>
        <w:rPr>
          <w:rFonts w:ascii="Times New Roman" w:hAnsi="Times New Roman" w:cs="Times New Roman"/>
          <w:sz w:val="28"/>
          <w:szCs w:val="28"/>
        </w:rPr>
      </w:pPr>
      <w:r>
        <w:rPr>
          <w:rFonts w:ascii="Times New Roman" w:hAnsi="Times New Roman" w:cs="Times New Roman"/>
          <w:sz w:val="28"/>
          <w:szCs w:val="28"/>
        </w:rPr>
        <w:t>Заявителю разъяснено, что в</w:t>
      </w:r>
      <w:r w:rsidR="00F41CEC">
        <w:rPr>
          <w:rFonts w:ascii="Times New Roman" w:hAnsi="Times New Roman" w:cs="Times New Roman"/>
          <w:sz w:val="28"/>
          <w:szCs w:val="28"/>
        </w:rPr>
        <w:t xml:space="preserve">неурочная деятельность является неотъемлемой и обязательной частью </w:t>
      </w:r>
      <w:r>
        <w:rPr>
          <w:rFonts w:ascii="Times New Roman" w:hAnsi="Times New Roman" w:cs="Times New Roman"/>
          <w:sz w:val="28"/>
          <w:szCs w:val="28"/>
        </w:rPr>
        <w:t>основной общеобразовательной программы. Внеурочная деятельность организуется на добровольной основе в соответствии с выбором участников образовательных отношений. Максимально допустимый недельный объем нагрузки внеурочной деятельности для обучающихся 1-х классов установлен пунктом 10.5 СанПиН 2.4.2.2821-10 и составляет не более 10 академических часов в неделю.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E02C4F" w:rsidTr="00FB5E14">
        <w:tc>
          <w:tcPr>
            <w:tcW w:w="3114" w:type="dxa"/>
          </w:tcPr>
          <w:p w:rsidR="00E02C4F" w:rsidRDefault="00A8633B" w:rsidP="00FB5E14">
            <w:pPr>
              <w:contextualSpacing/>
              <w:jc w:val="both"/>
              <w:rPr>
                <w:rFonts w:ascii="Times New Roman" w:hAnsi="Times New Roman" w:cs="Times New Roman"/>
                <w:b/>
                <w:sz w:val="28"/>
                <w:szCs w:val="28"/>
              </w:rPr>
            </w:pPr>
            <w:r>
              <w:rPr>
                <w:noProof/>
                <w:lang w:eastAsia="ru-RU"/>
              </w:rPr>
              <w:drawing>
                <wp:inline distT="0" distB="0" distL="0" distR="0" wp14:anchorId="0C2E5827" wp14:editId="68F882E4">
                  <wp:extent cx="1704614" cy="1097280"/>
                  <wp:effectExtent l="0" t="0" r="0" b="7620"/>
                  <wp:docPr id="6" name="Рисунок 6" descr="https://edu.tatar.ru/upload/organization/3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du.tatar.ru/upload/organization/30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871" cy="1105814"/>
                          </a:xfrm>
                          <a:prstGeom prst="rect">
                            <a:avLst/>
                          </a:prstGeom>
                          <a:noFill/>
                          <a:ln>
                            <a:noFill/>
                          </a:ln>
                        </pic:spPr>
                      </pic:pic>
                    </a:graphicData>
                  </a:graphic>
                </wp:inline>
              </w:drawing>
            </w:r>
          </w:p>
        </w:tc>
        <w:tc>
          <w:tcPr>
            <w:tcW w:w="7081" w:type="dxa"/>
          </w:tcPr>
          <w:p w:rsidR="002B769D" w:rsidRDefault="001F1610" w:rsidP="002B769D">
            <w:pPr>
              <w:ind w:firstLine="709"/>
              <w:jc w:val="both"/>
              <w:rPr>
                <w:rFonts w:ascii="Times New Roman" w:hAnsi="Times New Roman" w:cs="Times New Roman"/>
                <w:sz w:val="28"/>
                <w:szCs w:val="28"/>
              </w:rPr>
            </w:pPr>
            <w:r>
              <w:rPr>
                <w:rFonts w:ascii="Times New Roman" w:hAnsi="Times New Roman" w:cs="Times New Roman"/>
                <w:b/>
                <w:sz w:val="28"/>
                <w:szCs w:val="28"/>
              </w:rPr>
              <w:t>0</w:t>
            </w:r>
            <w:r w:rsidR="002B769D" w:rsidRPr="00D04DB2">
              <w:rPr>
                <w:rFonts w:ascii="Times New Roman" w:hAnsi="Times New Roman" w:cs="Times New Roman"/>
                <w:b/>
                <w:sz w:val="28"/>
                <w:szCs w:val="28"/>
              </w:rPr>
              <w:t>9.10.2019</w:t>
            </w:r>
            <w:r w:rsidR="002B769D">
              <w:rPr>
                <w:rFonts w:ascii="Times New Roman" w:hAnsi="Times New Roman" w:cs="Times New Roman"/>
                <w:sz w:val="28"/>
                <w:szCs w:val="28"/>
              </w:rPr>
              <w:t xml:space="preserve"> поступило обращение от Смирновой Р.Р. по вопросу сбора денежных средств, оставления ребенка без прописей и давления на ребенка администрацией МБОУ «Лицей № 35 – образовательный центр «Галактика»» Приволжского района г.Казани.</w:t>
            </w:r>
          </w:p>
          <w:p w:rsidR="00E02C4F" w:rsidRPr="00B779B3" w:rsidRDefault="00E02C4F" w:rsidP="00E02C4F">
            <w:pPr>
              <w:ind w:firstLine="709"/>
              <w:jc w:val="both"/>
              <w:rPr>
                <w:rFonts w:ascii="Times New Roman" w:eastAsia="Calibri" w:hAnsi="Times New Roman"/>
                <w:bCs/>
                <w:sz w:val="28"/>
                <w:szCs w:val="28"/>
              </w:rPr>
            </w:pPr>
          </w:p>
        </w:tc>
      </w:tr>
    </w:tbl>
    <w:p w:rsidR="006D30A9" w:rsidRDefault="006D30A9" w:rsidP="006D30A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Данное обращение было перенаправлено по подведомственности в Управление образования г.Казани с просьбой разобраться в сложившейся ситуации.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E02C4F" w:rsidTr="00FB5E14">
        <w:tc>
          <w:tcPr>
            <w:tcW w:w="3114" w:type="dxa"/>
          </w:tcPr>
          <w:p w:rsidR="00E02C4F" w:rsidRDefault="00E02C4F" w:rsidP="00FB5E14">
            <w:pPr>
              <w:contextualSpacing/>
              <w:jc w:val="both"/>
              <w:rPr>
                <w:rFonts w:ascii="Times New Roman" w:hAnsi="Times New Roman" w:cs="Times New Roman"/>
                <w:b/>
                <w:sz w:val="28"/>
                <w:szCs w:val="28"/>
              </w:rPr>
            </w:pPr>
            <w:r>
              <w:rPr>
                <w:noProof/>
                <w:lang w:eastAsia="ru-RU"/>
              </w:rPr>
              <w:drawing>
                <wp:inline distT="0" distB="0" distL="0" distR="0" wp14:anchorId="5D2FD66E" wp14:editId="0F421753">
                  <wp:extent cx="1716966" cy="1105231"/>
                  <wp:effectExtent l="0" t="0" r="0" b="0"/>
                  <wp:docPr id="8" name="Рисунок 8" descr="https://edu.tatar.ru/upload/organization/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9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880" cy="1122556"/>
                          </a:xfrm>
                          <a:prstGeom prst="rect">
                            <a:avLst/>
                          </a:prstGeom>
                          <a:noFill/>
                          <a:ln>
                            <a:noFill/>
                          </a:ln>
                        </pic:spPr>
                      </pic:pic>
                    </a:graphicData>
                  </a:graphic>
                </wp:inline>
              </w:drawing>
            </w:r>
          </w:p>
        </w:tc>
        <w:tc>
          <w:tcPr>
            <w:tcW w:w="7081" w:type="dxa"/>
          </w:tcPr>
          <w:p w:rsidR="00FF7D67" w:rsidRDefault="00FF7D67" w:rsidP="00FF7D67">
            <w:pPr>
              <w:ind w:firstLine="709"/>
              <w:jc w:val="both"/>
              <w:rPr>
                <w:rFonts w:ascii="Times New Roman" w:hAnsi="Times New Roman" w:cs="Times New Roman"/>
                <w:sz w:val="28"/>
                <w:szCs w:val="28"/>
              </w:rPr>
            </w:pPr>
            <w:r w:rsidRPr="002D600B">
              <w:rPr>
                <w:rFonts w:ascii="Times New Roman" w:hAnsi="Times New Roman" w:cs="Times New Roman"/>
                <w:b/>
                <w:sz w:val="28"/>
                <w:szCs w:val="28"/>
              </w:rPr>
              <w:t>11.10.2019</w:t>
            </w:r>
            <w:r>
              <w:rPr>
                <w:rFonts w:ascii="Times New Roman" w:hAnsi="Times New Roman" w:cs="Times New Roman"/>
                <w:sz w:val="28"/>
                <w:szCs w:val="28"/>
              </w:rPr>
              <w:t xml:space="preserve"> поступило обращение от Галимарданова Н. по вопросу нарушения</w:t>
            </w:r>
            <w:r w:rsidRPr="00E10BBC">
              <w:rPr>
                <w:rFonts w:ascii="Times New Roman" w:hAnsi="Times New Roman" w:cs="Times New Roman"/>
                <w:sz w:val="28"/>
                <w:szCs w:val="28"/>
              </w:rPr>
              <w:t xml:space="preserve"> санитарных норм и сбор</w:t>
            </w:r>
            <w:r>
              <w:rPr>
                <w:rFonts w:ascii="Times New Roman" w:hAnsi="Times New Roman" w:cs="Times New Roman"/>
                <w:sz w:val="28"/>
                <w:szCs w:val="28"/>
              </w:rPr>
              <w:t>а</w:t>
            </w:r>
            <w:r w:rsidRPr="00E10BBC">
              <w:rPr>
                <w:rFonts w:ascii="Times New Roman" w:hAnsi="Times New Roman" w:cs="Times New Roman"/>
                <w:sz w:val="28"/>
                <w:szCs w:val="28"/>
              </w:rPr>
              <w:t xml:space="preserve"> денежных средств на дополнительные платные кружки</w:t>
            </w:r>
            <w:r w:rsidR="006A6303">
              <w:rPr>
                <w:rFonts w:ascii="Times New Roman" w:hAnsi="Times New Roman" w:cs="Times New Roman"/>
                <w:sz w:val="28"/>
                <w:szCs w:val="28"/>
              </w:rPr>
              <w:t xml:space="preserve"> в МАОУ «Гимназия № 77»</w:t>
            </w:r>
            <w:r w:rsidR="003C2B92">
              <w:rPr>
                <w:rFonts w:ascii="Times New Roman" w:hAnsi="Times New Roman" w:cs="Times New Roman"/>
                <w:sz w:val="28"/>
                <w:szCs w:val="28"/>
              </w:rPr>
              <w:t xml:space="preserve"> г. </w:t>
            </w:r>
            <w:r w:rsidR="003C2B92" w:rsidRPr="003C2B92">
              <w:rPr>
                <w:rFonts w:ascii="Times New Roman" w:hAnsi="Times New Roman" w:cs="Times New Roman"/>
                <w:sz w:val="28"/>
                <w:szCs w:val="28"/>
              </w:rPr>
              <w:t>Набережные Челны.</w:t>
            </w:r>
          </w:p>
          <w:p w:rsidR="00E02C4F" w:rsidRPr="00B779B3" w:rsidRDefault="00E02C4F" w:rsidP="00E02C4F">
            <w:pPr>
              <w:ind w:firstLine="709"/>
              <w:jc w:val="both"/>
              <w:rPr>
                <w:rFonts w:ascii="Times New Roman" w:eastAsia="Calibri" w:hAnsi="Times New Roman"/>
                <w:bCs/>
                <w:sz w:val="28"/>
                <w:szCs w:val="28"/>
              </w:rPr>
            </w:pPr>
          </w:p>
        </w:tc>
      </w:tr>
    </w:tbl>
    <w:p w:rsidR="002F7CC5" w:rsidRDefault="006C17BE" w:rsidP="005B4115">
      <w:pPr>
        <w:ind w:firstLine="709"/>
        <w:jc w:val="both"/>
        <w:rPr>
          <w:rFonts w:ascii="Times New Roman" w:hAnsi="Times New Roman"/>
          <w:sz w:val="28"/>
        </w:rPr>
      </w:pPr>
      <w:r>
        <w:rPr>
          <w:rFonts w:ascii="Times New Roman" w:hAnsi="Times New Roman"/>
          <w:sz w:val="28"/>
        </w:rPr>
        <w:t xml:space="preserve">Департамент </w:t>
      </w:r>
      <w:r w:rsidRPr="006C17BE">
        <w:rPr>
          <w:rFonts w:ascii="Times New Roman" w:hAnsi="Times New Roman"/>
          <w:sz w:val="28"/>
        </w:rPr>
        <w:t xml:space="preserve">перенаправил данное </w:t>
      </w:r>
      <w:r w:rsidR="003B4E25" w:rsidRPr="006C17BE">
        <w:rPr>
          <w:rFonts w:ascii="Times New Roman" w:hAnsi="Times New Roman"/>
          <w:sz w:val="28"/>
        </w:rPr>
        <w:t xml:space="preserve">обращение </w:t>
      </w:r>
      <w:r w:rsidR="002140C9" w:rsidRPr="002140C9">
        <w:rPr>
          <w:rFonts w:ascii="Times New Roman" w:hAnsi="Times New Roman"/>
          <w:sz w:val="28"/>
        </w:rPr>
        <w:t xml:space="preserve">по подведомственности </w:t>
      </w:r>
      <w:r w:rsidR="003B4E25" w:rsidRPr="006C17BE">
        <w:rPr>
          <w:rFonts w:ascii="Times New Roman" w:hAnsi="Times New Roman"/>
          <w:sz w:val="28"/>
        </w:rPr>
        <w:t>в Управление</w:t>
      </w:r>
      <w:r w:rsidR="003B4E25">
        <w:rPr>
          <w:rFonts w:ascii="Times New Roman" w:hAnsi="Times New Roman"/>
          <w:sz w:val="28"/>
        </w:rPr>
        <w:t xml:space="preserve"> образования и по делам молод</w:t>
      </w:r>
      <w:r w:rsidR="00AD6126">
        <w:rPr>
          <w:rFonts w:ascii="Times New Roman" w:hAnsi="Times New Roman"/>
          <w:sz w:val="28"/>
        </w:rPr>
        <w:t>ежи Исполнительного комитета г.</w:t>
      </w:r>
      <w:r w:rsidR="003B4E25">
        <w:rPr>
          <w:rFonts w:ascii="Times New Roman" w:hAnsi="Times New Roman"/>
          <w:sz w:val="28"/>
        </w:rPr>
        <w:t>Набережные Челны.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6646"/>
      </w:tblGrid>
      <w:tr w:rsidR="00E02C4F" w:rsidTr="00FB5E14">
        <w:tc>
          <w:tcPr>
            <w:tcW w:w="3114" w:type="dxa"/>
          </w:tcPr>
          <w:p w:rsidR="00E02C4F" w:rsidRDefault="006D4AE7" w:rsidP="00FB5E14">
            <w:pPr>
              <w:contextualSpacing/>
              <w:jc w:val="both"/>
              <w:rPr>
                <w:rFonts w:ascii="Times New Roman" w:hAnsi="Times New Roman" w:cs="Times New Roman"/>
                <w:b/>
                <w:sz w:val="28"/>
                <w:szCs w:val="28"/>
              </w:rPr>
            </w:pPr>
            <w:r>
              <w:rPr>
                <w:noProof/>
                <w:lang w:eastAsia="ru-RU"/>
              </w:rPr>
              <w:drawing>
                <wp:inline distT="0" distB="0" distL="0" distR="0" wp14:anchorId="31E3498B" wp14:editId="778926F8">
                  <wp:extent cx="2122998" cy="2003425"/>
                  <wp:effectExtent l="0" t="0" r="0" b="0"/>
                  <wp:docPr id="4" name="Рисунок 4" descr="https://edu.tatar.ru/upload/organization/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12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4357" cy="2033018"/>
                          </a:xfrm>
                          <a:prstGeom prst="rect">
                            <a:avLst/>
                          </a:prstGeom>
                          <a:noFill/>
                          <a:ln>
                            <a:noFill/>
                          </a:ln>
                        </pic:spPr>
                      </pic:pic>
                    </a:graphicData>
                  </a:graphic>
                </wp:inline>
              </w:drawing>
            </w:r>
          </w:p>
        </w:tc>
        <w:tc>
          <w:tcPr>
            <w:tcW w:w="7081" w:type="dxa"/>
          </w:tcPr>
          <w:p w:rsidR="00EF6A03" w:rsidRDefault="00EF6A03" w:rsidP="00EF6A03">
            <w:pPr>
              <w:ind w:firstLine="709"/>
              <w:jc w:val="both"/>
              <w:rPr>
                <w:rFonts w:ascii="Times New Roman" w:hAnsi="Times New Roman"/>
                <w:sz w:val="28"/>
              </w:rPr>
            </w:pPr>
            <w:r w:rsidRPr="00222C3F">
              <w:rPr>
                <w:rFonts w:ascii="Times New Roman" w:hAnsi="Times New Roman"/>
                <w:b/>
                <w:sz w:val="28"/>
              </w:rPr>
              <w:t>17.10.2019</w:t>
            </w:r>
            <w:r>
              <w:rPr>
                <w:rFonts w:ascii="Times New Roman" w:hAnsi="Times New Roman"/>
                <w:sz w:val="28"/>
              </w:rPr>
              <w:t xml:space="preserve"> поступило обращение от Гамировой А. по вопросу сбора денежных средств с родителей (законных представителей) воспитанников МБДОУ «Детский сад комбинированного вида № 40 «Гуси-лебеди» г. Альметьевска» (Далее -</w:t>
            </w:r>
            <w:r w:rsidR="00F76003">
              <w:rPr>
                <w:rFonts w:ascii="Times New Roman" w:hAnsi="Times New Roman"/>
                <w:sz w:val="28"/>
              </w:rPr>
              <w:t xml:space="preserve"> </w:t>
            </w:r>
            <w:r>
              <w:rPr>
                <w:rFonts w:ascii="Times New Roman" w:hAnsi="Times New Roman"/>
                <w:sz w:val="28"/>
              </w:rPr>
              <w:t>Детский сад № 40) на приобретение ковров, игрушек, столов, стульев и т.д.</w:t>
            </w:r>
          </w:p>
          <w:p w:rsidR="00E02C4F" w:rsidRPr="00B779B3" w:rsidRDefault="00E02C4F" w:rsidP="00E02C4F">
            <w:pPr>
              <w:ind w:firstLine="709"/>
              <w:jc w:val="both"/>
              <w:rPr>
                <w:rFonts w:ascii="Times New Roman" w:eastAsia="Calibri" w:hAnsi="Times New Roman"/>
                <w:bCs/>
                <w:sz w:val="28"/>
                <w:szCs w:val="28"/>
              </w:rPr>
            </w:pPr>
          </w:p>
        </w:tc>
      </w:tr>
    </w:tbl>
    <w:p w:rsidR="00F76003" w:rsidRPr="00F76003" w:rsidRDefault="00A905E3" w:rsidP="00F76003">
      <w:pPr>
        <w:jc w:val="both"/>
        <w:rPr>
          <w:rFonts w:ascii="Times New Roman" w:hAnsi="Times New Roman"/>
          <w:sz w:val="28"/>
        </w:rPr>
      </w:pPr>
      <w:r>
        <w:rPr>
          <w:rFonts w:ascii="Times New Roman" w:hAnsi="Times New Roman"/>
          <w:sz w:val="28"/>
        </w:rPr>
        <w:lastRenderedPageBreak/>
        <w:t xml:space="preserve">            </w:t>
      </w:r>
      <w:r w:rsidR="00C4360F">
        <w:rPr>
          <w:rFonts w:ascii="Times New Roman" w:hAnsi="Times New Roman"/>
          <w:sz w:val="28"/>
        </w:rPr>
        <w:t>В целях исключения сбора денежных средств</w:t>
      </w:r>
      <w:r w:rsidR="005801C5">
        <w:rPr>
          <w:rFonts w:ascii="Times New Roman" w:hAnsi="Times New Roman"/>
          <w:sz w:val="28"/>
        </w:rPr>
        <w:t xml:space="preserve"> в наличной форме</w:t>
      </w:r>
      <w:r w:rsidR="00C4360F">
        <w:rPr>
          <w:rFonts w:ascii="Times New Roman" w:hAnsi="Times New Roman"/>
          <w:sz w:val="28"/>
        </w:rPr>
        <w:t xml:space="preserve"> Министерством образования </w:t>
      </w:r>
      <w:r w:rsidR="00F76003">
        <w:rPr>
          <w:rFonts w:ascii="Times New Roman" w:hAnsi="Times New Roman"/>
          <w:sz w:val="28"/>
        </w:rPr>
        <w:t xml:space="preserve">и науки РТ разработан алгоритм </w:t>
      </w:r>
      <w:r w:rsidR="00C4360F">
        <w:rPr>
          <w:rFonts w:ascii="Times New Roman" w:hAnsi="Times New Roman"/>
          <w:sz w:val="28"/>
        </w:rPr>
        <w:t xml:space="preserve">действий при оказании благотворительной помощи. </w:t>
      </w:r>
      <w:r w:rsidR="00F76003" w:rsidRPr="00F76003">
        <w:rPr>
          <w:rFonts w:ascii="Times New Roman" w:hAnsi="Times New Roman"/>
          <w:sz w:val="28"/>
        </w:rPr>
        <w:t>В муниципальные образования республики направлены информационные письма от 02.10.2014 № 18992/14  «О запрете сбора денежных средств и привлечении материальных ресурсов», от 20.11.2014 № 21873/14 «О порядке использования финансовых средств образовательными организациями», от 08.09.2015 № исх-1623/15 «О рекомендациях по привлечению внебюджетных средств, организации выездов на культурно- массовые мероприятия, организации туристических поездок, в образовательных организациях», рекомендованные для использования в работе образовательных организаций.</w:t>
      </w:r>
    </w:p>
    <w:p w:rsidR="00C4360F" w:rsidRDefault="00C4360F" w:rsidP="00C4360F">
      <w:pPr>
        <w:ind w:firstLine="709"/>
        <w:jc w:val="both"/>
        <w:rPr>
          <w:rFonts w:ascii="Times New Roman" w:hAnsi="Times New Roman" w:cs="Times New Roman"/>
          <w:sz w:val="28"/>
          <w:szCs w:val="28"/>
        </w:rPr>
      </w:pPr>
      <w:r>
        <w:rPr>
          <w:rFonts w:ascii="Times New Roman" w:hAnsi="Times New Roman" w:cs="Times New Roman"/>
          <w:sz w:val="28"/>
          <w:szCs w:val="28"/>
        </w:rPr>
        <w:t>Действующее законодательство не исключает возможности использования денежных средств родителей для нужд общеобразовательных учреждений.</w:t>
      </w:r>
      <w:r w:rsidRPr="00E61B9B">
        <w:rPr>
          <w:rFonts w:ascii="Times New Roman" w:hAnsi="Times New Roman" w:cs="Times New Roman"/>
          <w:sz w:val="28"/>
          <w:szCs w:val="28"/>
        </w:rPr>
        <w:t xml:space="preserve"> </w:t>
      </w:r>
      <w:r>
        <w:rPr>
          <w:rFonts w:ascii="Times New Roman" w:hAnsi="Times New Roman" w:cs="Times New Roman"/>
          <w:sz w:val="28"/>
          <w:szCs w:val="28"/>
        </w:rPr>
        <w:t>Указанные отношения урегулированы нормами Гражданского кодекса Российской Федерации, Федерального закона от 11 августа 1995 года № 135 – ФЗ «О б</w:t>
      </w:r>
      <w:r w:rsidR="00FB4573">
        <w:rPr>
          <w:rFonts w:ascii="Times New Roman" w:hAnsi="Times New Roman" w:cs="Times New Roman"/>
          <w:sz w:val="28"/>
          <w:szCs w:val="28"/>
        </w:rPr>
        <w:t xml:space="preserve">лаготворительной деятельности и </w:t>
      </w:r>
      <w:r>
        <w:rPr>
          <w:rFonts w:ascii="Times New Roman" w:hAnsi="Times New Roman" w:cs="Times New Roman"/>
          <w:sz w:val="28"/>
          <w:szCs w:val="28"/>
        </w:rPr>
        <w:t>волонтерстве». Образовательное учреждение имеет право привлекать средства родителей для материально-технического обеспечения. Обязательным условием при оказании благотворительной помощи является принцип добровольности. Не допускается принуждение родителей (законных представителей) к сбору денежных средств со стороны работников образовательной организации, коллегиальных органов управления образовательной организацией, в том числе комитетов родителей (законных представителей), попечительских и других советов при организации благотворительной деятельности.</w:t>
      </w:r>
    </w:p>
    <w:p w:rsidR="00B748DB" w:rsidRDefault="00C4360F" w:rsidP="007805E5">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поступившим обращением Департаментом направлено предостережение о недопустимости нарушения обязательных требований </w:t>
      </w:r>
      <w:r w:rsidR="007805E5">
        <w:rPr>
          <w:rFonts w:ascii="Times New Roman" w:hAnsi="Times New Roman" w:cs="Times New Roman"/>
          <w:sz w:val="28"/>
          <w:szCs w:val="28"/>
        </w:rPr>
        <w:t>Детском</w:t>
      </w:r>
      <w:r w:rsidR="00BD4339">
        <w:rPr>
          <w:rFonts w:ascii="Times New Roman" w:hAnsi="Times New Roman" w:cs="Times New Roman"/>
          <w:sz w:val="28"/>
          <w:szCs w:val="28"/>
        </w:rPr>
        <w:t>у</w:t>
      </w:r>
      <w:r w:rsidR="007805E5">
        <w:rPr>
          <w:rFonts w:ascii="Times New Roman" w:hAnsi="Times New Roman" w:cs="Times New Roman"/>
          <w:sz w:val="28"/>
          <w:szCs w:val="28"/>
        </w:rPr>
        <w:t xml:space="preserve"> саду № 40</w:t>
      </w:r>
      <w:r>
        <w:rPr>
          <w:rFonts w:ascii="Times New Roman" w:hAnsi="Times New Roman" w:cs="Times New Roman"/>
          <w:sz w:val="28"/>
          <w:szCs w:val="28"/>
        </w:rPr>
        <w:t>.</w:t>
      </w:r>
      <w:r w:rsidR="003B1D20">
        <w:rPr>
          <w:rFonts w:ascii="Times New Roman" w:hAnsi="Times New Roman" w:cs="Times New Roman"/>
          <w:sz w:val="28"/>
          <w:szCs w:val="28"/>
        </w:rPr>
        <w:t xml:space="preserve"> </w:t>
      </w:r>
      <w:r>
        <w:rPr>
          <w:rFonts w:ascii="Times New Roman" w:hAnsi="Times New Roman" w:cs="Times New Roman"/>
          <w:sz w:val="28"/>
          <w:szCs w:val="28"/>
        </w:rPr>
        <w:t>Информация доведена до сведения МУ «</w:t>
      </w:r>
      <w:r w:rsidR="00FD2661">
        <w:rPr>
          <w:rFonts w:ascii="Times New Roman" w:hAnsi="Times New Roman" w:cs="Times New Roman"/>
          <w:sz w:val="28"/>
          <w:szCs w:val="28"/>
        </w:rPr>
        <w:t xml:space="preserve">Управение </w:t>
      </w:r>
      <w:r>
        <w:rPr>
          <w:rFonts w:ascii="Times New Roman" w:hAnsi="Times New Roman" w:cs="Times New Roman"/>
          <w:sz w:val="28"/>
          <w:szCs w:val="28"/>
        </w:rPr>
        <w:t>образования исполнительного комитета Альметьевского муниципального района» Республики Татарстан.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7035"/>
      </w:tblGrid>
      <w:tr w:rsidR="00E02C4F" w:rsidTr="00FB5E14">
        <w:tc>
          <w:tcPr>
            <w:tcW w:w="3114" w:type="dxa"/>
          </w:tcPr>
          <w:p w:rsidR="00E02C4F" w:rsidRDefault="006D4AE7" w:rsidP="00FB5E14">
            <w:pPr>
              <w:contextualSpacing/>
              <w:jc w:val="both"/>
              <w:rPr>
                <w:rFonts w:ascii="Times New Roman" w:hAnsi="Times New Roman" w:cs="Times New Roman"/>
                <w:b/>
                <w:sz w:val="28"/>
                <w:szCs w:val="28"/>
              </w:rPr>
            </w:pPr>
            <w:r>
              <w:rPr>
                <w:noProof/>
                <w:lang w:eastAsia="ru-RU"/>
              </w:rPr>
              <w:drawing>
                <wp:inline distT="0" distB="0" distL="0" distR="0" wp14:anchorId="60723ABE" wp14:editId="19448768">
                  <wp:extent cx="1876260" cy="1419225"/>
                  <wp:effectExtent l="0" t="0" r="0" b="0"/>
                  <wp:docPr id="29" name="Рисунок 29" descr="https://edu.tatar.ru/upload/organization/1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du.tatar.ru/upload/organization/19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238" cy="1429042"/>
                          </a:xfrm>
                          <a:prstGeom prst="rect">
                            <a:avLst/>
                          </a:prstGeom>
                          <a:noFill/>
                          <a:ln>
                            <a:noFill/>
                          </a:ln>
                        </pic:spPr>
                      </pic:pic>
                    </a:graphicData>
                  </a:graphic>
                </wp:inline>
              </w:drawing>
            </w:r>
          </w:p>
        </w:tc>
        <w:tc>
          <w:tcPr>
            <w:tcW w:w="7081" w:type="dxa"/>
          </w:tcPr>
          <w:p w:rsidR="000B74B3" w:rsidRDefault="000B74B3" w:rsidP="000B74B3">
            <w:pPr>
              <w:ind w:firstLine="709"/>
              <w:jc w:val="both"/>
              <w:rPr>
                <w:rFonts w:ascii="Times New Roman" w:hAnsi="Times New Roman" w:cs="Times New Roman"/>
                <w:sz w:val="28"/>
                <w:szCs w:val="28"/>
              </w:rPr>
            </w:pPr>
            <w:r w:rsidRPr="00B748DB">
              <w:rPr>
                <w:rFonts w:ascii="Times New Roman" w:hAnsi="Times New Roman"/>
                <w:b/>
                <w:sz w:val="28"/>
              </w:rPr>
              <w:t>22.10.2019</w:t>
            </w:r>
            <w:r>
              <w:rPr>
                <w:rFonts w:ascii="Times New Roman" w:hAnsi="Times New Roman"/>
                <w:sz w:val="28"/>
              </w:rPr>
              <w:t xml:space="preserve"> в Департамент поступило обращение от Матвеевой Е.В. </w:t>
            </w:r>
            <w:r>
              <w:rPr>
                <w:rFonts w:ascii="Times New Roman" w:hAnsi="Times New Roman" w:cs="Times New Roman"/>
                <w:sz w:val="28"/>
                <w:szCs w:val="28"/>
              </w:rPr>
              <w:t>о нарушениях законодательства об образовании в МБОУ «Гимназия № 10 Зеленодольского муниципального района Республики Татарстан» (далее- Гимназия № 10).</w:t>
            </w:r>
          </w:p>
          <w:p w:rsidR="00E02C4F" w:rsidRPr="00B779B3" w:rsidRDefault="00E02C4F" w:rsidP="00E02C4F">
            <w:pPr>
              <w:ind w:firstLine="709"/>
              <w:jc w:val="both"/>
              <w:rPr>
                <w:rFonts w:ascii="Times New Roman" w:eastAsia="Calibri" w:hAnsi="Times New Roman"/>
                <w:bCs/>
                <w:sz w:val="28"/>
                <w:szCs w:val="28"/>
              </w:rPr>
            </w:pPr>
          </w:p>
        </w:tc>
      </w:tr>
    </w:tbl>
    <w:p w:rsidR="005B7954" w:rsidRDefault="000B74B3" w:rsidP="000B74B3">
      <w:pPr>
        <w:jc w:val="both"/>
        <w:rPr>
          <w:rFonts w:ascii="Times New Roman" w:hAnsi="Times New Roman" w:cs="Times New Roman"/>
          <w:sz w:val="28"/>
          <w:szCs w:val="28"/>
        </w:rPr>
      </w:pPr>
      <w:r>
        <w:rPr>
          <w:rFonts w:ascii="Times New Roman" w:hAnsi="Times New Roman" w:cs="Times New Roman"/>
          <w:sz w:val="28"/>
          <w:szCs w:val="28"/>
        </w:rPr>
        <w:t xml:space="preserve">          </w:t>
      </w:r>
      <w:r w:rsidR="005B7954">
        <w:rPr>
          <w:rFonts w:ascii="Times New Roman" w:hAnsi="Times New Roman" w:cs="Times New Roman"/>
          <w:sz w:val="28"/>
          <w:szCs w:val="28"/>
        </w:rPr>
        <w:t>Департамент рассмотрев обращение, сообщил заявителю, что дополнений к ранее направленному ответу на обращение Матвеевой Е.В. от 08.10.2019 не имеется.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6646"/>
      </w:tblGrid>
      <w:tr w:rsidR="00E02C4F" w:rsidTr="00FB5E14">
        <w:tc>
          <w:tcPr>
            <w:tcW w:w="3114" w:type="dxa"/>
          </w:tcPr>
          <w:p w:rsidR="00E02C4F" w:rsidRDefault="006D4AE7" w:rsidP="00FB5E14">
            <w:pPr>
              <w:contextualSpacing/>
              <w:jc w:val="both"/>
              <w:rPr>
                <w:rFonts w:ascii="Times New Roman" w:hAnsi="Times New Roman" w:cs="Times New Roman"/>
                <w:b/>
                <w:sz w:val="28"/>
                <w:szCs w:val="28"/>
              </w:rPr>
            </w:pPr>
            <w:r>
              <w:rPr>
                <w:noProof/>
                <w:lang w:eastAsia="ru-RU"/>
              </w:rPr>
              <w:lastRenderedPageBreak/>
              <w:drawing>
                <wp:inline distT="0" distB="0" distL="0" distR="0" wp14:anchorId="31E3498B" wp14:editId="778926F8">
                  <wp:extent cx="2122805" cy="2171700"/>
                  <wp:effectExtent l="0" t="0" r="0" b="0"/>
                  <wp:docPr id="30" name="Рисунок 30" descr="https://edu.tatar.ru/upload/organization/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12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4363" cy="2203985"/>
                          </a:xfrm>
                          <a:prstGeom prst="rect">
                            <a:avLst/>
                          </a:prstGeom>
                          <a:noFill/>
                          <a:ln>
                            <a:noFill/>
                          </a:ln>
                        </pic:spPr>
                      </pic:pic>
                    </a:graphicData>
                  </a:graphic>
                </wp:inline>
              </w:drawing>
            </w:r>
          </w:p>
        </w:tc>
        <w:tc>
          <w:tcPr>
            <w:tcW w:w="7081" w:type="dxa"/>
          </w:tcPr>
          <w:p w:rsidR="000B74B3" w:rsidRDefault="000B74B3" w:rsidP="000B74B3">
            <w:pPr>
              <w:ind w:firstLine="709"/>
              <w:jc w:val="both"/>
              <w:rPr>
                <w:rFonts w:ascii="Times New Roman" w:hAnsi="Times New Roman" w:cs="Times New Roman"/>
                <w:sz w:val="28"/>
                <w:szCs w:val="28"/>
              </w:rPr>
            </w:pPr>
            <w:r w:rsidRPr="00E359B8">
              <w:rPr>
                <w:rFonts w:ascii="Times New Roman" w:hAnsi="Times New Roman" w:cs="Times New Roman"/>
                <w:b/>
                <w:sz w:val="28"/>
                <w:szCs w:val="28"/>
              </w:rPr>
              <w:t>25.10.2019</w:t>
            </w:r>
            <w:r>
              <w:rPr>
                <w:rFonts w:ascii="Times New Roman" w:hAnsi="Times New Roman" w:cs="Times New Roman"/>
                <w:b/>
                <w:sz w:val="28"/>
                <w:szCs w:val="28"/>
              </w:rPr>
              <w:t xml:space="preserve"> </w:t>
            </w:r>
            <w:r w:rsidRPr="00E359B8">
              <w:rPr>
                <w:rFonts w:ascii="Times New Roman" w:hAnsi="Times New Roman" w:cs="Times New Roman"/>
                <w:sz w:val="28"/>
                <w:szCs w:val="28"/>
              </w:rPr>
              <w:t>поступило</w:t>
            </w:r>
            <w:r>
              <w:rPr>
                <w:rFonts w:ascii="Times New Roman" w:hAnsi="Times New Roman" w:cs="Times New Roman"/>
                <w:sz w:val="28"/>
                <w:szCs w:val="28"/>
              </w:rPr>
              <w:t xml:space="preserve"> два</w:t>
            </w:r>
            <w:r w:rsidRPr="00E359B8">
              <w:rPr>
                <w:rFonts w:ascii="Times New Roman" w:hAnsi="Times New Roman" w:cs="Times New Roman"/>
                <w:sz w:val="28"/>
                <w:szCs w:val="28"/>
              </w:rPr>
              <w:t xml:space="preserve"> обращени</w:t>
            </w:r>
            <w:r>
              <w:rPr>
                <w:rFonts w:ascii="Times New Roman" w:hAnsi="Times New Roman" w:cs="Times New Roman"/>
                <w:sz w:val="28"/>
                <w:szCs w:val="28"/>
              </w:rPr>
              <w:t>я</w:t>
            </w:r>
            <w:r w:rsidR="00EF4893">
              <w:rPr>
                <w:rFonts w:ascii="Times New Roman" w:hAnsi="Times New Roman" w:cs="Times New Roman"/>
                <w:sz w:val="28"/>
                <w:szCs w:val="28"/>
              </w:rPr>
              <w:t xml:space="preserve"> из Министерства просвещения РФ</w:t>
            </w:r>
            <w:r w:rsidRPr="00E359B8">
              <w:rPr>
                <w:rFonts w:ascii="Times New Roman" w:hAnsi="Times New Roman" w:cs="Times New Roman"/>
                <w:sz w:val="28"/>
                <w:szCs w:val="28"/>
              </w:rPr>
              <w:t xml:space="preserve"> от</w:t>
            </w:r>
            <w:r w:rsidRPr="00B01ED7">
              <w:rPr>
                <w:rFonts w:ascii="Times New Roman" w:hAnsi="Times New Roman" w:cs="Times New Roman"/>
                <w:sz w:val="28"/>
                <w:szCs w:val="28"/>
              </w:rPr>
              <w:t xml:space="preserve"> Сайковой С.Е. </w:t>
            </w:r>
            <w:r>
              <w:rPr>
                <w:rFonts w:ascii="Times New Roman" w:hAnsi="Times New Roman" w:cs="Times New Roman"/>
                <w:sz w:val="28"/>
                <w:szCs w:val="28"/>
              </w:rPr>
              <w:t>по вопросу некорректного</w:t>
            </w:r>
            <w:r w:rsidR="00D90EBA">
              <w:rPr>
                <w:rFonts w:ascii="Times New Roman" w:hAnsi="Times New Roman" w:cs="Times New Roman"/>
                <w:sz w:val="28"/>
                <w:szCs w:val="28"/>
              </w:rPr>
              <w:t xml:space="preserve"> поведения по отношению к детям</w:t>
            </w:r>
            <w:r>
              <w:rPr>
                <w:rFonts w:ascii="Times New Roman" w:hAnsi="Times New Roman" w:cs="Times New Roman"/>
                <w:sz w:val="28"/>
                <w:szCs w:val="28"/>
              </w:rPr>
              <w:t>,</w:t>
            </w:r>
            <w:r w:rsidR="00D90EBA">
              <w:rPr>
                <w:rFonts w:ascii="Times New Roman" w:hAnsi="Times New Roman" w:cs="Times New Roman"/>
                <w:sz w:val="28"/>
                <w:szCs w:val="28"/>
              </w:rPr>
              <w:t xml:space="preserve"> </w:t>
            </w:r>
            <w:r>
              <w:rPr>
                <w:rFonts w:ascii="Times New Roman" w:hAnsi="Times New Roman" w:cs="Times New Roman"/>
                <w:sz w:val="28"/>
                <w:szCs w:val="28"/>
              </w:rPr>
              <w:t>возможности реализации образовательных программ с применением электронн</w:t>
            </w:r>
            <w:r w:rsidR="0004205B">
              <w:rPr>
                <w:rFonts w:ascii="Times New Roman" w:hAnsi="Times New Roman" w:cs="Times New Roman"/>
                <w:sz w:val="28"/>
                <w:szCs w:val="28"/>
              </w:rPr>
              <w:t xml:space="preserve">ого обучения, вопросу поборов в </w:t>
            </w:r>
            <w:r>
              <w:rPr>
                <w:rFonts w:ascii="Times New Roman" w:hAnsi="Times New Roman" w:cs="Times New Roman"/>
                <w:sz w:val="28"/>
                <w:szCs w:val="28"/>
              </w:rPr>
              <w:t>МАОУ «Средняя общеобразовательная школа №</w:t>
            </w:r>
            <w:r w:rsidR="0004205B">
              <w:rPr>
                <w:rFonts w:ascii="Times New Roman" w:hAnsi="Times New Roman" w:cs="Times New Roman"/>
                <w:sz w:val="28"/>
                <w:szCs w:val="28"/>
              </w:rPr>
              <w:t xml:space="preserve"> </w:t>
            </w:r>
            <w:r>
              <w:rPr>
                <w:rFonts w:ascii="Times New Roman" w:hAnsi="Times New Roman" w:cs="Times New Roman"/>
                <w:sz w:val="28"/>
                <w:szCs w:val="28"/>
              </w:rPr>
              <w:t xml:space="preserve">39 с углубленным изучением английского языка» Вахитовского района г. Казани (далее </w:t>
            </w:r>
            <w:r w:rsidR="0004205B">
              <w:rPr>
                <w:rFonts w:ascii="Times New Roman" w:hAnsi="Times New Roman" w:cs="Times New Roman"/>
                <w:sz w:val="28"/>
                <w:szCs w:val="28"/>
              </w:rPr>
              <w:t xml:space="preserve">- </w:t>
            </w:r>
            <w:r>
              <w:rPr>
                <w:rFonts w:ascii="Times New Roman" w:hAnsi="Times New Roman" w:cs="Times New Roman"/>
                <w:sz w:val="28"/>
                <w:szCs w:val="28"/>
              </w:rPr>
              <w:t>СОШ № 39)</w:t>
            </w:r>
            <w:r w:rsidR="002618ED">
              <w:rPr>
                <w:rFonts w:ascii="Times New Roman" w:hAnsi="Times New Roman" w:cs="Times New Roman"/>
                <w:sz w:val="28"/>
                <w:szCs w:val="28"/>
              </w:rPr>
              <w:t xml:space="preserve"> </w:t>
            </w:r>
            <w:r>
              <w:rPr>
                <w:rFonts w:ascii="Times New Roman" w:hAnsi="Times New Roman" w:cs="Times New Roman"/>
                <w:sz w:val="28"/>
                <w:szCs w:val="28"/>
              </w:rPr>
              <w:t>.</w:t>
            </w:r>
          </w:p>
          <w:p w:rsidR="00E02C4F" w:rsidRPr="00B779B3" w:rsidRDefault="00E02C4F" w:rsidP="00E02C4F">
            <w:pPr>
              <w:ind w:firstLine="709"/>
              <w:jc w:val="both"/>
              <w:rPr>
                <w:rFonts w:ascii="Times New Roman" w:eastAsia="Calibri" w:hAnsi="Times New Roman"/>
                <w:bCs/>
                <w:sz w:val="28"/>
                <w:szCs w:val="28"/>
              </w:rPr>
            </w:pPr>
          </w:p>
        </w:tc>
      </w:tr>
    </w:tbl>
    <w:p w:rsidR="00B01ED7" w:rsidRDefault="000B74B3" w:rsidP="000B74B3">
      <w:pPr>
        <w:jc w:val="both"/>
        <w:rPr>
          <w:rFonts w:ascii="Times New Roman" w:hAnsi="Times New Roman" w:cs="Times New Roman"/>
          <w:sz w:val="28"/>
          <w:szCs w:val="28"/>
        </w:rPr>
      </w:pPr>
      <w:r>
        <w:rPr>
          <w:rFonts w:ascii="Times New Roman" w:hAnsi="Times New Roman" w:cs="Times New Roman"/>
          <w:sz w:val="28"/>
          <w:szCs w:val="28"/>
        </w:rPr>
        <w:t xml:space="preserve">             </w:t>
      </w:r>
      <w:r w:rsidR="00B01ED7">
        <w:rPr>
          <w:rFonts w:ascii="Times New Roman" w:hAnsi="Times New Roman" w:cs="Times New Roman"/>
          <w:sz w:val="28"/>
          <w:szCs w:val="28"/>
        </w:rPr>
        <w:t>Рассмотрев обращение,</w:t>
      </w:r>
      <w:r w:rsidR="005801C5">
        <w:rPr>
          <w:rFonts w:ascii="Times New Roman" w:hAnsi="Times New Roman" w:cs="Times New Roman"/>
          <w:sz w:val="28"/>
          <w:szCs w:val="28"/>
        </w:rPr>
        <w:t xml:space="preserve"> </w:t>
      </w:r>
      <w:r w:rsidR="00B01ED7">
        <w:rPr>
          <w:rFonts w:ascii="Times New Roman" w:hAnsi="Times New Roman" w:cs="Times New Roman"/>
          <w:sz w:val="28"/>
          <w:szCs w:val="28"/>
        </w:rPr>
        <w:t>Департамент сообщил заявителю,</w:t>
      </w:r>
      <w:r w:rsidR="005801C5">
        <w:rPr>
          <w:rFonts w:ascii="Times New Roman" w:hAnsi="Times New Roman" w:cs="Times New Roman"/>
          <w:sz w:val="28"/>
          <w:szCs w:val="28"/>
        </w:rPr>
        <w:t xml:space="preserve"> </w:t>
      </w:r>
      <w:r w:rsidR="00B01ED7">
        <w:rPr>
          <w:rFonts w:ascii="Times New Roman" w:hAnsi="Times New Roman" w:cs="Times New Roman"/>
          <w:sz w:val="28"/>
          <w:szCs w:val="28"/>
        </w:rPr>
        <w:t>что согласно представленной информации директора СОШ № 39 Г.А. Назиповой,</w:t>
      </w:r>
      <w:r w:rsidR="005801C5">
        <w:rPr>
          <w:rFonts w:ascii="Times New Roman" w:hAnsi="Times New Roman" w:cs="Times New Roman"/>
          <w:sz w:val="28"/>
          <w:szCs w:val="28"/>
        </w:rPr>
        <w:t xml:space="preserve"> </w:t>
      </w:r>
      <w:r w:rsidR="00B01ED7">
        <w:rPr>
          <w:rFonts w:ascii="Times New Roman" w:hAnsi="Times New Roman" w:cs="Times New Roman"/>
          <w:sz w:val="28"/>
          <w:szCs w:val="28"/>
        </w:rPr>
        <w:t>проведено совещание с классными руководителями 9-х классов и пе</w:t>
      </w:r>
      <w:r w:rsidR="005801C5">
        <w:rPr>
          <w:rFonts w:ascii="Times New Roman" w:hAnsi="Times New Roman" w:cs="Times New Roman"/>
          <w:sz w:val="28"/>
          <w:szCs w:val="28"/>
        </w:rPr>
        <w:t xml:space="preserve">дагогическими работниками, обучающими в данных классах. Повторно изучено письмо Министерства образования и науки  Республики </w:t>
      </w:r>
      <w:r w:rsidR="00E44D04">
        <w:rPr>
          <w:rFonts w:ascii="Times New Roman" w:hAnsi="Times New Roman" w:cs="Times New Roman"/>
          <w:sz w:val="28"/>
          <w:szCs w:val="28"/>
        </w:rPr>
        <w:t>Татарстан</w:t>
      </w:r>
      <w:r w:rsidR="005801C5">
        <w:rPr>
          <w:rFonts w:ascii="Times New Roman" w:hAnsi="Times New Roman" w:cs="Times New Roman"/>
          <w:sz w:val="28"/>
          <w:szCs w:val="28"/>
        </w:rPr>
        <w:t xml:space="preserve"> от 14.02.2014 № 2118</w:t>
      </w:r>
      <w:r w:rsidR="005801C5" w:rsidRPr="005801C5">
        <w:rPr>
          <w:rFonts w:ascii="Times New Roman" w:hAnsi="Times New Roman" w:cs="Times New Roman"/>
          <w:sz w:val="28"/>
          <w:szCs w:val="28"/>
        </w:rPr>
        <w:t>/</w:t>
      </w:r>
      <w:r w:rsidR="00A54282">
        <w:rPr>
          <w:rFonts w:ascii="Times New Roman" w:hAnsi="Times New Roman" w:cs="Times New Roman"/>
          <w:sz w:val="28"/>
          <w:szCs w:val="28"/>
        </w:rPr>
        <w:t>14 «</w:t>
      </w:r>
      <w:r w:rsidR="005801C5">
        <w:rPr>
          <w:rFonts w:ascii="Times New Roman" w:hAnsi="Times New Roman" w:cs="Times New Roman"/>
          <w:sz w:val="28"/>
          <w:szCs w:val="28"/>
        </w:rPr>
        <w:t xml:space="preserve">О принятии и применении Кодекса этики педагогических работников». Разъяснено, что в соответствии со статьей 48 Федерального закона от 29.12.2012 № 273 –ФЗ «Об </w:t>
      </w:r>
      <w:r w:rsidR="00E44D04">
        <w:rPr>
          <w:rFonts w:ascii="Times New Roman" w:hAnsi="Times New Roman" w:cs="Times New Roman"/>
          <w:sz w:val="28"/>
          <w:szCs w:val="28"/>
        </w:rPr>
        <w:t>образовании в</w:t>
      </w:r>
      <w:r w:rsidR="005801C5">
        <w:rPr>
          <w:rFonts w:ascii="Times New Roman" w:hAnsi="Times New Roman" w:cs="Times New Roman"/>
          <w:sz w:val="28"/>
          <w:szCs w:val="28"/>
        </w:rPr>
        <w:t xml:space="preserve"> Российской Федерации» (</w:t>
      </w:r>
      <w:r w:rsidR="00A54282">
        <w:rPr>
          <w:rFonts w:ascii="Times New Roman" w:hAnsi="Times New Roman" w:cs="Times New Roman"/>
          <w:sz w:val="28"/>
          <w:szCs w:val="28"/>
        </w:rPr>
        <w:t>д</w:t>
      </w:r>
      <w:r w:rsidR="005801C5">
        <w:rPr>
          <w:rFonts w:ascii="Times New Roman" w:hAnsi="Times New Roman" w:cs="Times New Roman"/>
          <w:sz w:val="28"/>
          <w:szCs w:val="28"/>
        </w:rPr>
        <w:t>алее</w:t>
      </w:r>
      <w:r w:rsidR="00A54282">
        <w:rPr>
          <w:rFonts w:ascii="Times New Roman" w:hAnsi="Times New Roman" w:cs="Times New Roman"/>
          <w:sz w:val="28"/>
          <w:szCs w:val="28"/>
        </w:rPr>
        <w:t xml:space="preserve"> </w:t>
      </w:r>
      <w:r w:rsidR="005801C5">
        <w:rPr>
          <w:rFonts w:ascii="Times New Roman" w:hAnsi="Times New Roman" w:cs="Times New Roman"/>
          <w:sz w:val="28"/>
          <w:szCs w:val="28"/>
        </w:rPr>
        <w:t>-</w:t>
      </w:r>
      <w:r w:rsidR="00A54282">
        <w:rPr>
          <w:rFonts w:ascii="Times New Roman" w:hAnsi="Times New Roman" w:cs="Times New Roman"/>
          <w:sz w:val="28"/>
          <w:szCs w:val="28"/>
        </w:rPr>
        <w:t xml:space="preserve"> </w:t>
      </w:r>
      <w:r w:rsidR="005801C5">
        <w:rPr>
          <w:rFonts w:ascii="Times New Roman" w:hAnsi="Times New Roman" w:cs="Times New Roman"/>
          <w:sz w:val="28"/>
          <w:szCs w:val="28"/>
        </w:rPr>
        <w:t>ФЗ) педагогическим работникам следует проявлять корректность,</w:t>
      </w:r>
      <w:r w:rsidR="00A54282">
        <w:rPr>
          <w:rFonts w:ascii="Times New Roman" w:hAnsi="Times New Roman" w:cs="Times New Roman"/>
          <w:sz w:val="28"/>
          <w:szCs w:val="28"/>
        </w:rPr>
        <w:t xml:space="preserve"> </w:t>
      </w:r>
      <w:r w:rsidR="005801C5">
        <w:rPr>
          <w:rFonts w:ascii="Times New Roman" w:hAnsi="Times New Roman" w:cs="Times New Roman"/>
          <w:sz w:val="28"/>
          <w:szCs w:val="28"/>
        </w:rPr>
        <w:t>выдержку, такт и внимательность в обращении с участниками образовательных отношений, уважать честь и достоинство, быть доступным</w:t>
      </w:r>
      <w:r w:rsidR="00985BF7">
        <w:rPr>
          <w:rFonts w:ascii="Times New Roman" w:hAnsi="Times New Roman" w:cs="Times New Roman"/>
          <w:sz w:val="28"/>
          <w:szCs w:val="28"/>
        </w:rPr>
        <w:t>и</w:t>
      </w:r>
      <w:r w:rsidR="005801C5">
        <w:rPr>
          <w:rFonts w:ascii="Times New Roman" w:hAnsi="Times New Roman" w:cs="Times New Roman"/>
          <w:sz w:val="28"/>
          <w:szCs w:val="28"/>
        </w:rPr>
        <w:t xml:space="preserve"> для общения, открытым</w:t>
      </w:r>
      <w:r w:rsidR="00985BF7">
        <w:rPr>
          <w:rFonts w:ascii="Times New Roman" w:hAnsi="Times New Roman" w:cs="Times New Roman"/>
          <w:sz w:val="28"/>
          <w:szCs w:val="28"/>
        </w:rPr>
        <w:t>и</w:t>
      </w:r>
      <w:r w:rsidR="005801C5">
        <w:rPr>
          <w:rFonts w:ascii="Times New Roman" w:hAnsi="Times New Roman" w:cs="Times New Roman"/>
          <w:sz w:val="28"/>
          <w:szCs w:val="28"/>
        </w:rPr>
        <w:t xml:space="preserve"> и доброжелательным</w:t>
      </w:r>
      <w:r w:rsidR="00985BF7">
        <w:rPr>
          <w:rFonts w:ascii="Times New Roman" w:hAnsi="Times New Roman" w:cs="Times New Roman"/>
          <w:sz w:val="28"/>
          <w:szCs w:val="28"/>
        </w:rPr>
        <w:t>и</w:t>
      </w:r>
      <w:r w:rsidR="005801C5">
        <w:rPr>
          <w:rFonts w:ascii="Times New Roman" w:hAnsi="Times New Roman" w:cs="Times New Roman"/>
          <w:sz w:val="28"/>
          <w:szCs w:val="28"/>
        </w:rPr>
        <w:t>.</w:t>
      </w:r>
    </w:p>
    <w:p w:rsidR="00DE3FC9" w:rsidRPr="00DE3FC9" w:rsidRDefault="00DE3FC9" w:rsidP="00DE3FC9">
      <w:pPr>
        <w:ind w:firstLine="709"/>
        <w:jc w:val="both"/>
        <w:rPr>
          <w:rFonts w:ascii="Times New Roman" w:hAnsi="Times New Roman"/>
          <w:sz w:val="28"/>
        </w:rPr>
      </w:pPr>
      <w:r w:rsidRPr="008877A0">
        <w:rPr>
          <w:rFonts w:ascii="Times New Roman" w:hAnsi="Times New Roman"/>
          <w:sz w:val="28"/>
        </w:rPr>
        <w:t>В целях исключения сбора денежных средств в наличной форме Министерством образования и науки РТ разработан алгоритм действий при оказании благотворительной помощи. В муниципальные образования республики направлены информационные письма от 02.10.2014 № 18992/14  «О запрете сбора денежных средств и привлечении материальных ресурсов», от 20.11.2014 № 21873/14 «О порядке использования финансовых средств образовательными организациями», от 08.09.2015 № исх-1623/15 «О рекомендациях по привлечению внебюджетных средств, организации выездов на культурно- массовые мероприятия, организации туристических поездок, в образовательных организациях», рекомендованные для использования в работе образовательных организаций.</w:t>
      </w:r>
    </w:p>
    <w:p w:rsidR="000A3A94" w:rsidRDefault="000A3A94" w:rsidP="000A3A94">
      <w:pPr>
        <w:ind w:firstLine="709"/>
        <w:jc w:val="both"/>
        <w:rPr>
          <w:rFonts w:ascii="Times New Roman" w:hAnsi="Times New Roman" w:cs="Times New Roman"/>
          <w:sz w:val="28"/>
          <w:szCs w:val="28"/>
        </w:rPr>
      </w:pPr>
      <w:r>
        <w:rPr>
          <w:rFonts w:ascii="Times New Roman" w:hAnsi="Times New Roman" w:cs="Times New Roman"/>
          <w:sz w:val="28"/>
          <w:szCs w:val="28"/>
        </w:rPr>
        <w:t>Действующее законодательство не исключает возможности использования денежных средств родителей для нужд общеобразовательных учреждений.</w:t>
      </w:r>
      <w:r w:rsidRPr="00E61B9B">
        <w:rPr>
          <w:rFonts w:ascii="Times New Roman" w:hAnsi="Times New Roman" w:cs="Times New Roman"/>
          <w:sz w:val="28"/>
          <w:szCs w:val="28"/>
        </w:rPr>
        <w:t xml:space="preserve"> </w:t>
      </w:r>
      <w:r>
        <w:rPr>
          <w:rFonts w:ascii="Times New Roman" w:hAnsi="Times New Roman" w:cs="Times New Roman"/>
          <w:sz w:val="28"/>
          <w:szCs w:val="28"/>
        </w:rPr>
        <w:t xml:space="preserve">Указанные отношения урегулированы нормами Гражданского кодекса Российской Федерации, Федерального закона от 11 августа 1995 года № 135 – ФЗ «О благотворительной деятельности и волонтерстве». Образовательное учреждение имеет право привлекать средства родителей для материально- технического обеспечения. Обязательным условием при оказании благотворительной помощи является принцип добровольности. Не допускается принуждение родителей (законных представителей) к сбору денежных средств со стороны работников </w:t>
      </w:r>
      <w:r>
        <w:rPr>
          <w:rFonts w:ascii="Times New Roman" w:hAnsi="Times New Roman" w:cs="Times New Roman"/>
          <w:sz w:val="28"/>
          <w:szCs w:val="28"/>
        </w:rPr>
        <w:lastRenderedPageBreak/>
        <w:t>образовательной организации, коллегиальных органов управления образовательной организацией, в том числе комитетов родителей (законных представителей), попечительских и других советов при организации благотворительной деятельности.</w:t>
      </w:r>
    </w:p>
    <w:p w:rsidR="000A3A94" w:rsidRDefault="000A3A94" w:rsidP="005B4115">
      <w:pPr>
        <w:ind w:firstLine="709"/>
        <w:jc w:val="both"/>
        <w:rPr>
          <w:rFonts w:ascii="Times New Roman" w:hAnsi="Times New Roman" w:cs="Times New Roman"/>
          <w:sz w:val="28"/>
          <w:szCs w:val="28"/>
        </w:rPr>
      </w:pPr>
      <w:r>
        <w:rPr>
          <w:rFonts w:ascii="Times New Roman" w:hAnsi="Times New Roman" w:cs="Times New Roman"/>
          <w:sz w:val="28"/>
          <w:szCs w:val="28"/>
        </w:rPr>
        <w:t>Согласно пояснениям директора СОШ № 39 Г.А. Назиповой вопросы о недопустимости сбора денежных средств и формы оказания благотворительной помощи будут рассмотрены на родительских собраниях.</w:t>
      </w:r>
    </w:p>
    <w:p w:rsidR="00E359B8" w:rsidRPr="00306C9A" w:rsidRDefault="00113AEE" w:rsidP="00306C9A">
      <w:pPr>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Заявителю разъяснено, что вопрос </w:t>
      </w:r>
      <w:r w:rsidR="004231BD">
        <w:rPr>
          <w:rFonts w:ascii="Times New Roman" w:hAnsi="Times New Roman" w:cs="Times New Roman"/>
          <w:sz w:val="28"/>
          <w:szCs w:val="28"/>
        </w:rPr>
        <w:t>реализации образовательных программ с применением электронного обучения и дистанционных образовательных технологий регламентирован</w:t>
      </w:r>
      <w:r>
        <w:rPr>
          <w:rFonts w:ascii="Times New Roman" w:hAnsi="Times New Roman" w:cs="Times New Roman"/>
          <w:sz w:val="28"/>
          <w:szCs w:val="28"/>
        </w:rPr>
        <w:t xml:space="preserve"> </w:t>
      </w:r>
      <w:r w:rsidR="004231BD">
        <w:rPr>
          <w:rFonts w:ascii="Times New Roman" w:hAnsi="Times New Roman" w:cs="Times New Roman"/>
          <w:sz w:val="28"/>
          <w:szCs w:val="28"/>
        </w:rPr>
        <w:t>статьей 16 ФЗ.</w:t>
      </w:r>
      <w:r>
        <w:rPr>
          <w:rFonts w:ascii="Times New Roman" w:hAnsi="Times New Roman" w:cs="Times New Roman"/>
          <w:sz w:val="28"/>
          <w:szCs w:val="28"/>
        </w:rPr>
        <w:t xml:space="preserve"> </w:t>
      </w:r>
      <w:r w:rsidR="00C0788C">
        <w:rPr>
          <w:rFonts w:ascii="Times New Roman" w:hAnsi="Times New Roman" w:cs="Times New Roman"/>
          <w:sz w:val="28"/>
          <w:szCs w:val="28"/>
        </w:rPr>
        <w:t>Кроме того, дано пояснение, что в</w:t>
      </w:r>
      <w:r w:rsidR="004231BD">
        <w:rPr>
          <w:rFonts w:ascii="Times New Roman" w:hAnsi="Times New Roman" w:cs="Times New Roman"/>
          <w:sz w:val="28"/>
          <w:szCs w:val="28"/>
        </w:rPr>
        <w:t xml:space="preserve"> соответстви</w:t>
      </w:r>
      <w:r w:rsidR="00C0788C">
        <w:rPr>
          <w:rFonts w:ascii="Times New Roman" w:hAnsi="Times New Roman" w:cs="Times New Roman"/>
          <w:sz w:val="28"/>
          <w:szCs w:val="28"/>
        </w:rPr>
        <w:t>и с п.</w:t>
      </w:r>
      <w:r w:rsidR="004231BD">
        <w:rPr>
          <w:rFonts w:ascii="Times New Roman" w:hAnsi="Times New Roman" w:cs="Times New Roman"/>
          <w:sz w:val="28"/>
          <w:szCs w:val="28"/>
        </w:rPr>
        <w:t>2 ч.1 ст</w:t>
      </w:r>
      <w:r w:rsidR="00C0788C">
        <w:rPr>
          <w:rFonts w:ascii="Times New Roman" w:hAnsi="Times New Roman" w:cs="Times New Roman"/>
          <w:sz w:val="28"/>
          <w:szCs w:val="28"/>
        </w:rPr>
        <w:t>.</w:t>
      </w:r>
      <w:r w:rsidR="004231BD">
        <w:rPr>
          <w:rFonts w:ascii="Times New Roman" w:hAnsi="Times New Roman" w:cs="Times New Roman"/>
          <w:sz w:val="28"/>
          <w:szCs w:val="28"/>
        </w:rPr>
        <w:t xml:space="preserve"> 17 ФЗ в РФ образование может быть получено вне организаций, осуществляющих образовательную деятельность (в форме семейного образования, самообразования).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5933"/>
      </w:tblGrid>
      <w:tr w:rsidR="00E02C4F" w:rsidTr="002618ED">
        <w:trPr>
          <w:trHeight w:val="2671"/>
        </w:trPr>
        <w:tc>
          <w:tcPr>
            <w:tcW w:w="3114" w:type="dxa"/>
          </w:tcPr>
          <w:p w:rsidR="00E02C4F" w:rsidRDefault="002D1BBF" w:rsidP="00FB5E14">
            <w:pPr>
              <w:contextualSpacing/>
              <w:jc w:val="both"/>
              <w:rPr>
                <w:rFonts w:ascii="Times New Roman" w:hAnsi="Times New Roman" w:cs="Times New Roman"/>
                <w:b/>
                <w:sz w:val="28"/>
                <w:szCs w:val="28"/>
              </w:rPr>
            </w:pPr>
            <w:r>
              <w:rPr>
                <w:noProof/>
                <w:lang w:eastAsia="ru-RU"/>
              </w:rPr>
              <w:drawing>
                <wp:inline distT="0" distB="0" distL="0" distR="0" wp14:anchorId="5258E3A7" wp14:editId="37224C32">
                  <wp:extent cx="2575560" cy="1924050"/>
                  <wp:effectExtent l="0" t="0" r="0" b="0"/>
                  <wp:docPr id="9" name="Рисунок 9" descr="https://edu.tatar.ru/upload/organization/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du.tatar.ru/upload/organization/93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058" cy="1958786"/>
                          </a:xfrm>
                          <a:prstGeom prst="rect">
                            <a:avLst/>
                          </a:prstGeom>
                          <a:noFill/>
                          <a:ln>
                            <a:noFill/>
                          </a:ln>
                        </pic:spPr>
                      </pic:pic>
                    </a:graphicData>
                  </a:graphic>
                </wp:inline>
              </w:drawing>
            </w:r>
          </w:p>
        </w:tc>
        <w:tc>
          <w:tcPr>
            <w:tcW w:w="7081" w:type="dxa"/>
          </w:tcPr>
          <w:p w:rsidR="00E02C4F" w:rsidRDefault="0088421D" w:rsidP="00E02C4F">
            <w:pPr>
              <w:ind w:firstLine="709"/>
              <w:jc w:val="both"/>
              <w:rPr>
                <w:rFonts w:ascii="Times New Roman" w:hAnsi="Times New Roman" w:cs="Times New Roman"/>
                <w:sz w:val="28"/>
                <w:szCs w:val="28"/>
              </w:rPr>
            </w:pPr>
            <w:r>
              <w:rPr>
                <w:rFonts w:ascii="Times New Roman" w:hAnsi="Times New Roman" w:cs="Times New Roman"/>
                <w:b/>
                <w:sz w:val="28"/>
                <w:szCs w:val="28"/>
              </w:rPr>
              <w:t>0</w:t>
            </w:r>
            <w:r w:rsidR="00306C9A">
              <w:rPr>
                <w:rFonts w:ascii="Times New Roman" w:hAnsi="Times New Roman" w:cs="Times New Roman"/>
                <w:b/>
                <w:sz w:val="28"/>
                <w:szCs w:val="28"/>
              </w:rPr>
              <w:t xml:space="preserve">5.11.2019 </w:t>
            </w:r>
            <w:r w:rsidR="00306C9A" w:rsidRPr="00FA4D1C">
              <w:rPr>
                <w:rFonts w:ascii="Times New Roman" w:hAnsi="Times New Roman" w:cs="Times New Roman"/>
                <w:sz w:val="28"/>
                <w:szCs w:val="28"/>
              </w:rPr>
              <w:t>поступило обращение от Галиевой А.Ф.</w:t>
            </w:r>
            <w:r w:rsidR="00306C9A">
              <w:rPr>
                <w:rFonts w:ascii="Times New Roman" w:hAnsi="Times New Roman" w:cs="Times New Roman"/>
                <w:sz w:val="28"/>
                <w:szCs w:val="28"/>
              </w:rPr>
              <w:t xml:space="preserve"> по вопросу устройства ребенка в детский сад.</w:t>
            </w:r>
          </w:p>
          <w:p w:rsidR="00CC4CDD" w:rsidRDefault="00CC4CDD" w:rsidP="00CC4CDD">
            <w:pPr>
              <w:ind w:firstLine="851"/>
              <w:jc w:val="both"/>
              <w:rPr>
                <w:rFonts w:ascii="Times New Roman" w:hAnsi="Times New Roman" w:cs="Times New Roman"/>
                <w:sz w:val="28"/>
                <w:szCs w:val="28"/>
              </w:rPr>
            </w:pPr>
            <w:r>
              <w:rPr>
                <w:rFonts w:ascii="Times New Roman" w:hAnsi="Times New Roman" w:cs="Times New Roman"/>
                <w:sz w:val="28"/>
                <w:szCs w:val="28"/>
              </w:rPr>
              <w:t>Данное обращение было перенаправлено по подведомственности в Управление образования г.Казани с просьбой разобраться в сложившейся ситуации.</w:t>
            </w:r>
          </w:p>
          <w:p w:rsidR="002618ED" w:rsidRDefault="002618ED" w:rsidP="00E02C4F">
            <w:pPr>
              <w:ind w:firstLine="709"/>
              <w:jc w:val="both"/>
              <w:rPr>
                <w:rFonts w:ascii="Times New Roman" w:hAnsi="Times New Roman" w:cs="Times New Roman"/>
                <w:sz w:val="28"/>
                <w:szCs w:val="28"/>
              </w:rPr>
            </w:pPr>
          </w:p>
          <w:p w:rsidR="00306C9A" w:rsidRPr="00B779B3" w:rsidRDefault="00306C9A" w:rsidP="00E02C4F">
            <w:pPr>
              <w:ind w:firstLine="709"/>
              <w:jc w:val="both"/>
              <w:rPr>
                <w:rFonts w:ascii="Times New Roman" w:eastAsia="Calibri" w:hAnsi="Times New Roman"/>
                <w:bCs/>
                <w:sz w:val="28"/>
                <w:szCs w:val="28"/>
              </w:rPr>
            </w:pPr>
          </w:p>
        </w:tc>
      </w:tr>
    </w:tbl>
    <w:p w:rsidR="00FA4D1C" w:rsidRDefault="00FA4D1C" w:rsidP="002B5024">
      <w:pPr>
        <w:jc w:val="both"/>
        <w:rPr>
          <w:rFonts w:ascii="Times New Roman" w:hAnsi="Times New Roman" w:cs="Times New Roman"/>
          <w:sz w:val="28"/>
          <w:szCs w:val="28"/>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6985"/>
      </w:tblGrid>
      <w:tr w:rsidR="00500491" w:rsidTr="002B5024">
        <w:trPr>
          <w:trHeight w:val="2819"/>
        </w:trPr>
        <w:tc>
          <w:tcPr>
            <w:tcW w:w="3221" w:type="dxa"/>
          </w:tcPr>
          <w:p w:rsidR="00E02C4F" w:rsidRDefault="00500491" w:rsidP="00FB5E14">
            <w:pPr>
              <w:contextualSpacing/>
              <w:jc w:val="both"/>
              <w:rPr>
                <w:rFonts w:ascii="Times New Roman" w:hAnsi="Times New Roman" w:cs="Times New Roman"/>
                <w:b/>
                <w:sz w:val="28"/>
                <w:szCs w:val="28"/>
              </w:rPr>
            </w:pPr>
            <w:r>
              <w:rPr>
                <w:noProof/>
                <w:lang w:eastAsia="ru-RU"/>
              </w:rPr>
              <w:drawing>
                <wp:inline distT="0" distB="0" distL="0" distR="0" wp14:anchorId="4586598D" wp14:editId="4E265B9A">
                  <wp:extent cx="1885950" cy="1876425"/>
                  <wp:effectExtent l="0" t="0" r="0" b="9525"/>
                  <wp:docPr id="39" name="Рисунок 39" descr="https://edu.tatar.ru/upload/organization/4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du.tatar.ru/upload/organization/45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046" cy="1950147"/>
                          </a:xfrm>
                          <a:prstGeom prst="rect">
                            <a:avLst/>
                          </a:prstGeom>
                          <a:noFill/>
                          <a:ln>
                            <a:noFill/>
                          </a:ln>
                        </pic:spPr>
                      </pic:pic>
                    </a:graphicData>
                  </a:graphic>
                </wp:inline>
              </w:drawing>
            </w:r>
          </w:p>
        </w:tc>
        <w:tc>
          <w:tcPr>
            <w:tcW w:w="6985" w:type="dxa"/>
          </w:tcPr>
          <w:p w:rsidR="00306C9A" w:rsidRDefault="00306C9A" w:rsidP="00306C9A">
            <w:pPr>
              <w:ind w:firstLine="709"/>
              <w:jc w:val="both"/>
              <w:rPr>
                <w:rFonts w:ascii="Times New Roman" w:hAnsi="Times New Roman" w:cs="Times New Roman"/>
                <w:sz w:val="28"/>
                <w:szCs w:val="28"/>
              </w:rPr>
            </w:pPr>
            <w:r w:rsidRPr="000955D6">
              <w:rPr>
                <w:rFonts w:ascii="Times New Roman" w:hAnsi="Times New Roman" w:cs="Times New Roman"/>
                <w:b/>
                <w:sz w:val="28"/>
                <w:szCs w:val="28"/>
              </w:rPr>
              <w:t xml:space="preserve">11.11.2019 </w:t>
            </w:r>
            <w:r w:rsidRPr="000955D6">
              <w:rPr>
                <w:rFonts w:ascii="Times New Roman" w:hAnsi="Times New Roman" w:cs="Times New Roman"/>
                <w:sz w:val="28"/>
                <w:szCs w:val="28"/>
              </w:rPr>
              <w:t>поступило обращение</w:t>
            </w:r>
            <w:r>
              <w:rPr>
                <w:rFonts w:ascii="Times New Roman" w:hAnsi="Times New Roman" w:cs="Times New Roman"/>
                <w:sz w:val="28"/>
                <w:szCs w:val="28"/>
              </w:rPr>
              <w:t xml:space="preserve"> от </w:t>
            </w:r>
            <w:r>
              <w:rPr>
                <w:rFonts w:ascii="Times New Roman" w:hAnsi="Times New Roman" w:cs="Times New Roman"/>
                <w:b/>
                <w:sz w:val="28"/>
                <w:szCs w:val="28"/>
              </w:rPr>
              <w:t xml:space="preserve"> </w:t>
            </w:r>
            <w:r w:rsidRPr="000955D6">
              <w:rPr>
                <w:rFonts w:ascii="Times New Roman" w:hAnsi="Times New Roman" w:cs="Times New Roman"/>
                <w:sz w:val="28"/>
                <w:szCs w:val="28"/>
              </w:rPr>
              <w:t>Ершовой А.Р.</w:t>
            </w:r>
            <w:r>
              <w:rPr>
                <w:rFonts w:ascii="Times New Roman" w:hAnsi="Times New Roman" w:cs="Times New Roman"/>
                <w:b/>
                <w:sz w:val="28"/>
                <w:szCs w:val="28"/>
              </w:rPr>
              <w:t xml:space="preserve"> </w:t>
            </w:r>
            <w:r w:rsidRPr="000955D6">
              <w:rPr>
                <w:rFonts w:ascii="Times New Roman" w:hAnsi="Times New Roman" w:cs="Times New Roman"/>
                <w:sz w:val="28"/>
                <w:szCs w:val="28"/>
              </w:rPr>
              <w:t xml:space="preserve">во вопросу сбора денежных средств с родителей (законных представителей) воспитанников МАДОУ «Детский сад № 415 с татарским языком воспитания и обучения» Советского района г.Казани </w:t>
            </w:r>
            <w:r>
              <w:rPr>
                <w:rFonts w:ascii="Times New Roman" w:hAnsi="Times New Roman" w:cs="Times New Roman"/>
                <w:sz w:val="28"/>
                <w:szCs w:val="28"/>
              </w:rPr>
              <w:t xml:space="preserve">на хозяйственные товары, бытовую химию, подарки, тетради и приобретение </w:t>
            </w:r>
            <w:r w:rsidR="00ED2F32">
              <w:rPr>
                <w:rFonts w:ascii="Times New Roman" w:hAnsi="Times New Roman" w:cs="Times New Roman"/>
                <w:sz w:val="28"/>
                <w:szCs w:val="28"/>
              </w:rPr>
              <w:t>ча</w:t>
            </w:r>
            <w:r>
              <w:rPr>
                <w:rFonts w:ascii="Times New Roman" w:hAnsi="Times New Roman" w:cs="Times New Roman"/>
                <w:sz w:val="28"/>
                <w:szCs w:val="28"/>
              </w:rPr>
              <w:t>шек.</w:t>
            </w:r>
          </w:p>
          <w:p w:rsidR="00E02C4F" w:rsidRPr="00B779B3" w:rsidRDefault="00E02C4F" w:rsidP="00E02C4F">
            <w:pPr>
              <w:ind w:firstLine="709"/>
              <w:jc w:val="both"/>
              <w:rPr>
                <w:rFonts w:ascii="Times New Roman" w:eastAsia="Calibri" w:hAnsi="Times New Roman"/>
                <w:bCs/>
                <w:sz w:val="28"/>
                <w:szCs w:val="28"/>
              </w:rPr>
            </w:pPr>
          </w:p>
        </w:tc>
      </w:tr>
    </w:tbl>
    <w:p w:rsidR="008C1C83" w:rsidRPr="008C1C83" w:rsidRDefault="00500491" w:rsidP="008C1C83">
      <w:pPr>
        <w:jc w:val="both"/>
        <w:rPr>
          <w:rFonts w:ascii="Times New Roman" w:hAnsi="Times New Roman"/>
          <w:sz w:val="28"/>
        </w:rPr>
      </w:pPr>
      <w:r>
        <w:rPr>
          <w:rFonts w:ascii="Times New Roman" w:hAnsi="Times New Roman"/>
          <w:b/>
          <w:sz w:val="28"/>
        </w:rPr>
        <w:t xml:space="preserve">           </w:t>
      </w:r>
      <w:r w:rsidR="008C1C83" w:rsidRPr="008C1C83">
        <w:rPr>
          <w:rFonts w:ascii="Times New Roman" w:hAnsi="Times New Roman"/>
          <w:sz w:val="28"/>
        </w:rPr>
        <w:t xml:space="preserve">В целях исключения сбора денежных средств в наличной форме Министерством образования и науки РТ разработан алгоритм действий при оказании благотворительной помощи. В муниципальные образования республики направлены информационные письма от 02.10.2014 № 18992/14  «О запрете сбора денежных средств и привлечении материальных ресурсов», от 20.11.2014 № 21873/14 «О порядке использования финансовых средств образовательными организациями», от 08.09.2015 № исх-1623/15 «О рекомендациях по привлечению внебюджетных средств, организации выездов на культурно- массовые мероприятия, организации </w:t>
      </w:r>
      <w:r w:rsidR="008C1C83" w:rsidRPr="008C1C83">
        <w:rPr>
          <w:rFonts w:ascii="Times New Roman" w:hAnsi="Times New Roman"/>
          <w:sz w:val="28"/>
        </w:rPr>
        <w:lastRenderedPageBreak/>
        <w:t>туристических поездок, в образовательных организациях», рекомендованные для использования в работе образовательных организаций.</w:t>
      </w:r>
    </w:p>
    <w:p w:rsidR="005A4A68" w:rsidRDefault="00597985" w:rsidP="008C1C83">
      <w:pPr>
        <w:ind w:firstLine="708"/>
        <w:jc w:val="both"/>
        <w:rPr>
          <w:rFonts w:ascii="Times New Roman" w:hAnsi="Times New Roman" w:cs="Times New Roman"/>
          <w:sz w:val="28"/>
          <w:szCs w:val="28"/>
        </w:rPr>
      </w:pPr>
      <w:r>
        <w:rPr>
          <w:rFonts w:ascii="Times New Roman" w:hAnsi="Times New Roman" w:cs="Times New Roman"/>
          <w:sz w:val="28"/>
          <w:szCs w:val="28"/>
        </w:rPr>
        <w:t>Департамент пояснил заявителю, что д</w:t>
      </w:r>
      <w:r w:rsidR="005A4A68">
        <w:rPr>
          <w:rFonts w:ascii="Times New Roman" w:hAnsi="Times New Roman" w:cs="Times New Roman"/>
          <w:sz w:val="28"/>
          <w:szCs w:val="28"/>
        </w:rPr>
        <w:t>ействующее законодательство не исключает возможности использования денежных средств родителей для нужд общеобразовательных учреждений.</w:t>
      </w:r>
      <w:r w:rsidR="005A4A68" w:rsidRPr="00E61B9B">
        <w:rPr>
          <w:rFonts w:ascii="Times New Roman" w:hAnsi="Times New Roman" w:cs="Times New Roman"/>
          <w:sz w:val="28"/>
          <w:szCs w:val="28"/>
        </w:rPr>
        <w:t xml:space="preserve"> </w:t>
      </w:r>
      <w:r w:rsidR="005A4A68">
        <w:rPr>
          <w:rFonts w:ascii="Times New Roman" w:hAnsi="Times New Roman" w:cs="Times New Roman"/>
          <w:sz w:val="28"/>
          <w:szCs w:val="28"/>
        </w:rPr>
        <w:t>Указанные отношения урегулированы нормами Гражданского кодекса Российской Федерации, Федерального закона от 11 августа 1995 года № 135 – ФЗ «О благотворительной деятельности и волонтерстве». Образовательное учреждение имеет право привлекать средства родителей для материально- технического обеспечения. Обязательным условием при оказании благотворительной помощи является принцип добровольности. Не допускается принуждение родителей (законных представителей) к сбору денежных средств со стороны работников образовательной организации, коллегиальных органов управления образовательной организацией, в том числе комитетов родителей (законных представителей), попечительских и других советов при организации благотворительной деятельности.</w:t>
      </w:r>
    </w:p>
    <w:p w:rsidR="005A4A68" w:rsidRDefault="005A4A68" w:rsidP="00D34418">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рассмотрения обращения Департаментом в Управление образования Исполнительного комитета г. Казани и МАДОУ «Детский сад № 415 с татарским языком воспитания и обучения» Советского </w:t>
      </w:r>
      <w:r w:rsidR="00D42797">
        <w:rPr>
          <w:rFonts w:ascii="Times New Roman" w:hAnsi="Times New Roman" w:cs="Times New Roman"/>
          <w:sz w:val="28"/>
          <w:szCs w:val="28"/>
        </w:rPr>
        <w:t>района г.</w:t>
      </w:r>
      <w:r>
        <w:rPr>
          <w:rFonts w:ascii="Times New Roman" w:hAnsi="Times New Roman" w:cs="Times New Roman"/>
          <w:sz w:val="28"/>
          <w:szCs w:val="28"/>
        </w:rPr>
        <w:t xml:space="preserve"> Казани направлено предостережение о недопустимости нарушения обязательных требований.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6929"/>
      </w:tblGrid>
      <w:tr w:rsidR="00500491" w:rsidTr="00FB5E14">
        <w:tc>
          <w:tcPr>
            <w:tcW w:w="3114" w:type="dxa"/>
          </w:tcPr>
          <w:p w:rsidR="00E02C4F" w:rsidRDefault="00A8633B" w:rsidP="00FB5E14">
            <w:pPr>
              <w:contextualSpacing/>
              <w:jc w:val="both"/>
              <w:rPr>
                <w:rFonts w:ascii="Times New Roman" w:hAnsi="Times New Roman" w:cs="Times New Roman"/>
                <w:b/>
                <w:sz w:val="28"/>
                <w:szCs w:val="28"/>
              </w:rPr>
            </w:pPr>
            <w:r>
              <w:rPr>
                <w:noProof/>
                <w:lang w:eastAsia="ru-RU"/>
              </w:rPr>
              <w:drawing>
                <wp:inline distT="0" distB="0" distL="0" distR="0" wp14:anchorId="0C2E5827" wp14:editId="68F882E4">
                  <wp:extent cx="1943100" cy="1895475"/>
                  <wp:effectExtent l="0" t="0" r="0" b="9525"/>
                  <wp:docPr id="32" name="Рисунок 32" descr="https://edu.tatar.ru/upload/organization/3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du.tatar.ru/upload/organization/30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6480" cy="1937792"/>
                          </a:xfrm>
                          <a:prstGeom prst="rect">
                            <a:avLst/>
                          </a:prstGeom>
                          <a:noFill/>
                          <a:ln>
                            <a:noFill/>
                          </a:ln>
                        </pic:spPr>
                      </pic:pic>
                    </a:graphicData>
                  </a:graphic>
                </wp:inline>
              </w:drawing>
            </w:r>
          </w:p>
        </w:tc>
        <w:tc>
          <w:tcPr>
            <w:tcW w:w="7081" w:type="dxa"/>
          </w:tcPr>
          <w:p w:rsidR="001879B4" w:rsidRDefault="001879B4" w:rsidP="001879B4">
            <w:pPr>
              <w:ind w:firstLine="709"/>
              <w:jc w:val="both"/>
              <w:rPr>
                <w:rFonts w:ascii="Times New Roman" w:hAnsi="Times New Roman" w:cs="Times New Roman"/>
                <w:sz w:val="28"/>
                <w:szCs w:val="28"/>
              </w:rPr>
            </w:pPr>
            <w:r w:rsidRPr="00AB2C79">
              <w:rPr>
                <w:rFonts w:ascii="Times New Roman" w:hAnsi="Times New Roman" w:cs="Times New Roman"/>
                <w:b/>
                <w:sz w:val="28"/>
                <w:szCs w:val="28"/>
              </w:rPr>
              <w:t>11.11.2019</w:t>
            </w:r>
            <w:r>
              <w:rPr>
                <w:rFonts w:ascii="Times New Roman" w:hAnsi="Times New Roman" w:cs="Times New Roman"/>
                <w:sz w:val="28"/>
                <w:szCs w:val="28"/>
              </w:rPr>
              <w:t xml:space="preserve"> поступило обращение от Низамовой В.Р. по вопросу организации выпускного вечера в МАОУ «Лицей № 131» Вахитовского района г. Казани, направленное в интернет- приемную официального портала правительства Республики Татарстан.</w:t>
            </w:r>
          </w:p>
          <w:p w:rsidR="005C7DA9" w:rsidRDefault="005C7DA9" w:rsidP="005C7DA9">
            <w:pPr>
              <w:ind w:firstLine="851"/>
              <w:jc w:val="both"/>
              <w:rPr>
                <w:rFonts w:ascii="Times New Roman" w:hAnsi="Times New Roman" w:cs="Times New Roman"/>
                <w:sz w:val="28"/>
                <w:szCs w:val="28"/>
              </w:rPr>
            </w:pPr>
            <w:r>
              <w:rPr>
                <w:rFonts w:ascii="Times New Roman" w:hAnsi="Times New Roman" w:cs="Times New Roman"/>
                <w:sz w:val="28"/>
                <w:szCs w:val="28"/>
              </w:rPr>
              <w:t>Данное обращение было перенаправлено по подведомственно</w:t>
            </w:r>
            <w:r w:rsidR="0071491F">
              <w:rPr>
                <w:rFonts w:ascii="Times New Roman" w:hAnsi="Times New Roman" w:cs="Times New Roman"/>
                <w:sz w:val="28"/>
                <w:szCs w:val="28"/>
              </w:rPr>
              <w:t>сти в Управление образования г.</w:t>
            </w:r>
            <w:r>
              <w:rPr>
                <w:rFonts w:ascii="Times New Roman" w:hAnsi="Times New Roman" w:cs="Times New Roman"/>
                <w:sz w:val="28"/>
                <w:szCs w:val="28"/>
              </w:rPr>
              <w:t>Казани с просьбой разобраться в сложившейся ситуации.</w:t>
            </w:r>
          </w:p>
          <w:p w:rsidR="00E02C4F" w:rsidRPr="00B779B3" w:rsidRDefault="00E02C4F" w:rsidP="00E02C4F">
            <w:pPr>
              <w:ind w:firstLine="709"/>
              <w:jc w:val="both"/>
              <w:rPr>
                <w:rFonts w:ascii="Times New Roman" w:eastAsia="Calibri" w:hAnsi="Times New Roman"/>
                <w:bCs/>
                <w:sz w:val="28"/>
                <w:szCs w:val="28"/>
              </w:rPr>
            </w:pPr>
          </w:p>
        </w:tc>
      </w:tr>
    </w:tbl>
    <w:p w:rsidR="00603885" w:rsidRDefault="00603885" w:rsidP="00C25C7E">
      <w:pPr>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E02C4F" w:rsidTr="00FB5E14">
        <w:tc>
          <w:tcPr>
            <w:tcW w:w="3114" w:type="dxa"/>
          </w:tcPr>
          <w:p w:rsidR="00E02C4F" w:rsidRDefault="00E02C4F" w:rsidP="00FB5E14">
            <w:pPr>
              <w:contextualSpacing/>
              <w:jc w:val="both"/>
              <w:rPr>
                <w:rFonts w:ascii="Times New Roman" w:hAnsi="Times New Roman" w:cs="Times New Roman"/>
                <w:b/>
                <w:sz w:val="28"/>
                <w:szCs w:val="28"/>
              </w:rPr>
            </w:pPr>
            <w:r>
              <w:rPr>
                <w:noProof/>
                <w:lang w:eastAsia="ru-RU"/>
              </w:rPr>
              <w:drawing>
                <wp:inline distT="0" distB="0" distL="0" distR="0" wp14:anchorId="5D2FD66E" wp14:editId="0F421753">
                  <wp:extent cx="1716966" cy="1105231"/>
                  <wp:effectExtent l="0" t="0" r="0" b="0"/>
                  <wp:docPr id="15" name="Рисунок 15" descr="https://edu.tatar.ru/upload/organization/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9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880" cy="1122556"/>
                          </a:xfrm>
                          <a:prstGeom prst="rect">
                            <a:avLst/>
                          </a:prstGeom>
                          <a:noFill/>
                          <a:ln>
                            <a:noFill/>
                          </a:ln>
                        </pic:spPr>
                      </pic:pic>
                    </a:graphicData>
                  </a:graphic>
                </wp:inline>
              </w:drawing>
            </w:r>
          </w:p>
        </w:tc>
        <w:tc>
          <w:tcPr>
            <w:tcW w:w="7081" w:type="dxa"/>
          </w:tcPr>
          <w:p w:rsidR="00E02C4F" w:rsidRDefault="001879B4" w:rsidP="000319F2">
            <w:pPr>
              <w:ind w:firstLine="709"/>
              <w:jc w:val="both"/>
              <w:rPr>
                <w:rFonts w:ascii="Times New Roman" w:hAnsi="Times New Roman" w:cs="Times New Roman"/>
                <w:sz w:val="28"/>
                <w:szCs w:val="28"/>
              </w:rPr>
            </w:pPr>
            <w:r w:rsidRPr="004F67AB">
              <w:rPr>
                <w:rFonts w:ascii="Times New Roman" w:hAnsi="Times New Roman" w:cs="Times New Roman"/>
                <w:b/>
                <w:sz w:val="28"/>
                <w:szCs w:val="28"/>
              </w:rPr>
              <w:t xml:space="preserve">12.11.2019 </w:t>
            </w:r>
            <w:r>
              <w:rPr>
                <w:rFonts w:ascii="Times New Roman" w:hAnsi="Times New Roman" w:cs="Times New Roman"/>
                <w:sz w:val="28"/>
                <w:szCs w:val="28"/>
              </w:rPr>
              <w:t>поступило обращение от Зайнутдиновой М.М. по вопросу умышленно</w:t>
            </w:r>
            <w:r w:rsidR="00F4028C">
              <w:rPr>
                <w:rFonts w:ascii="Times New Roman" w:hAnsi="Times New Roman" w:cs="Times New Roman"/>
                <w:sz w:val="28"/>
                <w:szCs w:val="28"/>
              </w:rPr>
              <w:t>го</w:t>
            </w:r>
            <w:r>
              <w:rPr>
                <w:rFonts w:ascii="Times New Roman" w:hAnsi="Times New Roman" w:cs="Times New Roman"/>
                <w:sz w:val="28"/>
                <w:szCs w:val="28"/>
              </w:rPr>
              <w:t xml:space="preserve"> некорректного начисления заработной платы, а также по вопросу качества питания в детском саду № 186 Советского района г. Казани </w:t>
            </w:r>
            <w:r w:rsidR="000319F2">
              <w:rPr>
                <w:rFonts w:ascii="Times New Roman" w:hAnsi="Times New Roman" w:cs="Times New Roman"/>
                <w:sz w:val="28"/>
                <w:szCs w:val="28"/>
              </w:rPr>
              <w:t>.</w:t>
            </w:r>
          </w:p>
          <w:p w:rsidR="005C7DA9" w:rsidRDefault="005C7DA9" w:rsidP="005C7DA9">
            <w:pPr>
              <w:ind w:firstLine="851"/>
              <w:jc w:val="both"/>
              <w:rPr>
                <w:rFonts w:ascii="Times New Roman" w:hAnsi="Times New Roman" w:cs="Times New Roman"/>
                <w:sz w:val="28"/>
                <w:szCs w:val="28"/>
              </w:rPr>
            </w:pPr>
            <w:r>
              <w:rPr>
                <w:rFonts w:ascii="Times New Roman" w:hAnsi="Times New Roman" w:cs="Times New Roman"/>
                <w:sz w:val="28"/>
                <w:szCs w:val="28"/>
              </w:rPr>
              <w:t>Данное обращение было перенаправлено по подведомственности в Управление образования г.Казани с просьбой разобраться в сложившейся ситуации.</w:t>
            </w:r>
          </w:p>
          <w:p w:rsidR="000319F2" w:rsidRPr="00B779B3" w:rsidRDefault="000319F2" w:rsidP="000319F2">
            <w:pPr>
              <w:ind w:firstLine="709"/>
              <w:jc w:val="both"/>
              <w:rPr>
                <w:rFonts w:ascii="Times New Roman" w:eastAsia="Calibri" w:hAnsi="Times New Roman"/>
                <w:bCs/>
                <w:sz w:val="28"/>
                <w:szCs w:val="28"/>
              </w:rPr>
            </w:pPr>
          </w:p>
        </w:tc>
      </w:tr>
    </w:tbl>
    <w:p w:rsidR="0056052A" w:rsidRDefault="00C25C7E" w:rsidP="00D3441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E02C4F" w:rsidTr="00331BE0">
        <w:tc>
          <w:tcPr>
            <w:tcW w:w="3309" w:type="dxa"/>
          </w:tcPr>
          <w:p w:rsidR="00E02C4F" w:rsidRDefault="006B3B80" w:rsidP="00FB5E14">
            <w:pPr>
              <w:contextualSpacing/>
              <w:jc w:val="both"/>
              <w:rPr>
                <w:rFonts w:ascii="Times New Roman" w:hAnsi="Times New Roman" w:cs="Times New Roman"/>
                <w:b/>
                <w:sz w:val="28"/>
                <w:szCs w:val="28"/>
              </w:rPr>
            </w:pPr>
            <w:r>
              <w:rPr>
                <w:noProof/>
                <w:lang w:eastAsia="ru-RU"/>
              </w:rPr>
              <w:lastRenderedPageBreak/>
              <w:drawing>
                <wp:inline distT="0" distB="0" distL="0" distR="0" wp14:anchorId="3F9720CC" wp14:editId="23D21491">
                  <wp:extent cx="1964055" cy="1391478"/>
                  <wp:effectExtent l="0" t="0" r="0" b="0"/>
                  <wp:docPr id="37" name="Рисунок 37" descr="https://edu.tatar.ru/upload/organization/5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du.tatar.ru/upload/organization/515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9861" cy="1395592"/>
                          </a:xfrm>
                          <a:prstGeom prst="rect">
                            <a:avLst/>
                          </a:prstGeom>
                          <a:noFill/>
                          <a:ln>
                            <a:noFill/>
                          </a:ln>
                        </pic:spPr>
                      </pic:pic>
                    </a:graphicData>
                  </a:graphic>
                </wp:inline>
              </w:drawing>
            </w:r>
          </w:p>
        </w:tc>
        <w:tc>
          <w:tcPr>
            <w:tcW w:w="6896" w:type="dxa"/>
          </w:tcPr>
          <w:p w:rsidR="00E02C4F" w:rsidRPr="00B779B3" w:rsidRDefault="001879B4" w:rsidP="00C404A4">
            <w:pPr>
              <w:ind w:firstLine="709"/>
              <w:jc w:val="both"/>
              <w:rPr>
                <w:rFonts w:ascii="Times New Roman" w:eastAsia="Calibri" w:hAnsi="Times New Roman"/>
                <w:bCs/>
                <w:sz w:val="28"/>
                <w:szCs w:val="28"/>
              </w:rPr>
            </w:pPr>
            <w:r w:rsidRPr="00744DD3">
              <w:rPr>
                <w:rFonts w:ascii="Times New Roman" w:hAnsi="Times New Roman" w:cs="Times New Roman"/>
                <w:b/>
                <w:sz w:val="28"/>
                <w:szCs w:val="28"/>
              </w:rPr>
              <w:t>13.11.2019</w:t>
            </w:r>
            <w:r>
              <w:rPr>
                <w:rFonts w:ascii="Times New Roman" w:hAnsi="Times New Roman" w:cs="Times New Roman"/>
                <w:sz w:val="28"/>
                <w:szCs w:val="28"/>
              </w:rPr>
              <w:t xml:space="preserve"> поступило обращение от Мининой Н. по вопросу сбора денежных средств на организацию утренника с присутствием артистов в МАДОУ «Детский сад № 314 комбинированного вида» Московского района</w:t>
            </w:r>
            <w:r w:rsidR="00F4028C">
              <w:rPr>
                <w:rFonts w:ascii="Times New Roman" w:hAnsi="Times New Roman" w:cs="Times New Roman"/>
                <w:sz w:val="28"/>
                <w:szCs w:val="28"/>
              </w:rPr>
              <w:t xml:space="preserve"> </w:t>
            </w:r>
            <w:r>
              <w:rPr>
                <w:rFonts w:ascii="Times New Roman" w:hAnsi="Times New Roman" w:cs="Times New Roman"/>
                <w:sz w:val="28"/>
                <w:szCs w:val="28"/>
              </w:rPr>
              <w:t>г.</w:t>
            </w:r>
            <w:r w:rsidR="00C404A4">
              <w:rPr>
                <w:rFonts w:ascii="Times New Roman" w:hAnsi="Times New Roman" w:cs="Times New Roman"/>
                <w:sz w:val="28"/>
                <w:szCs w:val="28"/>
              </w:rPr>
              <w:t>Казани.</w:t>
            </w:r>
          </w:p>
        </w:tc>
      </w:tr>
    </w:tbl>
    <w:p w:rsidR="00BA01EA" w:rsidRDefault="00BA01EA" w:rsidP="00BA01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Данное обращение было перенаправлено по подведомственности в Управление образования г.Казани с просьбой разобраться в сложившейся ситуации.</w:t>
      </w:r>
    </w:p>
    <w:p w:rsidR="002E6763" w:rsidRDefault="002E6763" w:rsidP="00D34418">
      <w:pPr>
        <w:ind w:firstLine="70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E02C4F" w:rsidTr="00FB5E14">
        <w:tc>
          <w:tcPr>
            <w:tcW w:w="3114" w:type="dxa"/>
          </w:tcPr>
          <w:p w:rsidR="00E02C4F" w:rsidRDefault="002D1BBF" w:rsidP="00FB5E14">
            <w:pPr>
              <w:contextualSpacing/>
              <w:jc w:val="both"/>
              <w:rPr>
                <w:rFonts w:ascii="Times New Roman" w:hAnsi="Times New Roman" w:cs="Times New Roman"/>
                <w:b/>
                <w:sz w:val="28"/>
                <w:szCs w:val="28"/>
              </w:rPr>
            </w:pPr>
            <w:r>
              <w:rPr>
                <w:noProof/>
                <w:lang w:eastAsia="ru-RU"/>
              </w:rPr>
              <w:drawing>
                <wp:inline distT="0" distB="0" distL="0" distR="0" wp14:anchorId="3865D37F" wp14:editId="356F8B13">
                  <wp:extent cx="1704614" cy="1097280"/>
                  <wp:effectExtent l="0" t="0" r="0" b="7620"/>
                  <wp:docPr id="38" name="Рисунок 38" descr="https://edu.tatar.ru/upload/organization/3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du.tatar.ru/upload/organization/30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871" cy="1105814"/>
                          </a:xfrm>
                          <a:prstGeom prst="rect">
                            <a:avLst/>
                          </a:prstGeom>
                          <a:noFill/>
                          <a:ln>
                            <a:noFill/>
                          </a:ln>
                        </pic:spPr>
                      </pic:pic>
                    </a:graphicData>
                  </a:graphic>
                </wp:inline>
              </w:drawing>
            </w:r>
          </w:p>
        </w:tc>
        <w:tc>
          <w:tcPr>
            <w:tcW w:w="7081" w:type="dxa"/>
          </w:tcPr>
          <w:p w:rsidR="00E02C4F" w:rsidRPr="00B779B3" w:rsidRDefault="001879B4" w:rsidP="00E02C4F">
            <w:pPr>
              <w:ind w:firstLine="709"/>
              <w:jc w:val="both"/>
              <w:rPr>
                <w:rFonts w:ascii="Times New Roman" w:eastAsia="Calibri" w:hAnsi="Times New Roman"/>
                <w:bCs/>
                <w:sz w:val="28"/>
                <w:szCs w:val="28"/>
              </w:rPr>
            </w:pPr>
            <w:r w:rsidRPr="00771804">
              <w:rPr>
                <w:rFonts w:ascii="Times New Roman" w:hAnsi="Times New Roman" w:cs="Times New Roman"/>
                <w:b/>
                <w:sz w:val="28"/>
                <w:szCs w:val="28"/>
              </w:rPr>
              <w:t>13.11.2019</w:t>
            </w:r>
            <w:r>
              <w:rPr>
                <w:rFonts w:ascii="Times New Roman" w:hAnsi="Times New Roman" w:cs="Times New Roman"/>
                <w:b/>
                <w:sz w:val="28"/>
                <w:szCs w:val="28"/>
              </w:rPr>
              <w:t xml:space="preserve"> </w:t>
            </w:r>
            <w:r w:rsidRPr="00F6065B">
              <w:rPr>
                <w:rFonts w:ascii="Times New Roman" w:hAnsi="Times New Roman" w:cs="Times New Roman"/>
                <w:sz w:val="28"/>
                <w:szCs w:val="28"/>
              </w:rPr>
              <w:t>поступило обращение от Шишко А. по вопросу требования образовательной организацией прохождения преподавателями курсов повышения квалификации за свой счет</w:t>
            </w:r>
            <w:r w:rsidR="00D1419C">
              <w:rPr>
                <w:rFonts w:ascii="Times New Roman" w:hAnsi="Times New Roman" w:cs="Times New Roman"/>
                <w:sz w:val="28"/>
                <w:szCs w:val="28"/>
              </w:rPr>
              <w:t>.</w:t>
            </w:r>
          </w:p>
        </w:tc>
      </w:tr>
    </w:tbl>
    <w:p w:rsidR="00F6065B" w:rsidRDefault="00C25C7E" w:rsidP="00C25C7E">
      <w:pPr>
        <w:jc w:val="both"/>
        <w:rPr>
          <w:rFonts w:ascii="Times New Roman" w:hAnsi="Times New Roman" w:cs="Times New Roman"/>
          <w:sz w:val="28"/>
          <w:szCs w:val="28"/>
        </w:rPr>
      </w:pPr>
      <w:r>
        <w:rPr>
          <w:rFonts w:ascii="Times New Roman" w:hAnsi="Times New Roman" w:cs="Times New Roman"/>
          <w:sz w:val="28"/>
          <w:szCs w:val="28"/>
        </w:rPr>
        <w:t xml:space="preserve">             </w:t>
      </w:r>
      <w:r w:rsidR="00F6065B">
        <w:rPr>
          <w:rFonts w:ascii="Times New Roman" w:hAnsi="Times New Roman" w:cs="Times New Roman"/>
          <w:sz w:val="28"/>
          <w:szCs w:val="28"/>
        </w:rPr>
        <w:t>Заявителю осуществлен телефонный звонок в целях выяснения образовательной организации. Заявитель пояснил, что не намерен озвучивать наименование образовательной организации. В ответ на обращение хочет получить исключительно разъяснение по законодательству.</w:t>
      </w:r>
    </w:p>
    <w:p w:rsidR="0099208B" w:rsidRDefault="0099208B" w:rsidP="00D34418">
      <w:pPr>
        <w:ind w:firstLine="709"/>
        <w:jc w:val="both"/>
        <w:rPr>
          <w:rFonts w:ascii="Times New Roman" w:hAnsi="Times New Roman" w:cs="Times New Roman"/>
          <w:sz w:val="28"/>
          <w:szCs w:val="28"/>
        </w:rPr>
      </w:pPr>
      <w:r>
        <w:rPr>
          <w:rFonts w:ascii="Times New Roman" w:hAnsi="Times New Roman" w:cs="Times New Roman"/>
          <w:sz w:val="28"/>
          <w:szCs w:val="28"/>
        </w:rPr>
        <w:t>Департаментом было направлено на электронный адрес заявителя письменное разъяснение по вышеуказанному вопросу.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E02C4F" w:rsidTr="00A866B6">
        <w:tc>
          <w:tcPr>
            <w:tcW w:w="3309" w:type="dxa"/>
          </w:tcPr>
          <w:p w:rsidR="00E02C4F" w:rsidRDefault="00E02C4F" w:rsidP="00FB5E14">
            <w:pPr>
              <w:contextualSpacing/>
              <w:jc w:val="both"/>
              <w:rPr>
                <w:rFonts w:ascii="Times New Roman" w:hAnsi="Times New Roman" w:cs="Times New Roman"/>
                <w:b/>
                <w:sz w:val="28"/>
                <w:szCs w:val="28"/>
              </w:rPr>
            </w:pPr>
            <w:r>
              <w:rPr>
                <w:noProof/>
                <w:lang w:eastAsia="ru-RU"/>
              </w:rPr>
              <w:drawing>
                <wp:inline distT="0" distB="0" distL="0" distR="0" wp14:anchorId="5D2FD66E" wp14:editId="0F421753">
                  <wp:extent cx="1964055" cy="1724025"/>
                  <wp:effectExtent l="0" t="0" r="0" b="9525"/>
                  <wp:docPr id="18" name="Рисунок 18" descr="https://edu.tatar.ru/upload/organization/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9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495" cy="1751623"/>
                          </a:xfrm>
                          <a:prstGeom prst="rect">
                            <a:avLst/>
                          </a:prstGeom>
                          <a:noFill/>
                          <a:ln>
                            <a:noFill/>
                          </a:ln>
                        </pic:spPr>
                      </pic:pic>
                    </a:graphicData>
                  </a:graphic>
                </wp:inline>
              </w:drawing>
            </w:r>
          </w:p>
        </w:tc>
        <w:tc>
          <w:tcPr>
            <w:tcW w:w="6896" w:type="dxa"/>
          </w:tcPr>
          <w:p w:rsidR="001879B4" w:rsidRDefault="001879B4" w:rsidP="001879B4">
            <w:pPr>
              <w:ind w:firstLine="709"/>
              <w:jc w:val="both"/>
              <w:rPr>
                <w:rFonts w:ascii="Times New Roman" w:hAnsi="Times New Roman" w:cs="Times New Roman"/>
                <w:sz w:val="28"/>
                <w:szCs w:val="28"/>
              </w:rPr>
            </w:pPr>
            <w:r w:rsidRPr="00C429D5">
              <w:rPr>
                <w:rFonts w:ascii="Times New Roman" w:hAnsi="Times New Roman" w:cs="Times New Roman"/>
                <w:b/>
                <w:sz w:val="28"/>
                <w:szCs w:val="28"/>
              </w:rPr>
              <w:t>13.11.2019</w:t>
            </w:r>
            <w:r>
              <w:rPr>
                <w:rFonts w:ascii="Times New Roman" w:hAnsi="Times New Roman" w:cs="Times New Roman"/>
                <w:sz w:val="28"/>
                <w:szCs w:val="28"/>
              </w:rPr>
              <w:t xml:space="preserve"> поступило анонимное обращение по вопросу сбора денежный средств на ремонт и намеренное изме</w:t>
            </w:r>
            <w:r w:rsidR="00860FB1">
              <w:rPr>
                <w:rFonts w:ascii="Times New Roman" w:hAnsi="Times New Roman" w:cs="Times New Roman"/>
                <w:sz w:val="28"/>
                <w:szCs w:val="28"/>
              </w:rPr>
              <w:t>нение условий нахождения</w:t>
            </w:r>
            <w:r>
              <w:rPr>
                <w:rFonts w:ascii="Times New Roman" w:hAnsi="Times New Roman" w:cs="Times New Roman"/>
                <w:sz w:val="28"/>
                <w:szCs w:val="28"/>
              </w:rPr>
              <w:t xml:space="preserve"> (смена учебной ау</w:t>
            </w:r>
            <w:r w:rsidR="00860FB1">
              <w:rPr>
                <w:rFonts w:ascii="Times New Roman" w:hAnsi="Times New Roman" w:cs="Times New Roman"/>
                <w:sz w:val="28"/>
                <w:szCs w:val="28"/>
              </w:rPr>
              <w:t>дитории) в М</w:t>
            </w:r>
            <w:r w:rsidR="00D1419C">
              <w:rPr>
                <w:rFonts w:ascii="Times New Roman" w:hAnsi="Times New Roman" w:cs="Times New Roman"/>
                <w:sz w:val="28"/>
                <w:szCs w:val="28"/>
              </w:rPr>
              <w:t xml:space="preserve">АОУ </w:t>
            </w:r>
            <w:r w:rsidR="00860FB1">
              <w:rPr>
                <w:rFonts w:ascii="Times New Roman" w:hAnsi="Times New Roman" w:cs="Times New Roman"/>
                <w:sz w:val="28"/>
                <w:szCs w:val="28"/>
              </w:rPr>
              <w:t>«Средняя общеобразовательная школа № 18 с углубленным изучением английског</w:t>
            </w:r>
            <w:r w:rsidR="00C13CF5">
              <w:rPr>
                <w:rFonts w:ascii="Times New Roman" w:hAnsi="Times New Roman" w:cs="Times New Roman"/>
                <w:sz w:val="28"/>
                <w:szCs w:val="28"/>
              </w:rPr>
              <w:t>о языка» Вахитовского района г.</w:t>
            </w:r>
            <w:r w:rsidR="00860FB1">
              <w:rPr>
                <w:rFonts w:ascii="Times New Roman" w:hAnsi="Times New Roman" w:cs="Times New Roman"/>
                <w:sz w:val="28"/>
                <w:szCs w:val="28"/>
              </w:rPr>
              <w:t>Казани.</w:t>
            </w:r>
          </w:p>
          <w:p w:rsidR="00E02C4F" w:rsidRPr="00B779B3" w:rsidRDefault="00E02C4F" w:rsidP="00E02C4F">
            <w:pPr>
              <w:ind w:firstLine="709"/>
              <w:jc w:val="both"/>
              <w:rPr>
                <w:rFonts w:ascii="Times New Roman" w:eastAsia="Calibri" w:hAnsi="Times New Roman"/>
                <w:bCs/>
                <w:sz w:val="28"/>
                <w:szCs w:val="28"/>
              </w:rPr>
            </w:pPr>
          </w:p>
        </w:tc>
      </w:tr>
    </w:tbl>
    <w:p w:rsidR="00BA01EA" w:rsidRDefault="00BA01EA" w:rsidP="00BA01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Данное обращение было перенаправлено по подведомственности в Управление образования г.Казани с просьбой разобраться в сложившейся ситуации.</w:t>
      </w:r>
    </w:p>
    <w:p w:rsidR="002A7C62" w:rsidRDefault="002A7C62" w:rsidP="008202DE">
      <w:pPr>
        <w:ind w:firstLine="709"/>
        <w:jc w:val="both"/>
        <w:rPr>
          <w:rFonts w:ascii="Times New Roman" w:hAnsi="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E02C4F" w:rsidTr="00FB5E14">
        <w:tc>
          <w:tcPr>
            <w:tcW w:w="3114" w:type="dxa"/>
          </w:tcPr>
          <w:p w:rsidR="00E02C4F" w:rsidRDefault="00C25C7E" w:rsidP="00FB5E14">
            <w:pPr>
              <w:contextualSpacing/>
              <w:jc w:val="both"/>
              <w:rPr>
                <w:rFonts w:ascii="Times New Roman" w:hAnsi="Times New Roman" w:cs="Times New Roman"/>
                <w:b/>
                <w:sz w:val="28"/>
                <w:szCs w:val="28"/>
              </w:rPr>
            </w:pPr>
            <w:r>
              <w:rPr>
                <w:noProof/>
                <w:lang w:eastAsia="ru-RU"/>
              </w:rPr>
              <w:drawing>
                <wp:inline distT="0" distB="0" distL="0" distR="0" wp14:anchorId="174263B2" wp14:editId="68F771D0">
                  <wp:extent cx="1964055" cy="1598212"/>
                  <wp:effectExtent l="0" t="0" r="0" b="2540"/>
                  <wp:docPr id="33" name="Рисунок 33" descr="https://edu.tatar.ru/upload/organiza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du.tatar.ru/upload/organization/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6396" cy="1608254"/>
                          </a:xfrm>
                          <a:prstGeom prst="rect">
                            <a:avLst/>
                          </a:prstGeom>
                          <a:noFill/>
                          <a:ln>
                            <a:noFill/>
                          </a:ln>
                        </pic:spPr>
                      </pic:pic>
                    </a:graphicData>
                  </a:graphic>
                </wp:inline>
              </w:drawing>
            </w:r>
          </w:p>
        </w:tc>
        <w:tc>
          <w:tcPr>
            <w:tcW w:w="7081" w:type="dxa"/>
          </w:tcPr>
          <w:p w:rsidR="00EE56EE" w:rsidRDefault="001879B4" w:rsidP="001879B4">
            <w:pPr>
              <w:ind w:firstLine="709"/>
              <w:jc w:val="both"/>
              <w:rPr>
                <w:rFonts w:ascii="Times New Roman" w:hAnsi="Times New Roman"/>
                <w:sz w:val="28"/>
              </w:rPr>
            </w:pPr>
            <w:r w:rsidRPr="0074703C">
              <w:rPr>
                <w:rFonts w:ascii="Times New Roman" w:hAnsi="Times New Roman"/>
                <w:b/>
                <w:sz w:val="28"/>
              </w:rPr>
              <w:t>15.11.2019</w:t>
            </w:r>
            <w:r w:rsidR="00987CCE">
              <w:rPr>
                <w:rFonts w:ascii="Times New Roman" w:hAnsi="Times New Roman"/>
                <w:sz w:val="28"/>
              </w:rPr>
              <w:t xml:space="preserve"> поступило </w:t>
            </w:r>
            <w:r>
              <w:rPr>
                <w:rFonts w:ascii="Times New Roman" w:hAnsi="Times New Roman"/>
                <w:sz w:val="28"/>
              </w:rPr>
              <w:t>обращение из прокуратуры Советского района г.Каза</w:t>
            </w:r>
            <w:r w:rsidR="00EE56EE">
              <w:rPr>
                <w:rFonts w:ascii="Times New Roman" w:hAnsi="Times New Roman"/>
                <w:sz w:val="28"/>
              </w:rPr>
              <w:t xml:space="preserve">ни </w:t>
            </w:r>
            <w:r w:rsidR="00275CF8" w:rsidRPr="00275CF8">
              <w:rPr>
                <w:rFonts w:ascii="Times New Roman" w:hAnsi="Times New Roman"/>
                <w:sz w:val="28"/>
              </w:rPr>
              <w:t>по нарушениям законодательства</w:t>
            </w:r>
            <w:r w:rsidR="00EE56EE">
              <w:rPr>
                <w:rFonts w:ascii="Times New Roman" w:hAnsi="Times New Roman"/>
                <w:sz w:val="28"/>
              </w:rPr>
              <w:t xml:space="preserve"> </w:t>
            </w:r>
            <w:r w:rsidR="00EE56EE" w:rsidRPr="00EE56EE">
              <w:rPr>
                <w:rFonts w:ascii="Times New Roman" w:hAnsi="Times New Roman"/>
                <w:sz w:val="28"/>
              </w:rPr>
              <w:t>в МБОУ «Многопрофильная полилингвальная гимназия № 180» (</w:t>
            </w:r>
            <w:r w:rsidR="00EE56EE">
              <w:rPr>
                <w:rFonts w:ascii="Times New Roman" w:hAnsi="Times New Roman"/>
                <w:sz w:val="28"/>
              </w:rPr>
              <w:t>д</w:t>
            </w:r>
            <w:r w:rsidR="00EE56EE" w:rsidRPr="00EE56EE">
              <w:rPr>
                <w:rFonts w:ascii="Times New Roman" w:hAnsi="Times New Roman"/>
                <w:sz w:val="28"/>
              </w:rPr>
              <w:t>алее</w:t>
            </w:r>
            <w:r w:rsidR="00EE56EE">
              <w:rPr>
                <w:rFonts w:ascii="Times New Roman" w:hAnsi="Times New Roman"/>
                <w:sz w:val="28"/>
              </w:rPr>
              <w:t xml:space="preserve"> </w:t>
            </w:r>
            <w:r w:rsidR="007A61F1">
              <w:rPr>
                <w:rFonts w:ascii="Times New Roman" w:hAnsi="Times New Roman"/>
                <w:sz w:val="28"/>
              </w:rPr>
              <w:t>- Гимназия №</w:t>
            </w:r>
            <w:r w:rsidR="00EE56EE" w:rsidRPr="00EE56EE">
              <w:rPr>
                <w:rFonts w:ascii="Times New Roman" w:hAnsi="Times New Roman"/>
                <w:sz w:val="28"/>
              </w:rPr>
              <w:t>180)</w:t>
            </w:r>
            <w:r w:rsidR="00EE56EE">
              <w:rPr>
                <w:rFonts w:ascii="Times New Roman" w:hAnsi="Times New Roman"/>
                <w:sz w:val="28"/>
              </w:rPr>
              <w:t>.</w:t>
            </w:r>
          </w:p>
          <w:p w:rsidR="00E02C4F" w:rsidRPr="00B779B3" w:rsidRDefault="00E02C4F" w:rsidP="00987CCE">
            <w:pPr>
              <w:ind w:firstLine="709"/>
              <w:jc w:val="both"/>
              <w:rPr>
                <w:rFonts w:ascii="Times New Roman" w:eastAsia="Calibri" w:hAnsi="Times New Roman"/>
                <w:bCs/>
                <w:sz w:val="28"/>
                <w:szCs w:val="28"/>
              </w:rPr>
            </w:pPr>
          </w:p>
        </w:tc>
      </w:tr>
    </w:tbl>
    <w:p w:rsidR="00987CCE" w:rsidRDefault="001879B4" w:rsidP="001879B4">
      <w:pPr>
        <w:jc w:val="both"/>
        <w:rPr>
          <w:rFonts w:ascii="Times New Roman" w:hAnsi="Times New Roman"/>
          <w:sz w:val="28"/>
        </w:rPr>
      </w:pPr>
      <w:r>
        <w:rPr>
          <w:rFonts w:ascii="Times New Roman" w:hAnsi="Times New Roman"/>
          <w:sz w:val="28"/>
        </w:rPr>
        <w:t xml:space="preserve">            </w:t>
      </w:r>
    </w:p>
    <w:p w:rsidR="00987CCE" w:rsidRDefault="00987CCE" w:rsidP="00B15F2F">
      <w:pPr>
        <w:ind w:firstLine="708"/>
        <w:jc w:val="both"/>
        <w:rPr>
          <w:rFonts w:ascii="Times New Roman" w:hAnsi="Times New Roman"/>
          <w:sz w:val="28"/>
        </w:rPr>
      </w:pPr>
      <w:r w:rsidRPr="00987CCE">
        <w:rPr>
          <w:rFonts w:ascii="Times New Roman" w:hAnsi="Times New Roman"/>
          <w:sz w:val="28"/>
        </w:rPr>
        <w:lastRenderedPageBreak/>
        <w:t>Департамент, рассмотрев обращение</w:t>
      </w:r>
      <w:r w:rsidR="00DC3DBF">
        <w:rPr>
          <w:rFonts w:ascii="Times New Roman" w:hAnsi="Times New Roman"/>
          <w:sz w:val="28"/>
        </w:rPr>
        <w:t xml:space="preserve">, </w:t>
      </w:r>
      <w:r w:rsidRPr="00987CCE">
        <w:rPr>
          <w:rFonts w:ascii="Times New Roman" w:hAnsi="Times New Roman"/>
          <w:sz w:val="28"/>
        </w:rPr>
        <w:t>направил в  Управление образования Исп</w:t>
      </w:r>
      <w:r w:rsidR="00B15F2F">
        <w:rPr>
          <w:rFonts w:ascii="Times New Roman" w:hAnsi="Times New Roman"/>
          <w:sz w:val="28"/>
        </w:rPr>
        <w:t xml:space="preserve">олнительного комитета г. Казани </w:t>
      </w:r>
      <w:r w:rsidR="00B15F2F" w:rsidRPr="00B15F2F">
        <w:rPr>
          <w:rFonts w:ascii="Times New Roman" w:hAnsi="Times New Roman"/>
          <w:sz w:val="28"/>
        </w:rPr>
        <w:t>запрос о пред</w:t>
      </w:r>
      <w:r w:rsidR="00B15F2F">
        <w:rPr>
          <w:rFonts w:ascii="Times New Roman" w:hAnsi="Times New Roman"/>
          <w:sz w:val="28"/>
        </w:rPr>
        <w:t>о</w:t>
      </w:r>
      <w:r w:rsidR="00B15F2F" w:rsidRPr="00B15F2F">
        <w:rPr>
          <w:rFonts w:ascii="Times New Roman" w:hAnsi="Times New Roman"/>
          <w:sz w:val="28"/>
        </w:rPr>
        <w:t>ставлении информации</w:t>
      </w:r>
      <w:r w:rsidR="00B15F2F">
        <w:rPr>
          <w:rFonts w:ascii="Times New Roman" w:hAnsi="Times New Roman"/>
          <w:sz w:val="28"/>
        </w:rPr>
        <w:t>.</w:t>
      </w:r>
    </w:p>
    <w:p w:rsidR="00950060" w:rsidRDefault="00950060" w:rsidP="00987CCE">
      <w:pPr>
        <w:ind w:firstLine="708"/>
        <w:jc w:val="both"/>
        <w:rPr>
          <w:rFonts w:ascii="Times New Roman" w:hAnsi="Times New Roman"/>
          <w:sz w:val="28"/>
        </w:rPr>
      </w:pPr>
      <w:r>
        <w:rPr>
          <w:rFonts w:ascii="Times New Roman" w:hAnsi="Times New Roman"/>
          <w:sz w:val="28"/>
        </w:rPr>
        <w:t xml:space="preserve">Согласно представленной информации, в ходе рассмотрения обращения проверены протоколы родительских </w:t>
      </w:r>
      <w:r w:rsidR="00B542B4">
        <w:rPr>
          <w:rFonts w:ascii="Times New Roman" w:hAnsi="Times New Roman"/>
          <w:sz w:val="28"/>
        </w:rPr>
        <w:t>собраний, проведена</w:t>
      </w:r>
      <w:r>
        <w:rPr>
          <w:rFonts w:ascii="Times New Roman" w:hAnsi="Times New Roman"/>
          <w:sz w:val="28"/>
        </w:rPr>
        <w:t xml:space="preserve"> беседа с </w:t>
      </w:r>
      <w:r w:rsidR="00B542B4">
        <w:rPr>
          <w:rFonts w:ascii="Times New Roman" w:hAnsi="Times New Roman"/>
          <w:sz w:val="28"/>
        </w:rPr>
        <w:t>директором</w:t>
      </w:r>
      <w:r>
        <w:rPr>
          <w:rFonts w:ascii="Times New Roman" w:hAnsi="Times New Roman"/>
          <w:sz w:val="28"/>
        </w:rPr>
        <w:t xml:space="preserve"> Гимназии № </w:t>
      </w:r>
      <w:r w:rsidR="00DC361C">
        <w:rPr>
          <w:rFonts w:ascii="Times New Roman" w:hAnsi="Times New Roman"/>
          <w:sz w:val="28"/>
        </w:rPr>
        <w:t>180, заведующей</w:t>
      </w:r>
      <w:r w:rsidR="00B542B4">
        <w:rPr>
          <w:rFonts w:ascii="Times New Roman" w:hAnsi="Times New Roman"/>
          <w:sz w:val="28"/>
        </w:rPr>
        <w:t xml:space="preserve"> </w:t>
      </w:r>
      <w:r w:rsidR="00DC361C">
        <w:rPr>
          <w:rFonts w:ascii="Times New Roman" w:hAnsi="Times New Roman"/>
          <w:sz w:val="28"/>
        </w:rPr>
        <w:t>столовой, членами</w:t>
      </w:r>
      <w:r w:rsidR="00B542B4">
        <w:rPr>
          <w:rFonts w:ascii="Times New Roman" w:hAnsi="Times New Roman"/>
          <w:sz w:val="28"/>
        </w:rPr>
        <w:t xml:space="preserve"> </w:t>
      </w:r>
      <w:r w:rsidR="00DC361C">
        <w:rPr>
          <w:rFonts w:ascii="Times New Roman" w:hAnsi="Times New Roman"/>
          <w:sz w:val="28"/>
        </w:rPr>
        <w:t>администрации, классными</w:t>
      </w:r>
      <w:r w:rsidR="00B542B4">
        <w:rPr>
          <w:rFonts w:ascii="Times New Roman" w:hAnsi="Times New Roman"/>
          <w:sz w:val="28"/>
        </w:rPr>
        <w:t xml:space="preserve"> руководителями и родителями.</w:t>
      </w:r>
      <w:r w:rsidR="00DC361C">
        <w:rPr>
          <w:rFonts w:ascii="Times New Roman" w:hAnsi="Times New Roman"/>
          <w:sz w:val="28"/>
        </w:rPr>
        <w:t xml:space="preserve"> Установлено, что</w:t>
      </w:r>
      <w:r w:rsidR="00B542B4">
        <w:rPr>
          <w:rFonts w:ascii="Times New Roman" w:hAnsi="Times New Roman"/>
          <w:sz w:val="28"/>
        </w:rPr>
        <w:t xml:space="preserve"> во время проведения </w:t>
      </w:r>
      <w:r w:rsidR="00DC361C">
        <w:rPr>
          <w:rFonts w:ascii="Times New Roman" w:hAnsi="Times New Roman"/>
          <w:sz w:val="28"/>
        </w:rPr>
        <w:t>родительских</w:t>
      </w:r>
      <w:r w:rsidR="00B542B4">
        <w:rPr>
          <w:rFonts w:ascii="Times New Roman" w:hAnsi="Times New Roman"/>
          <w:sz w:val="28"/>
        </w:rPr>
        <w:t xml:space="preserve"> собраний вопрос по сбору денег не </w:t>
      </w:r>
      <w:r w:rsidR="00DC361C">
        <w:rPr>
          <w:rFonts w:ascii="Times New Roman" w:hAnsi="Times New Roman"/>
          <w:sz w:val="28"/>
        </w:rPr>
        <w:t>рассматривался. В</w:t>
      </w:r>
      <w:r w:rsidR="00B542B4">
        <w:rPr>
          <w:rFonts w:ascii="Times New Roman" w:hAnsi="Times New Roman"/>
          <w:sz w:val="28"/>
        </w:rPr>
        <w:t xml:space="preserve"> начале </w:t>
      </w:r>
      <w:r w:rsidR="00DC361C">
        <w:rPr>
          <w:rFonts w:ascii="Times New Roman" w:hAnsi="Times New Roman"/>
          <w:sz w:val="28"/>
        </w:rPr>
        <w:t>учебного</w:t>
      </w:r>
      <w:r w:rsidR="00B542B4">
        <w:rPr>
          <w:rFonts w:ascii="Times New Roman" w:hAnsi="Times New Roman"/>
          <w:sz w:val="28"/>
        </w:rPr>
        <w:t xml:space="preserve"> года на </w:t>
      </w:r>
      <w:r w:rsidR="00DC361C">
        <w:rPr>
          <w:rFonts w:ascii="Times New Roman" w:hAnsi="Times New Roman"/>
          <w:sz w:val="28"/>
        </w:rPr>
        <w:t>производственном</w:t>
      </w:r>
      <w:r w:rsidR="00B542B4">
        <w:rPr>
          <w:rFonts w:ascii="Times New Roman" w:hAnsi="Times New Roman"/>
          <w:sz w:val="28"/>
        </w:rPr>
        <w:t xml:space="preserve"> </w:t>
      </w:r>
      <w:r w:rsidR="00DC361C">
        <w:rPr>
          <w:rFonts w:ascii="Times New Roman" w:hAnsi="Times New Roman"/>
          <w:sz w:val="28"/>
        </w:rPr>
        <w:t>совещании все классные</w:t>
      </w:r>
      <w:r w:rsidR="00B542B4">
        <w:rPr>
          <w:rFonts w:ascii="Times New Roman" w:hAnsi="Times New Roman"/>
          <w:sz w:val="28"/>
        </w:rPr>
        <w:t xml:space="preserve"> руководители были предупреждены о запрете принудительного сбора финансовых средств с </w:t>
      </w:r>
      <w:r w:rsidR="00DC361C">
        <w:rPr>
          <w:rFonts w:ascii="Times New Roman" w:hAnsi="Times New Roman"/>
          <w:sz w:val="28"/>
        </w:rPr>
        <w:t>родителей, также повторно проведено собрание трудового коллектива о недопущении сбора с родителей денежных средств.</w:t>
      </w:r>
    </w:p>
    <w:p w:rsidR="00023C25" w:rsidRDefault="00023C25" w:rsidP="00950060">
      <w:pPr>
        <w:ind w:firstLine="709"/>
        <w:jc w:val="both"/>
        <w:rPr>
          <w:rFonts w:ascii="Times New Roman" w:hAnsi="Times New Roman"/>
          <w:sz w:val="28"/>
        </w:rPr>
      </w:pPr>
      <w:r>
        <w:rPr>
          <w:rFonts w:ascii="Times New Roman" w:hAnsi="Times New Roman"/>
          <w:sz w:val="28"/>
        </w:rPr>
        <w:t>Факты, указанные в обращении, не нашли подтверждения. Деятельность Гимназии № 180 взята на контроль Управлением образования Исполнительного комитета муниципального образования г. Казани.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E02C4F" w:rsidTr="00FB5E14">
        <w:tc>
          <w:tcPr>
            <w:tcW w:w="3114" w:type="dxa"/>
          </w:tcPr>
          <w:p w:rsidR="00E02C4F" w:rsidRDefault="009D664E" w:rsidP="00FB5E14">
            <w:pPr>
              <w:contextualSpacing/>
              <w:jc w:val="both"/>
              <w:rPr>
                <w:rFonts w:ascii="Times New Roman" w:hAnsi="Times New Roman" w:cs="Times New Roman"/>
                <w:b/>
                <w:sz w:val="28"/>
                <w:szCs w:val="28"/>
              </w:rPr>
            </w:pPr>
            <w:r>
              <w:rPr>
                <w:noProof/>
                <w:lang w:eastAsia="ru-RU"/>
              </w:rPr>
              <w:drawing>
                <wp:inline distT="0" distB="0" distL="0" distR="0" wp14:anchorId="79818124" wp14:editId="78443E9B">
                  <wp:extent cx="1669101" cy="985961"/>
                  <wp:effectExtent l="0" t="0" r="7620" b="5080"/>
                  <wp:docPr id="20" name="Рисунок 20" descr="https://edu.tatar.ru/design/images/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du.tatar.ru/design/images/schoo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1831" cy="999388"/>
                          </a:xfrm>
                          <a:prstGeom prst="rect">
                            <a:avLst/>
                          </a:prstGeom>
                          <a:noFill/>
                          <a:ln>
                            <a:noFill/>
                          </a:ln>
                        </pic:spPr>
                      </pic:pic>
                    </a:graphicData>
                  </a:graphic>
                </wp:inline>
              </w:drawing>
            </w:r>
          </w:p>
        </w:tc>
        <w:tc>
          <w:tcPr>
            <w:tcW w:w="7081" w:type="dxa"/>
          </w:tcPr>
          <w:p w:rsidR="00E02C4F" w:rsidRPr="00B779B3" w:rsidRDefault="001879B4" w:rsidP="00E02C4F">
            <w:pPr>
              <w:ind w:firstLine="709"/>
              <w:jc w:val="both"/>
              <w:rPr>
                <w:rFonts w:ascii="Times New Roman" w:eastAsia="Calibri" w:hAnsi="Times New Roman"/>
                <w:bCs/>
                <w:sz w:val="28"/>
                <w:szCs w:val="28"/>
              </w:rPr>
            </w:pPr>
            <w:r w:rsidRPr="00037F5A">
              <w:rPr>
                <w:rFonts w:ascii="Times New Roman" w:hAnsi="Times New Roman"/>
                <w:b/>
                <w:sz w:val="28"/>
              </w:rPr>
              <w:t>11.12.2019</w:t>
            </w:r>
            <w:r>
              <w:rPr>
                <w:rFonts w:ascii="Times New Roman" w:hAnsi="Times New Roman"/>
                <w:sz w:val="28"/>
              </w:rPr>
              <w:t xml:space="preserve"> поступило обращение и</w:t>
            </w:r>
            <w:r w:rsidR="0044288A">
              <w:rPr>
                <w:rFonts w:ascii="Times New Roman" w:hAnsi="Times New Roman"/>
                <w:sz w:val="28"/>
              </w:rPr>
              <w:t>з Министерства Просвещения РФ (</w:t>
            </w:r>
            <w:r>
              <w:rPr>
                <w:rFonts w:ascii="Times New Roman" w:hAnsi="Times New Roman"/>
                <w:sz w:val="28"/>
              </w:rPr>
              <w:t xml:space="preserve">а также </w:t>
            </w:r>
            <w:r w:rsidRPr="008E01B5">
              <w:rPr>
                <w:rFonts w:ascii="Times New Roman" w:hAnsi="Times New Roman"/>
                <w:b/>
                <w:sz w:val="28"/>
              </w:rPr>
              <w:t>12.12.2019</w:t>
            </w:r>
            <w:r>
              <w:rPr>
                <w:rFonts w:ascii="Times New Roman" w:hAnsi="Times New Roman"/>
                <w:sz w:val="28"/>
              </w:rPr>
              <w:t xml:space="preserve"> поступило аналогичное обращение из Федеральной службы по надзору в сфере образования и науки) от Исмагиловой А.</w:t>
            </w:r>
          </w:p>
        </w:tc>
      </w:tr>
    </w:tbl>
    <w:p w:rsidR="0074703C" w:rsidRDefault="00931216" w:rsidP="008B15A8">
      <w:pPr>
        <w:jc w:val="both"/>
        <w:rPr>
          <w:rFonts w:ascii="Times New Roman" w:hAnsi="Times New Roman"/>
          <w:sz w:val="28"/>
        </w:rPr>
      </w:pPr>
      <w:r>
        <w:rPr>
          <w:rFonts w:ascii="Times New Roman" w:hAnsi="Times New Roman"/>
          <w:sz w:val="28"/>
        </w:rPr>
        <w:t xml:space="preserve">по вопросу нарушения законодательства и сбора денежных средств в </w:t>
      </w:r>
      <w:r w:rsidR="00037F5A">
        <w:rPr>
          <w:rFonts w:ascii="Times New Roman" w:hAnsi="Times New Roman"/>
          <w:sz w:val="28"/>
        </w:rPr>
        <w:t>М</w:t>
      </w:r>
      <w:r w:rsidR="008B15A8">
        <w:rPr>
          <w:rFonts w:ascii="Times New Roman" w:hAnsi="Times New Roman"/>
          <w:sz w:val="28"/>
        </w:rPr>
        <w:t>А</w:t>
      </w:r>
      <w:r w:rsidR="00037F5A">
        <w:rPr>
          <w:rFonts w:ascii="Times New Roman" w:hAnsi="Times New Roman"/>
          <w:sz w:val="28"/>
        </w:rPr>
        <w:t>ОУ «Средняя общеобразовательная школа № 39 с углубленным изучением английского языка» Вахитовского района г. Казани (далее</w:t>
      </w:r>
      <w:r w:rsidR="009F5957">
        <w:rPr>
          <w:rFonts w:ascii="Times New Roman" w:hAnsi="Times New Roman"/>
          <w:sz w:val="28"/>
        </w:rPr>
        <w:t xml:space="preserve"> </w:t>
      </w:r>
      <w:r w:rsidR="00037F5A">
        <w:rPr>
          <w:rFonts w:ascii="Times New Roman" w:hAnsi="Times New Roman"/>
          <w:sz w:val="28"/>
        </w:rPr>
        <w:t>-</w:t>
      </w:r>
      <w:r w:rsidR="009F5957">
        <w:rPr>
          <w:rFonts w:ascii="Times New Roman" w:hAnsi="Times New Roman"/>
          <w:sz w:val="28"/>
        </w:rPr>
        <w:t xml:space="preserve"> </w:t>
      </w:r>
      <w:r w:rsidR="00037F5A">
        <w:rPr>
          <w:rFonts w:ascii="Times New Roman" w:hAnsi="Times New Roman"/>
          <w:sz w:val="28"/>
        </w:rPr>
        <w:t>СОШ № 39).</w:t>
      </w:r>
    </w:p>
    <w:p w:rsidR="00037F5A" w:rsidRDefault="00037F5A" w:rsidP="00950060">
      <w:pPr>
        <w:ind w:firstLine="709"/>
        <w:jc w:val="both"/>
        <w:rPr>
          <w:rFonts w:ascii="Times New Roman" w:hAnsi="Times New Roman"/>
          <w:sz w:val="28"/>
        </w:rPr>
      </w:pPr>
      <w:r>
        <w:rPr>
          <w:rFonts w:ascii="Times New Roman" w:hAnsi="Times New Roman"/>
          <w:sz w:val="28"/>
        </w:rPr>
        <w:t>Обращение рассмотрено во взаимодействии с прокуратурой Вахитовского района г. Казани. Проведена беседа с администрацией и учителями предметниками о недопустимости нарушения действующего законодательства. Заместителю директора по учебной работе рекомендовано усилить контроль за своевременностью заполнения электронных журналов, возложить на классных руководителей контроль ведения дневников обучающимися на бумажном носителе. Администрации СОШ № 39 указано на недопустимость принуждения к покупке учебников родителями (законными представителями) обучающихся.</w:t>
      </w:r>
    </w:p>
    <w:p w:rsidR="0074703C" w:rsidRDefault="00037F5A" w:rsidP="0067580A">
      <w:pPr>
        <w:ind w:firstLine="709"/>
        <w:jc w:val="both"/>
        <w:rPr>
          <w:rFonts w:ascii="Times New Roman" w:hAnsi="Times New Roman"/>
          <w:sz w:val="28"/>
        </w:rPr>
      </w:pPr>
      <w:r>
        <w:rPr>
          <w:rFonts w:ascii="Times New Roman" w:hAnsi="Times New Roman"/>
          <w:sz w:val="28"/>
        </w:rPr>
        <w:t>По вопросу сбора денежных средств сотрудниками Департамента совместно с прокуратурой Вахитовского района г.Казани ведется дополнительная проверка.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E02C4F" w:rsidTr="00FB5E14">
        <w:tc>
          <w:tcPr>
            <w:tcW w:w="3114" w:type="dxa"/>
          </w:tcPr>
          <w:p w:rsidR="00E02C4F" w:rsidRDefault="009D664E" w:rsidP="00FB5E14">
            <w:pPr>
              <w:contextualSpacing/>
              <w:jc w:val="both"/>
              <w:rPr>
                <w:rFonts w:ascii="Times New Roman" w:hAnsi="Times New Roman" w:cs="Times New Roman"/>
                <w:b/>
                <w:sz w:val="28"/>
                <w:szCs w:val="28"/>
              </w:rPr>
            </w:pPr>
            <w:r>
              <w:rPr>
                <w:noProof/>
                <w:lang w:eastAsia="ru-RU"/>
              </w:rPr>
              <w:drawing>
                <wp:inline distT="0" distB="0" distL="0" distR="0" wp14:anchorId="0C379B64" wp14:editId="4C50F73C">
                  <wp:extent cx="1542553" cy="905510"/>
                  <wp:effectExtent l="0" t="0" r="635" b="8890"/>
                  <wp:docPr id="19" name="Рисунок 19" descr="https://edu.tatar.ru/upload/organization/2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17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9568" cy="933109"/>
                          </a:xfrm>
                          <a:prstGeom prst="rect">
                            <a:avLst/>
                          </a:prstGeom>
                          <a:noFill/>
                          <a:ln>
                            <a:noFill/>
                          </a:ln>
                        </pic:spPr>
                      </pic:pic>
                    </a:graphicData>
                  </a:graphic>
                </wp:inline>
              </w:drawing>
            </w:r>
          </w:p>
        </w:tc>
        <w:tc>
          <w:tcPr>
            <w:tcW w:w="7081" w:type="dxa"/>
          </w:tcPr>
          <w:p w:rsidR="00E02C4F" w:rsidRPr="00B779B3" w:rsidRDefault="001879B4" w:rsidP="00E02C4F">
            <w:pPr>
              <w:ind w:firstLine="709"/>
              <w:jc w:val="both"/>
              <w:rPr>
                <w:rFonts w:ascii="Times New Roman" w:eastAsia="Calibri" w:hAnsi="Times New Roman"/>
                <w:bCs/>
                <w:sz w:val="28"/>
                <w:szCs w:val="28"/>
              </w:rPr>
            </w:pPr>
            <w:r w:rsidRPr="002D5303">
              <w:rPr>
                <w:rFonts w:ascii="Times New Roman" w:hAnsi="Times New Roman"/>
                <w:b/>
                <w:sz w:val="28"/>
              </w:rPr>
              <w:t>12.12.2019</w:t>
            </w:r>
            <w:r>
              <w:rPr>
                <w:rFonts w:ascii="Times New Roman" w:hAnsi="Times New Roman"/>
                <w:sz w:val="28"/>
              </w:rPr>
              <w:t xml:space="preserve"> поступило обращение от Казаковой С.В. с жалобой на педагога ГБОУ «Казанская кадетская школа –интернат им. Героя Советского Союза Б.К. Кузнецова» Е.С. Мартынову, о нехватке учебников и другим вопросам, касающимся сбора денежных средств.</w:t>
            </w:r>
          </w:p>
        </w:tc>
      </w:tr>
    </w:tbl>
    <w:p w:rsidR="0074703C" w:rsidRDefault="001908ED" w:rsidP="001908ED">
      <w:pPr>
        <w:jc w:val="both"/>
        <w:rPr>
          <w:rFonts w:ascii="Times New Roman" w:hAnsi="Times New Roman"/>
          <w:sz w:val="28"/>
        </w:rPr>
      </w:pPr>
      <w:r>
        <w:rPr>
          <w:rFonts w:ascii="Times New Roman" w:hAnsi="Times New Roman"/>
          <w:sz w:val="28"/>
        </w:rPr>
        <w:t xml:space="preserve">            </w:t>
      </w:r>
      <w:r w:rsidR="004136C8">
        <w:rPr>
          <w:rFonts w:ascii="Times New Roman" w:hAnsi="Times New Roman"/>
          <w:sz w:val="28"/>
        </w:rPr>
        <w:t>Сотрудниками Департамента был осуществлен выход в учреждение. С администрацией была проведена профилактич</w:t>
      </w:r>
      <w:r w:rsidR="00286B94">
        <w:rPr>
          <w:rFonts w:ascii="Times New Roman" w:hAnsi="Times New Roman"/>
          <w:sz w:val="28"/>
        </w:rPr>
        <w:t xml:space="preserve">еская беседа </w:t>
      </w:r>
      <w:r w:rsidR="004136C8">
        <w:rPr>
          <w:rFonts w:ascii="Times New Roman" w:hAnsi="Times New Roman"/>
          <w:sz w:val="28"/>
        </w:rPr>
        <w:t xml:space="preserve">по вопросу соблюдения </w:t>
      </w:r>
      <w:r w:rsidR="004136C8">
        <w:rPr>
          <w:rFonts w:ascii="Times New Roman" w:hAnsi="Times New Roman"/>
          <w:sz w:val="28"/>
        </w:rPr>
        <w:lastRenderedPageBreak/>
        <w:t>норм профессиональной этики педагогическими работниками. Факт сбора денежных средств не подтвердился.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E02C4F" w:rsidTr="00FB5E14">
        <w:tc>
          <w:tcPr>
            <w:tcW w:w="3114" w:type="dxa"/>
          </w:tcPr>
          <w:p w:rsidR="00E02C4F" w:rsidRDefault="00E02C4F" w:rsidP="00FB5E14">
            <w:pPr>
              <w:contextualSpacing/>
              <w:jc w:val="both"/>
              <w:rPr>
                <w:rFonts w:ascii="Times New Roman" w:hAnsi="Times New Roman" w:cs="Times New Roman"/>
                <w:b/>
                <w:sz w:val="28"/>
                <w:szCs w:val="28"/>
              </w:rPr>
            </w:pPr>
            <w:r>
              <w:rPr>
                <w:noProof/>
                <w:lang w:eastAsia="ru-RU"/>
              </w:rPr>
              <w:drawing>
                <wp:inline distT="0" distB="0" distL="0" distR="0" wp14:anchorId="5D2FD66E" wp14:editId="0F421753">
                  <wp:extent cx="1716966" cy="1105231"/>
                  <wp:effectExtent l="0" t="0" r="0" b="0"/>
                  <wp:docPr id="22" name="Рисунок 22" descr="https://edu.tatar.ru/upload/organization/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9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880" cy="1122556"/>
                          </a:xfrm>
                          <a:prstGeom prst="rect">
                            <a:avLst/>
                          </a:prstGeom>
                          <a:noFill/>
                          <a:ln>
                            <a:noFill/>
                          </a:ln>
                        </pic:spPr>
                      </pic:pic>
                    </a:graphicData>
                  </a:graphic>
                </wp:inline>
              </w:drawing>
            </w:r>
          </w:p>
        </w:tc>
        <w:tc>
          <w:tcPr>
            <w:tcW w:w="7081" w:type="dxa"/>
          </w:tcPr>
          <w:p w:rsidR="00E02C4F" w:rsidRPr="00B779B3" w:rsidRDefault="001879B4" w:rsidP="00286B94">
            <w:pPr>
              <w:ind w:firstLine="709"/>
              <w:jc w:val="both"/>
              <w:rPr>
                <w:rFonts w:ascii="Times New Roman" w:eastAsia="Calibri" w:hAnsi="Times New Roman"/>
                <w:bCs/>
                <w:sz w:val="28"/>
                <w:szCs w:val="28"/>
              </w:rPr>
            </w:pPr>
            <w:r w:rsidRPr="0067580A">
              <w:rPr>
                <w:rFonts w:ascii="Times New Roman" w:hAnsi="Times New Roman"/>
                <w:b/>
                <w:sz w:val="28"/>
              </w:rPr>
              <w:t>19.12.2019</w:t>
            </w:r>
            <w:r>
              <w:rPr>
                <w:rFonts w:ascii="Times New Roman" w:hAnsi="Times New Roman"/>
                <w:b/>
                <w:sz w:val="28"/>
              </w:rPr>
              <w:t xml:space="preserve"> </w:t>
            </w:r>
            <w:r>
              <w:rPr>
                <w:rFonts w:ascii="Times New Roman" w:hAnsi="Times New Roman"/>
                <w:sz w:val="28"/>
              </w:rPr>
              <w:t xml:space="preserve">поступило обращение от Хаковой Э.И. по вопросу </w:t>
            </w:r>
            <w:r w:rsidRPr="0067580A">
              <w:rPr>
                <w:rFonts w:ascii="Times New Roman" w:hAnsi="Times New Roman"/>
                <w:sz w:val="28"/>
              </w:rPr>
              <w:t>сбор</w:t>
            </w:r>
            <w:r>
              <w:rPr>
                <w:rFonts w:ascii="Times New Roman" w:hAnsi="Times New Roman"/>
                <w:sz w:val="28"/>
              </w:rPr>
              <w:t>а</w:t>
            </w:r>
            <w:r w:rsidRPr="0067580A">
              <w:rPr>
                <w:rFonts w:ascii="Times New Roman" w:hAnsi="Times New Roman"/>
                <w:sz w:val="28"/>
              </w:rPr>
              <w:t xml:space="preserve"> денежных средств на хозяйственные нужды</w:t>
            </w:r>
            <w:r>
              <w:rPr>
                <w:rFonts w:ascii="Times New Roman" w:hAnsi="Times New Roman"/>
                <w:sz w:val="28"/>
              </w:rPr>
              <w:t xml:space="preserve"> в МАДОУ «Детский сад № 174 комбинированного вида» Московского района г. Казани. </w:t>
            </w:r>
            <w:r w:rsidR="005E4A34" w:rsidRPr="005E4A34">
              <w:rPr>
                <w:rFonts w:ascii="Times New Roman" w:hAnsi="Times New Roman"/>
                <w:sz w:val="28"/>
              </w:rPr>
              <w:t>Обращение находится на рассмотрении в Департаменте.</w:t>
            </w:r>
          </w:p>
        </w:tc>
      </w:tr>
    </w:tbl>
    <w:p w:rsidR="0067580A" w:rsidRDefault="0067580A" w:rsidP="001908ED">
      <w:pPr>
        <w:jc w:val="both"/>
        <w:rPr>
          <w:rFonts w:ascii="Times New Roman" w:hAnsi="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E02C4F" w:rsidTr="00FB5E14">
        <w:tc>
          <w:tcPr>
            <w:tcW w:w="3114" w:type="dxa"/>
          </w:tcPr>
          <w:p w:rsidR="00E02C4F" w:rsidRDefault="00D56D23" w:rsidP="00FB5E14">
            <w:pPr>
              <w:contextualSpacing/>
              <w:jc w:val="both"/>
              <w:rPr>
                <w:rFonts w:ascii="Times New Roman" w:hAnsi="Times New Roman" w:cs="Times New Roman"/>
                <w:b/>
                <w:sz w:val="28"/>
                <w:szCs w:val="28"/>
              </w:rPr>
            </w:pPr>
            <w:r>
              <w:rPr>
                <w:noProof/>
                <w:lang w:eastAsia="ru-RU"/>
              </w:rPr>
              <w:drawing>
                <wp:inline distT="0" distB="0" distL="0" distR="0" wp14:anchorId="174263B2" wp14:editId="68F771D0">
                  <wp:extent cx="1964055" cy="1598212"/>
                  <wp:effectExtent l="0" t="0" r="0" b="2540"/>
                  <wp:docPr id="34" name="Рисунок 34" descr="https://edu.tatar.ru/upload/organiza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du.tatar.ru/upload/organization/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6396" cy="1608254"/>
                          </a:xfrm>
                          <a:prstGeom prst="rect">
                            <a:avLst/>
                          </a:prstGeom>
                          <a:noFill/>
                          <a:ln>
                            <a:noFill/>
                          </a:ln>
                        </pic:spPr>
                      </pic:pic>
                    </a:graphicData>
                  </a:graphic>
                </wp:inline>
              </w:drawing>
            </w:r>
          </w:p>
        </w:tc>
        <w:tc>
          <w:tcPr>
            <w:tcW w:w="7081" w:type="dxa"/>
          </w:tcPr>
          <w:p w:rsidR="001879B4" w:rsidRDefault="001879B4" w:rsidP="001879B4">
            <w:pPr>
              <w:ind w:firstLine="709"/>
              <w:jc w:val="both"/>
              <w:rPr>
                <w:rFonts w:ascii="Times New Roman" w:hAnsi="Times New Roman"/>
                <w:sz w:val="28"/>
              </w:rPr>
            </w:pPr>
            <w:r w:rsidRPr="0074703C">
              <w:rPr>
                <w:rFonts w:ascii="Times New Roman" w:hAnsi="Times New Roman"/>
                <w:b/>
                <w:sz w:val="28"/>
              </w:rPr>
              <w:t>24.12.2019</w:t>
            </w:r>
            <w:r>
              <w:rPr>
                <w:rFonts w:ascii="Times New Roman" w:hAnsi="Times New Roman"/>
                <w:sz w:val="28"/>
              </w:rPr>
              <w:t xml:space="preserve"> поступило  обращение от Курочкиной-Новиковой по вопросу нарушения прав несовершеннолетнего и сбора денежных средств в МБОУ «Средняя общеобразовательная школа № 101 имени П.А. Полушкина –Центр образования» Советского района г. Казани.</w:t>
            </w:r>
          </w:p>
          <w:p w:rsidR="00E02C4F" w:rsidRPr="00B779B3" w:rsidRDefault="00E02C4F" w:rsidP="00E02C4F">
            <w:pPr>
              <w:ind w:firstLine="709"/>
              <w:jc w:val="both"/>
              <w:rPr>
                <w:rFonts w:ascii="Times New Roman" w:eastAsia="Calibri" w:hAnsi="Times New Roman"/>
                <w:bCs/>
                <w:sz w:val="28"/>
                <w:szCs w:val="28"/>
              </w:rPr>
            </w:pPr>
          </w:p>
        </w:tc>
      </w:tr>
    </w:tbl>
    <w:p w:rsidR="00352D96" w:rsidRDefault="001908ED" w:rsidP="001908ED">
      <w:pPr>
        <w:jc w:val="both"/>
        <w:rPr>
          <w:rFonts w:ascii="Times New Roman" w:hAnsi="Times New Roman"/>
          <w:sz w:val="28"/>
        </w:rPr>
      </w:pPr>
      <w:r>
        <w:rPr>
          <w:rFonts w:ascii="Times New Roman" w:hAnsi="Times New Roman"/>
          <w:sz w:val="28"/>
        </w:rPr>
        <w:t xml:space="preserve">          </w:t>
      </w:r>
      <w:r w:rsidR="00352D96">
        <w:rPr>
          <w:rFonts w:ascii="Times New Roman" w:hAnsi="Times New Roman"/>
          <w:sz w:val="28"/>
        </w:rPr>
        <w:t xml:space="preserve">Департамент </w:t>
      </w:r>
      <w:r w:rsidR="00C82C06">
        <w:rPr>
          <w:rFonts w:ascii="Times New Roman" w:hAnsi="Times New Roman"/>
          <w:sz w:val="28"/>
        </w:rPr>
        <w:t>пере</w:t>
      </w:r>
      <w:r w:rsidR="00352D96">
        <w:rPr>
          <w:rFonts w:ascii="Times New Roman" w:hAnsi="Times New Roman"/>
          <w:sz w:val="28"/>
        </w:rPr>
        <w:t xml:space="preserve">направил обращение для принятия мер прокурорского реагирования </w:t>
      </w:r>
      <w:r w:rsidR="00D96BC6">
        <w:rPr>
          <w:rFonts w:ascii="Times New Roman" w:hAnsi="Times New Roman"/>
          <w:sz w:val="28"/>
        </w:rPr>
        <w:t xml:space="preserve">в </w:t>
      </w:r>
      <w:r w:rsidR="00352D96">
        <w:rPr>
          <w:rFonts w:ascii="Times New Roman" w:hAnsi="Times New Roman"/>
          <w:sz w:val="28"/>
        </w:rPr>
        <w:t>Прокур</w:t>
      </w:r>
      <w:r w:rsidR="00D96BC6">
        <w:rPr>
          <w:rFonts w:ascii="Times New Roman" w:hAnsi="Times New Roman"/>
          <w:sz w:val="28"/>
        </w:rPr>
        <w:t xml:space="preserve">атуру </w:t>
      </w:r>
      <w:r w:rsidR="00B72134">
        <w:rPr>
          <w:rFonts w:ascii="Times New Roman" w:hAnsi="Times New Roman"/>
          <w:sz w:val="28"/>
        </w:rPr>
        <w:t>Советского района г. Казани.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E02C4F" w:rsidTr="00FB5E14">
        <w:tc>
          <w:tcPr>
            <w:tcW w:w="3114" w:type="dxa"/>
          </w:tcPr>
          <w:p w:rsidR="00E02C4F" w:rsidRDefault="00E1647F" w:rsidP="00FB5E14">
            <w:pPr>
              <w:contextualSpacing/>
              <w:jc w:val="both"/>
              <w:rPr>
                <w:rFonts w:ascii="Times New Roman" w:hAnsi="Times New Roman" w:cs="Times New Roman"/>
                <w:b/>
                <w:sz w:val="28"/>
                <w:szCs w:val="28"/>
              </w:rPr>
            </w:pPr>
            <w:r>
              <w:rPr>
                <w:noProof/>
                <w:lang w:eastAsia="ru-RU"/>
              </w:rPr>
              <w:drawing>
                <wp:inline distT="0" distB="0" distL="0" distR="0" wp14:anchorId="0BD80F8F" wp14:editId="7AD99C84">
                  <wp:extent cx="1964055" cy="1391478"/>
                  <wp:effectExtent l="0" t="0" r="0" b="0"/>
                  <wp:docPr id="35" name="Рисунок 35" descr="https://edu.tatar.ru/upload/organization/5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du.tatar.ru/upload/organization/515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9861" cy="1395592"/>
                          </a:xfrm>
                          <a:prstGeom prst="rect">
                            <a:avLst/>
                          </a:prstGeom>
                          <a:noFill/>
                          <a:ln>
                            <a:noFill/>
                          </a:ln>
                        </pic:spPr>
                      </pic:pic>
                    </a:graphicData>
                  </a:graphic>
                </wp:inline>
              </w:drawing>
            </w:r>
          </w:p>
        </w:tc>
        <w:tc>
          <w:tcPr>
            <w:tcW w:w="7081" w:type="dxa"/>
          </w:tcPr>
          <w:p w:rsidR="00E02C4F" w:rsidRPr="00B779B3" w:rsidRDefault="001879B4" w:rsidP="00E02C4F">
            <w:pPr>
              <w:ind w:firstLine="709"/>
              <w:jc w:val="both"/>
              <w:rPr>
                <w:rFonts w:ascii="Times New Roman" w:eastAsia="Calibri" w:hAnsi="Times New Roman"/>
                <w:bCs/>
                <w:sz w:val="28"/>
                <w:szCs w:val="28"/>
              </w:rPr>
            </w:pPr>
            <w:r w:rsidRPr="00C823C4">
              <w:rPr>
                <w:rFonts w:ascii="Times New Roman" w:hAnsi="Times New Roman"/>
                <w:b/>
                <w:sz w:val="28"/>
              </w:rPr>
              <w:t>26.12.2019</w:t>
            </w:r>
            <w:r>
              <w:rPr>
                <w:rFonts w:ascii="Times New Roman" w:hAnsi="Times New Roman"/>
                <w:sz w:val="28"/>
              </w:rPr>
              <w:t xml:space="preserve"> поступило обращение от Папки О.М. по поводу нарушения законодательства в МБДОУ «Детский сад общеразви</w:t>
            </w:r>
            <w:r w:rsidR="005E4A34">
              <w:rPr>
                <w:rFonts w:ascii="Times New Roman" w:hAnsi="Times New Roman"/>
                <w:sz w:val="28"/>
              </w:rPr>
              <w:t>вающего вида № 21 «Гвоздика» г.</w:t>
            </w:r>
            <w:r>
              <w:rPr>
                <w:rFonts w:ascii="Times New Roman" w:hAnsi="Times New Roman"/>
                <w:sz w:val="28"/>
              </w:rPr>
              <w:t>Альмет</w:t>
            </w:r>
            <w:r w:rsidR="005E4A34">
              <w:rPr>
                <w:rFonts w:ascii="Times New Roman" w:hAnsi="Times New Roman"/>
                <w:sz w:val="28"/>
              </w:rPr>
              <w:t>ьевска». Обращение находится на рассмотрении в Департаменте</w:t>
            </w:r>
            <w:r>
              <w:rPr>
                <w:rFonts w:ascii="Times New Roman" w:hAnsi="Times New Roman"/>
                <w:sz w:val="28"/>
              </w:rPr>
              <w:t>.</w:t>
            </w:r>
          </w:p>
        </w:tc>
      </w:tr>
    </w:tbl>
    <w:p w:rsidR="00DB7B24" w:rsidRDefault="00DB7B24" w:rsidP="00950060">
      <w:pPr>
        <w:ind w:firstLine="709"/>
        <w:jc w:val="both"/>
        <w:rPr>
          <w:rFonts w:ascii="Times New Roman" w:hAnsi="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E02C4F" w:rsidTr="00FB5E14">
        <w:tc>
          <w:tcPr>
            <w:tcW w:w="3114" w:type="dxa"/>
          </w:tcPr>
          <w:p w:rsidR="00E02C4F" w:rsidRDefault="00E1647F" w:rsidP="00FB5E14">
            <w:pPr>
              <w:contextualSpacing/>
              <w:jc w:val="both"/>
              <w:rPr>
                <w:rFonts w:ascii="Times New Roman" w:hAnsi="Times New Roman" w:cs="Times New Roman"/>
                <w:b/>
                <w:sz w:val="28"/>
                <w:szCs w:val="28"/>
              </w:rPr>
            </w:pPr>
            <w:r>
              <w:rPr>
                <w:noProof/>
                <w:lang w:eastAsia="ru-RU"/>
              </w:rPr>
              <w:drawing>
                <wp:inline distT="0" distB="0" distL="0" distR="0" wp14:anchorId="0E70DF5F" wp14:editId="1B360652">
                  <wp:extent cx="1964055" cy="1264285"/>
                  <wp:effectExtent l="0" t="0" r="0" b="0"/>
                  <wp:docPr id="14" name="Рисунок 14" descr="https://edu.tatar.ru/upload/organization/5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du.tatar.ru/upload/organization/533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4055" cy="1264285"/>
                          </a:xfrm>
                          <a:prstGeom prst="rect">
                            <a:avLst/>
                          </a:prstGeom>
                          <a:noFill/>
                          <a:ln>
                            <a:noFill/>
                          </a:ln>
                        </pic:spPr>
                      </pic:pic>
                    </a:graphicData>
                  </a:graphic>
                </wp:inline>
              </w:drawing>
            </w:r>
          </w:p>
        </w:tc>
        <w:tc>
          <w:tcPr>
            <w:tcW w:w="7081" w:type="dxa"/>
          </w:tcPr>
          <w:p w:rsidR="001879B4" w:rsidRDefault="001879B4" w:rsidP="001879B4">
            <w:pPr>
              <w:ind w:firstLine="709"/>
              <w:jc w:val="both"/>
              <w:rPr>
                <w:rFonts w:ascii="Times New Roman" w:hAnsi="Times New Roman"/>
                <w:sz w:val="28"/>
              </w:rPr>
            </w:pPr>
            <w:r w:rsidRPr="00523139">
              <w:rPr>
                <w:rFonts w:ascii="Times New Roman" w:hAnsi="Times New Roman"/>
                <w:b/>
                <w:sz w:val="28"/>
              </w:rPr>
              <w:t>27.12.2019</w:t>
            </w:r>
            <w:r>
              <w:rPr>
                <w:rFonts w:ascii="Times New Roman" w:hAnsi="Times New Roman"/>
                <w:sz w:val="28"/>
              </w:rPr>
              <w:t xml:space="preserve"> поступило обращение от Зубатовой Л.А. по вопросу сбора денежных средств в МБДОУ «Детский сад № 3 комбинированного вида с татарским языком воспитания и обучения</w:t>
            </w:r>
            <w:r w:rsidR="00E950B1">
              <w:rPr>
                <w:rFonts w:ascii="Times New Roman" w:hAnsi="Times New Roman"/>
                <w:sz w:val="28"/>
              </w:rPr>
              <w:t>»</w:t>
            </w:r>
            <w:r>
              <w:rPr>
                <w:rFonts w:ascii="Times New Roman" w:hAnsi="Times New Roman"/>
                <w:sz w:val="28"/>
              </w:rPr>
              <w:t xml:space="preserve"> и нарушения</w:t>
            </w:r>
            <w:r w:rsidR="00E950B1">
              <w:rPr>
                <w:rFonts w:ascii="Times New Roman" w:hAnsi="Times New Roman"/>
                <w:sz w:val="28"/>
              </w:rPr>
              <w:t>м</w:t>
            </w:r>
            <w:r>
              <w:rPr>
                <w:rFonts w:ascii="Times New Roman" w:hAnsi="Times New Roman"/>
                <w:sz w:val="28"/>
              </w:rPr>
              <w:t xml:space="preserve"> прав несовершеннолетнего.</w:t>
            </w:r>
          </w:p>
          <w:p w:rsidR="00E02C4F" w:rsidRPr="00B779B3" w:rsidRDefault="00E02C4F" w:rsidP="00E02C4F">
            <w:pPr>
              <w:ind w:firstLine="709"/>
              <w:jc w:val="both"/>
              <w:rPr>
                <w:rFonts w:ascii="Times New Roman" w:eastAsia="Calibri" w:hAnsi="Times New Roman"/>
                <w:bCs/>
                <w:sz w:val="28"/>
                <w:szCs w:val="28"/>
              </w:rPr>
            </w:pPr>
          </w:p>
        </w:tc>
      </w:tr>
    </w:tbl>
    <w:p w:rsidR="00E950B1" w:rsidRDefault="00E950B1" w:rsidP="00E950B1">
      <w:pPr>
        <w:ind w:firstLine="708"/>
        <w:jc w:val="both"/>
        <w:rPr>
          <w:rFonts w:ascii="Times New Roman" w:hAnsi="Times New Roman"/>
          <w:sz w:val="28"/>
        </w:rPr>
      </w:pPr>
    </w:p>
    <w:p w:rsidR="00E57A6D" w:rsidRDefault="00E950B1" w:rsidP="00E950B1">
      <w:pPr>
        <w:ind w:firstLine="708"/>
        <w:jc w:val="both"/>
        <w:rPr>
          <w:rFonts w:ascii="Times New Roman" w:hAnsi="Times New Roman"/>
          <w:sz w:val="28"/>
        </w:rPr>
      </w:pPr>
      <w:r w:rsidRPr="00E950B1">
        <w:rPr>
          <w:rFonts w:ascii="Times New Roman" w:hAnsi="Times New Roman"/>
          <w:sz w:val="28"/>
        </w:rPr>
        <w:t xml:space="preserve">Департамент </w:t>
      </w:r>
      <w:r w:rsidR="00C82C06">
        <w:rPr>
          <w:rFonts w:ascii="Times New Roman" w:hAnsi="Times New Roman"/>
          <w:sz w:val="28"/>
        </w:rPr>
        <w:t>пере</w:t>
      </w:r>
      <w:r w:rsidRPr="00E950B1">
        <w:rPr>
          <w:rFonts w:ascii="Times New Roman" w:hAnsi="Times New Roman"/>
          <w:sz w:val="28"/>
        </w:rPr>
        <w:t>направил обращение для принятия мер прокурорского реагирования в Прокуратуру Советского района г. Казани.</w:t>
      </w:r>
    </w:p>
    <w:sectPr w:rsidR="00E57A6D" w:rsidSect="003B19A9">
      <w:headerReference w:type="default" r:id="rId1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A8" w:rsidRDefault="00667DA8" w:rsidP="003B19A9">
      <w:pPr>
        <w:spacing w:after="0" w:line="240" w:lineRule="auto"/>
      </w:pPr>
      <w:r>
        <w:separator/>
      </w:r>
    </w:p>
  </w:endnote>
  <w:endnote w:type="continuationSeparator" w:id="0">
    <w:p w:rsidR="00667DA8" w:rsidRDefault="00667DA8" w:rsidP="003B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A8" w:rsidRDefault="00667DA8" w:rsidP="003B19A9">
      <w:pPr>
        <w:spacing w:after="0" w:line="240" w:lineRule="auto"/>
      </w:pPr>
      <w:r>
        <w:separator/>
      </w:r>
    </w:p>
  </w:footnote>
  <w:footnote w:type="continuationSeparator" w:id="0">
    <w:p w:rsidR="00667DA8" w:rsidRDefault="00667DA8" w:rsidP="003B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61369"/>
      <w:docPartObj>
        <w:docPartGallery w:val="Page Numbers (Top of Page)"/>
        <w:docPartUnique/>
      </w:docPartObj>
    </w:sdtPr>
    <w:sdtEndPr/>
    <w:sdtContent>
      <w:p w:rsidR="003B19A9" w:rsidRDefault="003B19A9">
        <w:pPr>
          <w:pStyle w:val="a5"/>
          <w:jc w:val="center"/>
        </w:pPr>
        <w:r>
          <w:fldChar w:fldCharType="begin"/>
        </w:r>
        <w:r>
          <w:instrText>PAGE   \* MERGEFORMAT</w:instrText>
        </w:r>
        <w:r>
          <w:fldChar w:fldCharType="separate"/>
        </w:r>
        <w:r w:rsidR="00AB50A0">
          <w:rPr>
            <w:noProof/>
          </w:rPr>
          <w:t>12</w:t>
        </w:r>
        <w:r>
          <w:fldChar w:fldCharType="end"/>
        </w:r>
      </w:p>
    </w:sdtContent>
  </w:sdt>
  <w:p w:rsidR="003B19A9" w:rsidRDefault="003B19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62"/>
    <w:rsid w:val="00002AA9"/>
    <w:rsid w:val="000150FC"/>
    <w:rsid w:val="00023C25"/>
    <w:rsid w:val="000319F2"/>
    <w:rsid w:val="00037F5A"/>
    <w:rsid w:val="0004205B"/>
    <w:rsid w:val="0005539A"/>
    <w:rsid w:val="0009324C"/>
    <w:rsid w:val="000955D6"/>
    <w:rsid w:val="000A3A94"/>
    <w:rsid w:val="000B74B3"/>
    <w:rsid w:val="000E1F9C"/>
    <w:rsid w:val="000F5E4A"/>
    <w:rsid w:val="00113AEE"/>
    <w:rsid w:val="001335AD"/>
    <w:rsid w:val="001879B4"/>
    <w:rsid w:val="001908ED"/>
    <w:rsid w:val="00196679"/>
    <w:rsid w:val="001A382C"/>
    <w:rsid w:val="001F0DD0"/>
    <w:rsid w:val="001F1610"/>
    <w:rsid w:val="00200C88"/>
    <w:rsid w:val="002140C9"/>
    <w:rsid w:val="00222C3F"/>
    <w:rsid w:val="00232B98"/>
    <w:rsid w:val="002446C5"/>
    <w:rsid w:val="00245C22"/>
    <w:rsid w:val="00252AC1"/>
    <w:rsid w:val="00257D28"/>
    <w:rsid w:val="002618ED"/>
    <w:rsid w:val="00275CF8"/>
    <w:rsid w:val="00286B94"/>
    <w:rsid w:val="002A7C62"/>
    <w:rsid w:val="002B5024"/>
    <w:rsid w:val="002B5C36"/>
    <w:rsid w:val="002B769D"/>
    <w:rsid w:val="002D1BBF"/>
    <w:rsid w:val="002D5303"/>
    <w:rsid w:val="002D600B"/>
    <w:rsid w:val="002D7BAE"/>
    <w:rsid w:val="002E39AA"/>
    <w:rsid w:val="002E6763"/>
    <w:rsid w:val="002F7CC5"/>
    <w:rsid w:val="00306703"/>
    <w:rsid w:val="00306C9A"/>
    <w:rsid w:val="00331BE0"/>
    <w:rsid w:val="00352D96"/>
    <w:rsid w:val="003B19A9"/>
    <w:rsid w:val="003B1D20"/>
    <w:rsid w:val="003B4E25"/>
    <w:rsid w:val="003C2B92"/>
    <w:rsid w:val="003D212D"/>
    <w:rsid w:val="003E1572"/>
    <w:rsid w:val="004136C8"/>
    <w:rsid w:val="004231BD"/>
    <w:rsid w:val="0044288A"/>
    <w:rsid w:val="00450672"/>
    <w:rsid w:val="0047582D"/>
    <w:rsid w:val="0048110D"/>
    <w:rsid w:val="00497ACD"/>
    <w:rsid w:val="004B2FBE"/>
    <w:rsid w:val="004D0902"/>
    <w:rsid w:val="004D4528"/>
    <w:rsid w:val="004D55C3"/>
    <w:rsid w:val="004F67AB"/>
    <w:rsid w:val="00500491"/>
    <w:rsid w:val="00523139"/>
    <w:rsid w:val="00542E80"/>
    <w:rsid w:val="005442C1"/>
    <w:rsid w:val="0056052A"/>
    <w:rsid w:val="00565864"/>
    <w:rsid w:val="005801C5"/>
    <w:rsid w:val="00585CFD"/>
    <w:rsid w:val="00596CF3"/>
    <w:rsid w:val="00597985"/>
    <w:rsid w:val="005A4A68"/>
    <w:rsid w:val="005B4115"/>
    <w:rsid w:val="005B7954"/>
    <w:rsid w:val="005C1B86"/>
    <w:rsid w:val="005C7DA9"/>
    <w:rsid w:val="005D345D"/>
    <w:rsid w:val="005E4A34"/>
    <w:rsid w:val="006007E9"/>
    <w:rsid w:val="00603885"/>
    <w:rsid w:val="00610575"/>
    <w:rsid w:val="0061774F"/>
    <w:rsid w:val="00634DF5"/>
    <w:rsid w:val="0064666A"/>
    <w:rsid w:val="00652AC9"/>
    <w:rsid w:val="00667DA8"/>
    <w:rsid w:val="00673BB8"/>
    <w:rsid w:val="0067580A"/>
    <w:rsid w:val="006843B9"/>
    <w:rsid w:val="006A53DF"/>
    <w:rsid w:val="006A6303"/>
    <w:rsid w:val="006B1227"/>
    <w:rsid w:val="006B3B80"/>
    <w:rsid w:val="006C17BE"/>
    <w:rsid w:val="006D30A9"/>
    <w:rsid w:val="006D4AE7"/>
    <w:rsid w:val="006D58D4"/>
    <w:rsid w:val="00702086"/>
    <w:rsid w:val="0071491F"/>
    <w:rsid w:val="00716563"/>
    <w:rsid w:val="00744DD3"/>
    <w:rsid w:val="0074703C"/>
    <w:rsid w:val="00762687"/>
    <w:rsid w:val="00771804"/>
    <w:rsid w:val="00772283"/>
    <w:rsid w:val="0077796A"/>
    <w:rsid w:val="007805E5"/>
    <w:rsid w:val="007A61F1"/>
    <w:rsid w:val="007C50DE"/>
    <w:rsid w:val="007E2567"/>
    <w:rsid w:val="008202DE"/>
    <w:rsid w:val="00841F34"/>
    <w:rsid w:val="00860FB1"/>
    <w:rsid w:val="0088421D"/>
    <w:rsid w:val="008877A0"/>
    <w:rsid w:val="008958B0"/>
    <w:rsid w:val="008A4F97"/>
    <w:rsid w:val="008B15A8"/>
    <w:rsid w:val="008C1C83"/>
    <w:rsid w:val="008E01B5"/>
    <w:rsid w:val="008F1EF9"/>
    <w:rsid w:val="008F4F2B"/>
    <w:rsid w:val="00921327"/>
    <w:rsid w:val="00927E8A"/>
    <w:rsid w:val="00931216"/>
    <w:rsid w:val="009467C8"/>
    <w:rsid w:val="00950060"/>
    <w:rsid w:val="00985BF7"/>
    <w:rsid w:val="00987CCE"/>
    <w:rsid w:val="00990445"/>
    <w:rsid w:val="0099208B"/>
    <w:rsid w:val="009B6831"/>
    <w:rsid w:val="009C70FD"/>
    <w:rsid w:val="009D664E"/>
    <w:rsid w:val="009E5988"/>
    <w:rsid w:val="009F2DE0"/>
    <w:rsid w:val="009F5957"/>
    <w:rsid w:val="00A0494B"/>
    <w:rsid w:val="00A06077"/>
    <w:rsid w:val="00A1280C"/>
    <w:rsid w:val="00A15BD5"/>
    <w:rsid w:val="00A173BE"/>
    <w:rsid w:val="00A20965"/>
    <w:rsid w:val="00A26C72"/>
    <w:rsid w:val="00A324B2"/>
    <w:rsid w:val="00A54282"/>
    <w:rsid w:val="00A67958"/>
    <w:rsid w:val="00A769AE"/>
    <w:rsid w:val="00A8633B"/>
    <w:rsid w:val="00A866B6"/>
    <w:rsid w:val="00A90275"/>
    <w:rsid w:val="00A905E3"/>
    <w:rsid w:val="00A93453"/>
    <w:rsid w:val="00AB27A8"/>
    <w:rsid w:val="00AB2C79"/>
    <w:rsid w:val="00AB50A0"/>
    <w:rsid w:val="00AC1057"/>
    <w:rsid w:val="00AD202B"/>
    <w:rsid w:val="00AD2C6B"/>
    <w:rsid w:val="00AD6126"/>
    <w:rsid w:val="00B01ED7"/>
    <w:rsid w:val="00B02DBB"/>
    <w:rsid w:val="00B03DA7"/>
    <w:rsid w:val="00B15C4F"/>
    <w:rsid w:val="00B15F2F"/>
    <w:rsid w:val="00B42284"/>
    <w:rsid w:val="00B542B4"/>
    <w:rsid w:val="00B54896"/>
    <w:rsid w:val="00B72134"/>
    <w:rsid w:val="00B73325"/>
    <w:rsid w:val="00B748DB"/>
    <w:rsid w:val="00BA01EA"/>
    <w:rsid w:val="00BC3A27"/>
    <w:rsid w:val="00BD4339"/>
    <w:rsid w:val="00C00C05"/>
    <w:rsid w:val="00C0788C"/>
    <w:rsid w:val="00C13CF5"/>
    <w:rsid w:val="00C25C7E"/>
    <w:rsid w:val="00C404A4"/>
    <w:rsid w:val="00C429D5"/>
    <w:rsid w:val="00C4360F"/>
    <w:rsid w:val="00C470DF"/>
    <w:rsid w:val="00C57643"/>
    <w:rsid w:val="00C61706"/>
    <w:rsid w:val="00C823C4"/>
    <w:rsid w:val="00C82C06"/>
    <w:rsid w:val="00CB5092"/>
    <w:rsid w:val="00CC4CDD"/>
    <w:rsid w:val="00CD7CD3"/>
    <w:rsid w:val="00D04DB2"/>
    <w:rsid w:val="00D1419C"/>
    <w:rsid w:val="00D142DB"/>
    <w:rsid w:val="00D22423"/>
    <w:rsid w:val="00D34418"/>
    <w:rsid w:val="00D42797"/>
    <w:rsid w:val="00D4689C"/>
    <w:rsid w:val="00D56D23"/>
    <w:rsid w:val="00D7589E"/>
    <w:rsid w:val="00D90EBA"/>
    <w:rsid w:val="00D96BC6"/>
    <w:rsid w:val="00DB7B24"/>
    <w:rsid w:val="00DC361C"/>
    <w:rsid w:val="00DC3DBF"/>
    <w:rsid w:val="00DE3FC9"/>
    <w:rsid w:val="00E0166F"/>
    <w:rsid w:val="00E02C4F"/>
    <w:rsid w:val="00E10BBC"/>
    <w:rsid w:val="00E13DFB"/>
    <w:rsid w:val="00E1647F"/>
    <w:rsid w:val="00E33D46"/>
    <w:rsid w:val="00E354EB"/>
    <w:rsid w:val="00E359B8"/>
    <w:rsid w:val="00E44D04"/>
    <w:rsid w:val="00E57A6D"/>
    <w:rsid w:val="00E61A77"/>
    <w:rsid w:val="00E61B9B"/>
    <w:rsid w:val="00E92EB3"/>
    <w:rsid w:val="00E950B1"/>
    <w:rsid w:val="00E95865"/>
    <w:rsid w:val="00EA61A8"/>
    <w:rsid w:val="00EA7862"/>
    <w:rsid w:val="00EC4B30"/>
    <w:rsid w:val="00EC6811"/>
    <w:rsid w:val="00ED207A"/>
    <w:rsid w:val="00ED2B22"/>
    <w:rsid w:val="00ED2F32"/>
    <w:rsid w:val="00ED4CDF"/>
    <w:rsid w:val="00EE56EE"/>
    <w:rsid w:val="00EF4893"/>
    <w:rsid w:val="00EF579A"/>
    <w:rsid w:val="00EF6A03"/>
    <w:rsid w:val="00EF70A1"/>
    <w:rsid w:val="00F4028C"/>
    <w:rsid w:val="00F41CEC"/>
    <w:rsid w:val="00F50EE6"/>
    <w:rsid w:val="00F6065B"/>
    <w:rsid w:val="00F608C8"/>
    <w:rsid w:val="00F62012"/>
    <w:rsid w:val="00F63FA2"/>
    <w:rsid w:val="00F76003"/>
    <w:rsid w:val="00FA4D1C"/>
    <w:rsid w:val="00FB4573"/>
    <w:rsid w:val="00FD2661"/>
    <w:rsid w:val="00FE3358"/>
    <w:rsid w:val="00FF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ED9B6-D22F-4462-A5D6-88207CAE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862"/>
    <w:pPr>
      <w:spacing w:after="0" w:line="240" w:lineRule="auto"/>
      <w:ind w:left="720"/>
      <w:contextualSpacing/>
    </w:pPr>
    <w:rPr>
      <w:rFonts w:ascii="Calibri" w:eastAsia="Times New Roman" w:hAnsi="Calibri" w:cs="Times New Roman"/>
      <w:szCs w:val="20"/>
      <w:lang w:eastAsia="ru-RU"/>
    </w:rPr>
  </w:style>
  <w:style w:type="table" w:styleId="a4">
    <w:name w:val="Table Grid"/>
    <w:basedOn w:val="a1"/>
    <w:uiPriority w:val="39"/>
    <w:rsid w:val="00AD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9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19A9"/>
  </w:style>
  <w:style w:type="paragraph" w:styleId="a7">
    <w:name w:val="footer"/>
    <w:basedOn w:val="a"/>
    <w:link w:val="a8"/>
    <w:uiPriority w:val="99"/>
    <w:unhideWhenUsed/>
    <w:rsid w:val="003B19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96142">
      <w:bodyDiv w:val="1"/>
      <w:marLeft w:val="0"/>
      <w:marRight w:val="0"/>
      <w:marTop w:val="0"/>
      <w:marBottom w:val="0"/>
      <w:divBdr>
        <w:top w:val="none" w:sz="0" w:space="0" w:color="auto"/>
        <w:left w:val="none" w:sz="0" w:space="0" w:color="auto"/>
        <w:bottom w:val="none" w:sz="0" w:space="0" w:color="auto"/>
        <w:right w:val="none" w:sz="0" w:space="0" w:color="auto"/>
      </w:divBdr>
    </w:div>
    <w:div w:id="1271009197">
      <w:bodyDiv w:val="1"/>
      <w:marLeft w:val="0"/>
      <w:marRight w:val="0"/>
      <w:marTop w:val="0"/>
      <w:marBottom w:val="0"/>
      <w:divBdr>
        <w:top w:val="none" w:sz="0" w:space="0" w:color="auto"/>
        <w:left w:val="none" w:sz="0" w:space="0" w:color="auto"/>
        <w:bottom w:val="none" w:sz="0" w:space="0" w:color="auto"/>
        <w:right w:val="none" w:sz="0" w:space="0" w:color="auto"/>
      </w:divBdr>
    </w:div>
    <w:div w:id="13573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3755</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2020-05-07T13:14:00Z</dcterms:created>
  <dcterms:modified xsi:type="dcterms:W3CDTF">2020-05-07T13:14:00Z</dcterms:modified>
</cp:coreProperties>
</file>