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63262">
      <w:pPr>
        <w:pStyle w:val="1"/>
      </w:pPr>
      <w:hyperlink r:id="rId7" w:history="1">
        <w:r>
          <w:rPr>
            <w:rStyle w:val="a4"/>
            <w:b/>
            <w:bCs/>
          </w:rPr>
          <w:t>Приказ Министерства образования и науки РФ от 2 августа 2013 г. N 917 "Об утвержд</w:t>
        </w:r>
        <w:r>
          <w:rPr>
            <w:rStyle w:val="a4"/>
            <w:b/>
            <w:bCs/>
          </w:rPr>
          <w:t>ении федерального государственного образовательного стандарта среднего профессионального образования по профессии 240101.02 Машинист технологических насосов и компрессоров" (с изменениями и дополнениями)</w:t>
        </w:r>
      </w:hyperlink>
    </w:p>
    <w:p w:rsidR="00000000" w:rsidRDefault="00863262">
      <w:pPr>
        <w:pStyle w:val="1"/>
      </w:pPr>
      <w:r>
        <w:t>Приказ Министерства образования и науки РФ от 2 а</w:t>
      </w:r>
      <w:r>
        <w:t>вгуста 2013 г. N 917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</w:t>
      </w:r>
      <w:r>
        <w:br/>
        <w:t>240101.02 Машинист технологических насосов и компрессоров"</w:t>
      </w:r>
    </w:p>
    <w:p w:rsidR="00000000" w:rsidRDefault="00863262">
      <w:pPr>
        <w:pStyle w:val="ab"/>
      </w:pPr>
      <w:r>
        <w:t>С изменениями и дополнениями от:</w:t>
      </w:r>
    </w:p>
    <w:p w:rsidR="00000000" w:rsidRDefault="0086326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863262"/>
    <w:p w:rsidR="00000000" w:rsidRDefault="00863262">
      <w:r>
        <w:t xml:space="preserve">В соответствии с </w:t>
      </w:r>
      <w:hyperlink r:id="rId8" w:history="1">
        <w:r>
          <w:rPr>
            <w:rStyle w:val="a4"/>
          </w:rPr>
          <w:t>пунктом 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 г. N 466 (Собрание законодательства Российской Федерации, 2013, N 23, ст. 2923), приказываю:</w:t>
      </w:r>
    </w:p>
    <w:p w:rsidR="00000000" w:rsidRDefault="00863262">
      <w:bookmarkStart w:id="0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</w:t>
        </w:r>
        <w:r>
          <w:rPr>
            <w:rStyle w:val="a4"/>
          </w:rPr>
          <w:t>й стандарт</w:t>
        </w:r>
      </w:hyperlink>
      <w:r>
        <w:t xml:space="preserve"> среднего профессионального образования по профессии 240101.02 Машинист технологических насосов и компрессоров.</w:t>
      </w:r>
    </w:p>
    <w:p w:rsidR="00000000" w:rsidRDefault="00863262">
      <w:bookmarkStart w:id="1" w:name="sub_2"/>
      <w:bookmarkEnd w:id="0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</w:t>
      </w:r>
      <w:r>
        <w:t xml:space="preserve"> и науки Российской Федерации от 30 сентября 2009 г. N 361 "Об утверждении и введении в действие федерального государственного образовательного стандарта начального профессионального образования по профессии 240101.02 Машинист технологических насосов и ком</w:t>
      </w:r>
      <w:r>
        <w:t>прессоров" (зарегистрирован Министерством юстиции Российской Федерации 8 декабря 2009 г., регистрационный N 15444).</w:t>
      </w:r>
    </w:p>
    <w:p w:rsidR="00000000" w:rsidRDefault="00863262">
      <w:bookmarkStart w:id="2" w:name="sub_3"/>
      <w:bookmarkEnd w:id="1"/>
      <w:r>
        <w:t>3. Настоящий приказ вступает в силу с 1 сентября 2013 года.</w:t>
      </w:r>
    </w:p>
    <w:bookmarkEnd w:id="2"/>
    <w:p w:rsidR="00000000" w:rsidRDefault="00863262"/>
    <w:tbl>
      <w:tblPr>
        <w:tblW w:w="5000" w:type="pct"/>
        <w:tblInd w:w="108" w:type="dxa"/>
        <w:tblLook w:val="0000"/>
      </w:tblPr>
      <w:tblGrid>
        <w:gridCol w:w="7010"/>
        <w:gridCol w:w="3506"/>
      </w:tblGrid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right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Д. Ливанов</w:t>
            </w:r>
          </w:p>
        </w:tc>
      </w:tr>
    </w:tbl>
    <w:p w:rsidR="00000000" w:rsidRDefault="00863262"/>
    <w:p w:rsidR="00000000" w:rsidRDefault="00863262">
      <w:pPr>
        <w:pStyle w:val="ac"/>
      </w:pPr>
      <w:r>
        <w:t>Зарегистрировано в Минюсте РФ 20 августа 20</w:t>
      </w:r>
      <w:r>
        <w:t>13 г.</w:t>
      </w:r>
    </w:p>
    <w:p w:rsidR="00000000" w:rsidRDefault="00863262">
      <w:pPr>
        <w:pStyle w:val="ac"/>
      </w:pPr>
      <w:r>
        <w:t>Регистрационный N 29547</w:t>
      </w:r>
    </w:p>
    <w:p w:rsidR="00000000" w:rsidRDefault="00863262"/>
    <w:p w:rsidR="00000000" w:rsidRDefault="00863262">
      <w:pPr>
        <w:ind w:firstLine="698"/>
        <w:jc w:val="right"/>
      </w:pPr>
      <w:bookmarkStart w:id="3" w:name="sub_1000"/>
      <w:r>
        <w:rPr>
          <w:rStyle w:val="a3"/>
        </w:rPr>
        <w:t>Приложение</w:t>
      </w:r>
    </w:p>
    <w:bookmarkEnd w:id="3"/>
    <w:p w:rsidR="00000000" w:rsidRDefault="00863262"/>
    <w:p w:rsidR="00000000" w:rsidRDefault="00863262">
      <w:pPr>
        <w:pStyle w:val="1"/>
      </w:pPr>
      <w:r>
        <w:t>Федеральный государственный образовательный стандарт</w:t>
      </w:r>
      <w:r>
        <w:br/>
        <w:t>среднего профессионального образования по профессии 240101.02 Машинист технологических насосов и компрессоров</w:t>
      </w:r>
      <w:r>
        <w:br/>
        <w:t xml:space="preserve">(утв. </w:t>
      </w:r>
      <w:hyperlink w:anchor="sub_0" w:history="1">
        <w:r>
          <w:rPr>
            <w:rStyle w:val="a4"/>
            <w:b/>
            <w:bCs/>
          </w:rPr>
          <w:t>приказом</w:t>
        </w:r>
      </w:hyperlink>
      <w:r>
        <w:t xml:space="preserve"> Министерства образования и науки РФ от 2 августа 2013 г. N 917)</w:t>
      </w:r>
    </w:p>
    <w:p w:rsidR="00000000" w:rsidRDefault="00863262">
      <w:pPr>
        <w:pStyle w:val="ab"/>
      </w:pPr>
      <w:r>
        <w:t>С изменениями и дополнениями от:</w:t>
      </w:r>
    </w:p>
    <w:p w:rsidR="00000000" w:rsidRDefault="00863262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25 марта 2015 г.</w:t>
      </w:r>
    </w:p>
    <w:p w:rsidR="00000000" w:rsidRDefault="00863262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863262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863262">
      <w:pPr>
        <w:pStyle w:val="1"/>
      </w:pPr>
      <w:bookmarkStart w:id="4" w:name="sub_1100"/>
      <w:r>
        <w:t>I. Область применения</w:t>
      </w:r>
    </w:p>
    <w:bookmarkEnd w:id="4"/>
    <w:p w:rsidR="00000000" w:rsidRDefault="00863262"/>
    <w:p w:rsidR="00000000" w:rsidRDefault="00863262">
      <w:bookmarkStart w:id="5" w:name="sub_1011"/>
      <w:r>
        <w:t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</w:t>
      </w:r>
      <w:r>
        <w:t xml:space="preserve"> требований к среднему профессиональному образованию по профессии 240101.02 Машинист технологических насосов и компрессоров для профессиональной образовательной организации и образовательной </w:t>
      </w:r>
      <w:r>
        <w:lastRenderedPageBreak/>
        <w:t>организации высшего образования, которые имеют право на реализаци</w:t>
      </w:r>
      <w:r>
        <w:t>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организация).</w:t>
      </w:r>
    </w:p>
    <w:p w:rsidR="00000000" w:rsidRDefault="00863262">
      <w:bookmarkStart w:id="6" w:name="sub_1012"/>
      <w:bookmarkEnd w:id="5"/>
      <w:r>
        <w:t>1.2. Право на реализацию программы подготовки квал</w:t>
      </w:r>
      <w:r>
        <w:t>ифицированных рабочих, служащих по профессии 240101.02 Машинист технологических насосов и компрессоров имеет образовательная организация при наличии соответствующей лицензии на осуществление образовательной деятельности.</w:t>
      </w:r>
    </w:p>
    <w:bookmarkEnd w:id="6"/>
    <w:p w:rsidR="00000000" w:rsidRDefault="00863262">
      <w:r>
        <w:t>Возможна сетевая форма реал</w:t>
      </w:r>
      <w:r>
        <w:t>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квалифицированных рабочих, служащих с использованием сетевой формы наряду с образовательными</w:t>
      </w:r>
      <w:r>
        <w:t xml:space="preserve">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осуществления обучения, проведения учебной и производственной практики и осуществления </w:t>
      </w:r>
      <w:r>
        <w:t>иных видов учебной деятельности, предусмотренных программой подготовки квалифицированных рабочих, служащих</w:t>
      </w:r>
      <w:hyperlink w:anchor="sub_881" w:history="1">
        <w:r>
          <w:rPr>
            <w:rStyle w:val="a4"/>
          </w:rPr>
          <w:t>*(1)</w:t>
        </w:r>
      </w:hyperlink>
      <w:r>
        <w:t>.</w:t>
      </w:r>
    </w:p>
    <w:p w:rsidR="00000000" w:rsidRDefault="00863262"/>
    <w:p w:rsidR="00000000" w:rsidRDefault="00863262">
      <w:pPr>
        <w:pStyle w:val="1"/>
      </w:pPr>
      <w:bookmarkStart w:id="7" w:name="sub_1200"/>
      <w:r>
        <w:t>II. Используемые сокращения</w:t>
      </w:r>
    </w:p>
    <w:bookmarkEnd w:id="7"/>
    <w:p w:rsidR="00000000" w:rsidRDefault="00863262"/>
    <w:p w:rsidR="00000000" w:rsidRDefault="00863262">
      <w:r>
        <w:t>В настоящем стандарте используются следующие сокращения:</w:t>
      </w:r>
    </w:p>
    <w:p w:rsidR="00000000" w:rsidRDefault="00863262">
      <w:r>
        <w:rPr>
          <w:rStyle w:val="a3"/>
        </w:rPr>
        <w:t>СПО</w:t>
      </w:r>
      <w:r>
        <w:t xml:space="preserve"> - среднее пр</w:t>
      </w:r>
      <w:r>
        <w:t>офессиональное образование;</w:t>
      </w:r>
    </w:p>
    <w:p w:rsidR="00000000" w:rsidRDefault="00863262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863262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863262">
      <w:r>
        <w:rPr>
          <w:rStyle w:val="a3"/>
        </w:rPr>
        <w:t>ОК</w:t>
      </w:r>
      <w:r>
        <w:t xml:space="preserve"> - общая компетенция;</w:t>
      </w:r>
    </w:p>
    <w:p w:rsidR="00000000" w:rsidRDefault="00863262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863262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863262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863262"/>
    <w:p w:rsidR="00000000" w:rsidRDefault="00863262">
      <w:pPr>
        <w:pStyle w:val="1"/>
      </w:pPr>
      <w:bookmarkStart w:id="8" w:name="sub_1300"/>
      <w:r>
        <w:t>III. Характеристика подготовки по профессии</w:t>
      </w:r>
    </w:p>
    <w:bookmarkEnd w:id="8"/>
    <w:p w:rsidR="00000000" w:rsidRDefault="00863262"/>
    <w:p w:rsidR="00000000" w:rsidRDefault="0086326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9" w:name="sub_10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9"/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3.1 внесены изменения</w:t>
      </w:r>
    </w:p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63262">
      <w:r>
        <w:t>3.1. Сроки получения СПО по профессии 240101.02 Машинист</w:t>
      </w:r>
      <w:r>
        <w:t xml:space="preserve"> технологических насосов и компрессоров в очной форме обучения и соответствующие квалификации приводятся в </w:t>
      </w:r>
      <w:hyperlink w:anchor="sub_101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863262"/>
    <w:p w:rsidR="00000000" w:rsidRDefault="00863262">
      <w:pPr>
        <w:ind w:firstLine="698"/>
        <w:jc w:val="right"/>
      </w:pPr>
      <w:bookmarkStart w:id="10" w:name="sub_101"/>
      <w:r>
        <w:rPr>
          <w:rStyle w:val="a3"/>
        </w:rPr>
        <w:t>Таблица 1</w:t>
      </w:r>
    </w:p>
    <w:bookmarkEnd w:id="10"/>
    <w:p w:rsidR="00000000" w:rsidRDefault="00863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7"/>
        <w:gridCol w:w="4532"/>
        <w:gridCol w:w="2839"/>
      </w:tblGrid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bookmarkStart w:id="11" w:name="sub_111"/>
            <w:r w:rsidRPr="00863262">
              <w:rPr>
                <w:rFonts w:eastAsiaTheme="minorEastAsia"/>
              </w:rPr>
              <w:t>Уровень образования, необходимый для приема на обучение по ППКРС</w:t>
            </w:r>
            <w:bookmarkEnd w:id="11"/>
          </w:p>
        </w:tc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Наименование квалификации (профессий по Общероссийскому классификатору профессий рабочих, должностей служащих и тарифных разрядов)</w:t>
            </w:r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(</w:t>
            </w:r>
            <w:hyperlink r:id="rId1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016-94</w:t>
              </w:r>
            </w:hyperlink>
            <w:r w:rsidRPr="00863262">
              <w:rPr>
                <w:rFonts w:eastAsiaTheme="minorEastAsia"/>
              </w:rPr>
              <w:t>)</w:t>
            </w:r>
            <w:hyperlink w:anchor="sub_99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*</w:t>
              </w:r>
            </w:hyperlink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Срок получения СПО по ПП</w:t>
            </w:r>
            <w:r w:rsidRPr="00863262">
              <w:rPr>
                <w:rFonts w:eastAsiaTheme="minorEastAsia"/>
              </w:rPr>
              <w:t>КРС в очной форме обучения</w:t>
            </w:r>
            <w:hyperlink w:anchor="sub_99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**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среднее общее образование</w:t>
            </w:r>
          </w:p>
        </w:tc>
        <w:tc>
          <w:tcPr>
            <w:tcW w:w="4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Машинист компрессорных установок</w:t>
            </w:r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Машинист насосных установок</w:t>
            </w:r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Машинист технологических насосов</w:t>
            </w:r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Машинист технологических компрессоров</w:t>
            </w:r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Аппаратчик осушки газа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10 мес.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28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основное общее образование</w:t>
            </w:r>
          </w:p>
        </w:tc>
        <w:tc>
          <w:tcPr>
            <w:tcW w:w="4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 года 10 мес.</w:t>
            </w:r>
            <w:hyperlink w:anchor="sub_99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***</w:t>
              </w:r>
            </w:hyperlink>
          </w:p>
        </w:tc>
      </w:tr>
    </w:tbl>
    <w:p w:rsidR="00000000" w:rsidRDefault="00863262"/>
    <w:p w:rsidR="00000000" w:rsidRDefault="00863262">
      <w:pPr>
        <w:pStyle w:val="ac"/>
      </w:pPr>
      <w:r>
        <w:t>______________________________</w:t>
      </w:r>
    </w:p>
    <w:p w:rsidR="00000000" w:rsidRDefault="00863262">
      <w:bookmarkStart w:id="12" w:name="sub_991"/>
      <w:r>
        <w:t>* ФГОС СПО в части требований к результатам освоения ППКРС ориентирован на присвоение выпускнику квалификации выше средней квалификации для данной профессии.</w:t>
      </w:r>
    </w:p>
    <w:p w:rsidR="00000000" w:rsidRDefault="00863262">
      <w:bookmarkStart w:id="13" w:name="sub_992"/>
      <w:bookmarkEnd w:id="12"/>
      <w:r>
        <w:t>** Независимо от применяемых образовательных технологий.</w:t>
      </w:r>
    </w:p>
    <w:p w:rsidR="00000000" w:rsidRDefault="00863262">
      <w:bookmarkStart w:id="14" w:name="sub_993"/>
      <w:bookmarkEnd w:id="13"/>
      <w:r>
        <w:t>*** Образоват</w:t>
      </w:r>
      <w:r>
        <w:t>ельные организации, осуществляющие подготовку квалифицированных рабочих, служащих на 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</w:t>
      </w:r>
      <w:r>
        <w:t>емой профессии СПО.</w:t>
      </w:r>
    </w:p>
    <w:bookmarkEnd w:id="14"/>
    <w:p w:rsidR="00000000" w:rsidRDefault="00863262"/>
    <w:p w:rsidR="00000000" w:rsidRDefault="00863262">
      <w:bookmarkStart w:id="15" w:name="sub_1032"/>
      <w:r>
        <w:t>3.2. Рекомендуемый перечень возможных сочетаний профессий рабочих, должностей служащих по Общероссийскому классификатору профессий рабочих, должностей служащих и тарифных разрядов (</w:t>
      </w:r>
      <w:hyperlink r:id="rId15" w:history="1">
        <w:r>
          <w:rPr>
            <w:rStyle w:val="a4"/>
          </w:rPr>
          <w:t>ОК 016-94</w:t>
        </w:r>
      </w:hyperlink>
      <w:r>
        <w:t>) при формировании ППКРС:</w:t>
      </w:r>
    </w:p>
    <w:bookmarkEnd w:id="15"/>
    <w:p w:rsidR="00000000" w:rsidRDefault="00863262">
      <w:r>
        <w:t>машинист компрессорных установок - машинист технологических компрессоров;</w:t>
      </w:r>
    </w:p>
    <w:p w:rsidR="00000000" w:rsidRDefault="00863262">
      <w:r>
        <w:t>машинист насосных установок - машинист технологических насосов;</w:t>
      </w:r>
    </w:p>
    <w:p w:rsidR="00000000" w:rsidRDefault="00863262">
      <w:r>
        <w:t>аппаратчик осушки газа - машинист компрессорных уст</w:t>
      </w:r>
      <w:r>
        <w:t>ановок;</w:t>
      </w:r>
    </w:p>
    <w:p w:rsidR="00000000" w:rsidRDefault="00863262">
      <w:r>
        <w:t>аппаратчик осушки газа - машинист технологических компрессоров.</w:t>
      </w:r>
    </w:p>
    <w:p w:rsidR="00000000" w:rsidRDefault="00863262">
      <w:r>
        <w:t>Сроки получения СПО по ППКРС независимо от применяемых образовательных технологий увеличиваются:</w:t>
      </w:r>
    </w:p>
    <w:p w:rsidR="00000000" w:rsidRDefault="00863262">
      <w:bookmarkStart w:id="16" w:name="sub_10321"/>
      <w:r>
        <w:t>а) для обучающихся по очно-заочной форме обучения:</w:t>
      </w:r>
    </w:p>
    <w:bookmarkEnd w:id="16"/>
    <w:p w:rsidR="00000000" w:rsidRDefault="00863262">
      <w:r>
        <w:t>на базе среднего о</w:t>
      </w:r>
      <w:r>
        <w:t>бщего образования - не более чем на 1 год;</w:t>
      </w:r>
    </w:p>
    <w:p w:rsidR="00000000" w:rsidRDefault="00863262">
      <w:r>
        <w:t>на базе основного общего образования - не более чем на 1,5 года;</w:t>
      </w:r>
    </w:p>
    <w:p w:rsidR="00000000" w:rsidRDefault="00863262">
      <w:bookmarkStart w:id="17" w:name="sub_10322"/>
      <w:r>
        <w:t>б) для инвалидов и лиц с ограниченными возможностями здоровья - не более чем на 6 месяцев.</w:t>
      </w:r>
    </w:p>
    <w:bookmarkEnd w:id="17"/>
    <w:p w:rsidR="00000000" w:rsidRDefault="00863262"/>
    <w:p w:rsidR="00000000" w:rsidRDefault="00863262">
      <w:pPr>
        <w:pStyle w:val="1"/>
      </w:pPr>
      <w:bookmarkStart w:id="18" w:name="sub_1400"/>
      <w:r>
        <w:t>IV. Характеристика профессиональной деятельности выпускников</w:t>
      </w:r>
    </w:p>
    <w:bookmarkEnd w:id="18"/>
    <w:p w:rsidR="00000000" w:rsidRDefault="00863262"/>
    <w:p w:rsidR="00000000" w:rsidRDefault="00863262">
      <w:bookmarkStart w:id="19" w:name="sub_1041"/>
      <w:r>
        <w:t>4.1. Область профессиональной деятельности выпускников: перекачка и подготовка нефти, нефтепродуктов и других вязких жидкостей, обслуживание и эксплуатация технологических компре</w:t>
      </w:r>
      <w:r>
        <w:t>ссоров и насосов, компрессорных и насосных установок, оборудования для осушки газа.</w:t>
      </w:r>
    </w:p>
    <w:p w:rsidR="00000000" w:rsidRDefault="00863262">
      <w:bookmarkStart w:id="20" w:name="sub_1042"/>
      <w:bookmarkEnd w:id="19"/>
      <w:r>
        <w:t>4.2. Объектами профессиональной деятельности выпускников являются:</w:t>
      </w:r>
    </w:p>
    <w:bookmarkEnd w:id="20"/>
    <w:p w:rsidR="00000000" w:rsidRDefault="00863262">
      <w:r>
        <w:t>нефть, нефтепродукты и другие вязкие жидкости;</w:t>
      </w:r>
    </w:p>
    <w:p w:rsidR="00000000" w:rsidRDefault="00863262">
      <w:r>
        <w:t>технологические компрессоры и насо</w:t>
      </w:r>
      <w:r>
        <w:t>сы;</w:t>
      </w:r>
    </w:p>
    <w:p w:rsidR="00000000" w:rsidRDefault="00863262">
      <w:r>
        <w:t>компрессорные и насосные установки;</w:t>
      </w:r>
    </w:p>
    <w:p w:rsidR="00000000" w:rsidRDefault="00863262">
      <w:r>
        <w:t>оборудование для осушки газа;</w:t>
      </w:r>
    </w:p>
    <w:p w:rsidR="00000000" w:rsidRDefault="00863262">
      <w:r>
        <w:t>средства автоматизации;</w:t>
      </w:r>
    </w:p>
    <w:p w:rsidR="00000000" w:rsidRDefault="00863262">
      <w:r>
        <w:t>нормативная и техническая документация.</w:t>
      </w:r>
    </w:p>
    <w:p w:rsidR="00000000" w:rsidRDefault="00863262">
      <w:bookmarkStart w:id="21" w:name="sub_1043"/>
      <w:r>
        <w:t>4.3. Обучающийся по профессии 240101.02 Машинист технологических насосов и компрессоров готовится к следующим вида</w:t>
      </w:r>
      <w:r>
        <w:t>м деятельности:</w:t>
      </w:r>
    </w:p>
    <w:p w:rsidR="00000000" w:rsidRDefault="00863262">
      <w:bookmarkStart w:id="22" w:name="sub_10431"/>
      <w:bookmarkEnd w:id="21"/>
      <w:r>
        <w:t>4.3.1. Техническое обслуживание и ремонт технологических компрессоров и насосов, компрессорных и насосных установок, оборудования для осушки газа.</w:t>
      </w:r>
    </w:p>
    <w:p w:rsidR="00000000" w:rsidRDefault="00863262">
      <w:bookmarkStart w:id="23" w:name="sub_10432"/>
      <w:bookmarkEnd w:id="22"/>
      <w:r>
        <w:t>4.3.2. Эксплуатация технологических компрессоров и насосов</w:t>
      </w:r>
      <w:r>
        <w:t>, компрессорных и насосных установок, оборудования для осушки газа.</w:t>
      </w:r>
    </w:p>
    <w:bookmarkEnd w:id="23"/>
    <w:p w:rsidR="00000000" w:rsidRDefault="00863262"/>
    <w:p w:rsidR="00000000" w:rsidRDefault="00863262">
      <w:pPr>
        <w:pStyle w:val="1"/>
      </w:pPr>
      <w:bookmarkStart w:id="24" w:name="sub_1500"/>
      <w:r>
        <w:t>V. Требования к результатам освоения программы подготовки квалифицированных рабочих, служащих</w:t>
      </w:r>
    </w:p>
    <w:bookmarkEnd w:id="24"/>
    <w:p w:rsidR="00000000" w:rsidRDefault="00863262"/>
    <w:p w:rsidR="00000000" w:rsidRDefault="00863262">
      <w:bookmarkStart w:id="25" w:name="sub_1051"/>
      <w:r>
        <w:lastRenderedPageBreak/>
        <w:t>5.1. Выпускник, освоивший ППКРС, должен обладать общими ком</w:t>
      </w:r>
      <w:r>
        <w:t>петенциями, включающими в себя способность:</w:t>
      </w:r>
    </w:p>
    <w:p w:rsidR="00000000" w:rsidRDefault="00863262">
      <w:bookmarkStart w:id="26" w:name="sub_511"/>
      <w:bookmarkEnd w:id="25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863262">
      <w:bookmarkStart w:id="27" w:name="sub_512"/>
      <w:bookmarkEnd w:id="26"/>
      <w:r>
        <w:t>ОК 2. Организовывать собственную деятельность, исходя из цели и способов ее дост</w:t>
      </w:r>
      <w:r>
        <w:t>ижения, определенных руководителем.</w:t>
      </w:r>
    </w:p>
    <w:p w:rsidR="00000000" w:rsidRDefault="00863262">
      <w:bookmarkStart w:id="28" w:name="sub_513"/>
      <w:bookmarkEnd w:id="27"/>
      <w:r>
        <w:t>ОК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</w:r>
    </w:p>
    <w:p w:rsidR="00000000" w:rsidRDefault="00863262">
      <w:bookmarkStart w:id="29" w:name="sub_514"/>
      <w:bookmarkEnd w:id="28"/>
      <w:r>
        <w:t>ОК 4. Осуществлят</w:t>
      </w:r>
      <w:r>
        <w:t>ь поиск информации, необходимой для эффективного выполнения профессиональных задач.</w:t>
      </w:r>
    </w:p>
    <w:p w:rsidR="00000000" w:rsidRDefault="00863262">
      <w:bookmarkStart w:id="30" w:name="sub_515"/>
      <w:bookmarkEnd w:id="29"/>
      <w:r>
        <w:t>ОК 5. Использовать информационно-коммуникационные технологии в профессиональной деятельности.</w:t>
      </w:r>
    </w:p>
    <w:p w:rsidR="00000000" w:rsidRDefault="00863262">
      <w:bookmarkStart w:id="31" w:name="sub_516"/>
      <w:bookmarkEnd w:id="30"/>
      <w:r>
        <w:t>ОК 6. Работать в команде, эффективно общаться с ко</w:t>
      </w:r>
      <w:r>
        <w:t>ллегами, руководством, клиентами.</w:t>
      </w:r>
    </w:p>
    <w:p w:rsidR="00000000" w:rsidRDefault="00863262">
      <w:bookmarkStart w:id="32" w:name="sub_517"/>
      <w:bookmarkEnd w:id="31"/>
      <w:r>
        <w:t>ОК 7. Исполнять воинскую обязанность, в том числе с применением полученных профессиональных знаний (для юношей)</w:t>
      </w:r>
      <w:hyperlink w:anchor="sub_882" w:history="1">
        <w:r>
          <w:rPr>
            <w:rStyle w:val="a4"/>
          </w:rPr>
          <w:t>*(2)</w:t>
        </w:r>
      </w:hyperlink>
      <w:r>
        <w:t>.</w:t>
      </w:r>
    </w:p>
    <w:p w:rsidR="00000000" w:rsidRDefault="00863262">
      <w:bookmarkStart w:id="33" w:name="sub_1052"/>
      <w:bookmarkEnd w:id="32"/>
      <w:r>
        <w:t>5.2. Выпускник, освоивший ППКРС, должен обладать пр</w:t>
      </w:r>
      <w:r>
        <w:t>офессиональными компетенциями, соответствующими видам деятельности:</w:t>
      </w:r>
    </w:p>
    <w:p w:rsidR="00000000" w:rsidRDefault="00863262">
      <w:bookmarkStart w:id="34" w:name="sub_10521"/>
      <w:bookmarkEnd w:id="33"/>
      <w:r>
        <w:t>5.2.1. Техническое обслуживание и ремонт технологических компрессоров и насосов, компрессорных и насосных установок, оборудования для осушки газа.</w:t>
      </w:r>
    </w:p>
    <w:p w:rsidR="00000000" w:rsidRDefault="00863262">
      <w:bookmarkStart w:id="35" w:name="sub_5211"/>
      <w:bookmarkEnd w:id="34"/>
      <w:r>
        <w:t>ПК 1.1. Выявлять и устранять неисправности в работе оборудования и коммуникаций.</w:t>
      </w:r>
    </w:p>
    <w:p w:rsidR="00000000" w:rsidRDefault="00863262">
      <w:bookmarkStart w:id="36" w:name="sub_5212"/>
      <w:bookmarkEnd w:id="35"/>
      <w:r>
        <w:t>ПК 1.2. Выводить технологическое оборудование в ремонт, участвовать в сдаче и приемке его из ремонта.</w:t>
      </w:r>
    </w:p>
    <w:p w:rsidR="00000000" w:rsidRDefault="00863262">
      <w:bookmarkStart w:id="37" w:name="sub_5213"/>
      <w:bookmarkEnd w:id="36"/>
      <w:r>
        <w:t>ПК 1.3. Соблюдать правила безопасности пр</w:t>
      </w:r>
      <w:r>
        <w:t>и ремонте оборудования и установок.</w:t>
      </w:r>
    </w:p>
    <w:p w:rsidR="00000000" w:rsidRDefault="00863262">
      <w:bookmarkStart w:id="38" w:name="sub_10522"/>
      <w:bookmarkEnd w:id="37"/>
      <w:r>
        <w:t>5.2.2. Эксплуатация технологических компрессоров и насосов, компрессорных и насосных установок, оборудования для осушки газа.</w:t>
      </w:r>
    </w:p>
    <w:p w:rsidR="00000000" w:rsidRDefault="00863262">
      <w:bookmarkStart w:id="39" w:name="sub_5221"/>
      <w:bookmarkEnd w:id="38"/>
      <w:r>
        <w:t>ПК 2.1. Готовить оборудование, установку к пуску и остановке</w:t>
      </w:r>
      <w:r>
        <w:t xml:space="preserve"> при нормальных условиях.</w:t>
      </w:r>
    </w:p>
    <w:p w:rsidR="00000000" w:rsidRDefault="00863262">
      <w:bookmarkStart w:id="40" w:name="sub_5222"/>
      <w:bookmarkEnd w:id="39"/>
      <w:r>
        <w:t>ПК 2.2. Контролировать и регулировать режимы работы технологического оборудования с использованием средств автоматизации и контрольно-измерительных приборов.</w:t>
      </w:r>
    </w:p>
    <w:p w:rsidR="00000000" w:rsidRDefault="00863262">
      <w:bookmarkStart w:id="41" w:name="sub_5223"/>
      <w:bookmarkEnd w:id="40"/>
      <w:r>
        <w:t>ПК 2.3. Вести учет расхода газов, трансп</w:t>
      </w:r>
      <w:r>
        <w:t>ортируемых продуктов, электроэнергии, горюче-смазочных материалов.</w:t>
      </w:r>
    </w:p>
    <w:p w:rsidR="00000000" w:rsidRDefault="00863262">
      <w:bookmarkStart w:id="42" w:name="sub_5224"/>
      <w:bookmarkEnd w:id="41"/>
      <w:r>
        <w:t>ПК 2.4. Обеспечивать соблюдение правил охраны труда, промышленной, пожарной и экологической безопасности.</w:t>
      </w:r>
    </w:p>
    <w:bookmarkEnd w:id="42"/>
    <w:p w:rsidR="00000000" w:rsidRDefault="00863262"/>
    <w:p w:rsidR="00000000" w:rsidRDefault="00863262">
      <w:pPr>
        <w:pStyle w:val="1"/>
      </w:pPr>
      <w:bookmarkStart w:id="43" w:name="sub_1600"/>
      <w:r>
        <w:t>VI. Требования к структуре программы подготовки кв</w:t>
      </w:r>
      <w:r>
        <w:t>алифицированных рабочих, служащих</w:t>
      </w:r>
    </w:p>
    <w:bookmarkEnd w:id="43"/>
    <w:p w:rsidR="00000000" w:rsidRDefault="00863262"/>
    <w:p w:rsidR="00000000" w:rsidRDefault="00863262">
      <w:bookmarkStart w:id="44" w:name="sub_1061"/>
      <w:r>
        <w:t>6.1. ППКРС предусматривает изучение следующих учебных циклов:</w:t>
      </w:r>
    </w:p>
    <w:bookmarkEnd w:id="44"/>
    <w:p w:rsidR="00000000" w:rsidRDefault="00863262">
      <w:r>
        <w:t>общепрофессионального;</w:t>
      </w:r>
    </w:p>
    <w:p w:rsidR="00000000" w:rsidRDefault="00863262">
      <w:r>
        <w:t>профессионального</w:t>
      </w:r>
    </w:p>
    <w:p w:rsidR="00000000" w:rsidRDefault="00863262">
      <w:r>
        <w:t>и разделов:</w:t>
      </w:r>
    </w:p>
    <w:p w:rsidR="00000000" w:rsidRDefault="00863262">
      <w:r>
        <w:t>физическая культура;</w:t>
      </w:r>
    </w:p>
    <w:p w:rsidR="00000000" w:rsidRDefault="00863262">
      <w:r>
        <w:t>учебная практика;</w:t>
      </w:r>
    </w:p>
    <w:p w:rsidR="00000000" w:rsidRDefault="00863262">
      <w:r>
        <w:t>производственная практика;</w:t>
      </w:r>
    </w:p>
    <w:p w:rsidR="00000000" w:rsidRDefault="00863262">
      <w:r>
        <w:t>промежуточная ат</w:t>
      </w:r>
      <w:r>
        <w:t>тестация;</w:t>
      </w:r>
    </w:p>
    <w:p w:rsidR="00000000" w:rsidRDefault="00863262">
      <w:r>
        <w:t>государственная итоговая аттестация.</w:t>
      </w:r>
    </w:p>
    <w:p w:rsidR="00000000" w:rsidRDefault="00863262">
      <w:bookmarkStart w:id="45" w:name="sub_10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углуб</w:t>
      </w:r>
      <w:r>
        <w:t xml:space="preserve">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</w:t>
      </w:r>
      <w:r>
        <w:lastRenderedPageBreak/>
        <w:t>возможностями продолже</w:t>
      </w:r>
      <w:r>
        <w:t>ния образования. Дисциплины, междисциплинарные курсы и профессиональные модули вариативной части определяются образовательной организацией.</w:t>
      </w:r>
    </w:p>
    <w:bookmarkEnd w:id="45"/>
    <w:p w:rsidR="00000000" w:rsidRDefault="00863262">
      <w:r>
        <w:t>Общепрофессиональный учебный цикл состоит из общепрофессиональных дисциплин, профессиональный учебный цикл с</w:t>
      </w:r>
      <w:r>
        <w:t xml:space="preserve">остоит из профессиональных модулей в соответствии с видами деятельности, соответствующими присваиваемым квалификациям. В состав профессионального модуля входит один или несколько междисциплинарных курсов. При освоении обучающимися профессиональных модулей </w:t>
      </w:r>
      <w:r>
        <w:t>проводятся учебная и (или) производственная практика.</w:t>
      </w:r>
    </w:p>
    <w:p w:rsidR="00000000" w:rsidRDefault="00863262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</w:t>
      </w:r>
      <w:r>
        <w:t>ет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86326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46" w:name="sub_1063"/>
      <w:r>
        <w:rPr>
          <w:color w:val="000000"/>
          <w:sz w:val="16"/>
          <w:szCs w:val="16"/>
          <w:shd w:val="clear" w:color="auto" w:fill="F0F0F0"/>
        </w:rPr>
        <w:t>Информация об измен</w:t>
      </w:r>
      <w:r>
        <w:rPr>
          <w:color w:val="000000"/>
          <w:sz w:val="16"/>
          <w:szCs w:val="16"/>
          <w:shd w:val="clear" w:color="auto" w:fill="F0F0F0"/>
        </w:rPr>
        <w:t>ениях:</w:t>
      </w:r>
    </w:p>
    <w:bookmarkEnd w:id="46"/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2015 г. N 272 в пункт 6.3 внесены изменения</w:t>
      </w:r>
    </w:p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17" w:history="1">
        <w:r>
          <w:rPr>
            <w:rStyle w:val="a4"/>
            <w:shd w:val="clear" w:color="auto" w:fill="F0F0F0"/>
          </w:rPr>
          <w:t>См. текст пункта в преды</w:t>
        </w:r>
        <w:r>
          <w:rPr>
            <w:rStyle w:val="a4"/>
            <w:shd w:val="clear" w:color="auto" w:fill="F0F0F0"/>
          </w:rPr>
          <w:t>дущей редакции</w:t>
        </w:r>
      </w:hyperlink>
    </w:p>
    <w:p w:rsidR="00000000" w:rsidRDefault="00863262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863262"/>
    <w:p w:rsidR="00000000" w:rsidRDefault="00863262">
      <w:pPr>
        <w:ind w:firstLine="0"/>
        <w:jc w:val="left"/>
        <w:sectPr w:rsidR="00000000">
          <w:headerReference w:type="default" r:id="rId18"/>
          <w:footerReference w:type="default" r:id="rId19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863262">
      <w:pPr>
        <w:pStyle w:val="1"/>
      </w:pPr>
      <w:bookmarkStart w:id="47" w:name="sub_102"/>
      <w:r>
        <w:lastRenderedPageBreak/>
        <w:t>Структура программы подготовки квалифицированных рабочих, служащих</w:t>
      </w:r>
    </w:p>
    <w:bookmarkEnd w:id="47"/>
    <w:p w:rsidR="00000000" w:rsidRDefault="00863262"/>
    <w:p w:rsidR="00000000" w:rsidRDefault="00863262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863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20"/>
        <w:gridCol w:w="5600"/>
        <w:gridCol w:w="1680"/>
        <w:gridCol w:w="1680"/>
        <w:gridCol w:w="2800"/>
        <w:gridCol w:w="2240"/>
      </w:tblGrid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Индекс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Всего максимальной учебной нагрузки обучающегося (час./нед.)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 т.ч. часов обязательных учебных занятий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Индекс и наименование дисциплин, междисциплинарных курсов (МДК)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Коды формируемых компетенций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Обязательная часть учебных циклов ППКРС и раздел "Физическ</w:t>
            </w:r>
            <w:r w:rsidRPr="00863262">
              <w:rPr>
                <w:rFonts w:eastAsiaTheme="minorEastAsia"/>
              </w:rPr>
              <w:t>ая культура"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864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576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Общепрофессиональный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354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236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читать и выполнять эскизы, рабочие и сборочные чертежи несложных деталей, технологических схем и аппаратов;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общие сведения о сборочных чертежах, назначение условностей и упрощений, применяемых в чертежах, правила оформления и чтения рабочих чертежей</w:t>
            </w:r>
            <w:r w:rsidRPr="00863262">
              <w:rPr>
                <w:rFonts w:eastAsiaTheme="minorEastAsia"/>
              </w:rPr>
              <w:t>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положения конструкторской, технологической и другой нормативной документации;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геометрические построения и правила вычерчивания технических деталей, способы графического представления технологического </w:t>
            </w:r>
            <w:r w:rsidRPr="00863262">
              <w:rPr>
                <w:rFonts w:eastAsiaTheme="minorEastAsia"/>
              </w:rPr>
              <w:lastRenderedPageBreak/>
              <w:t>оборудования и выполнения технологических схе</w:t>
            </w:r>
            <w:r w:rsidRPr="00863262">
              <w:rPr>
                <w:rFonts w:eastAsiaTheme="minorEastAsia"/>
              </w:rPr>
              <w:t>м;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требования стандартов ЕСКД и ЕСТД к оформлению и составлению чертежей и схем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ОП.01. Техническое черчение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контролировать выполнение заземления, зануления;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пускать и останавливать электродвигатели, установленные на эксплуатируемом оборудовании;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рассчитывать параметры, составлять и собирать схемы включения приборов при измере</w:t>
            </w:r>
            <w:r w:rsidRPr="00863262">
              <w:rPr>
                <w:rFonts w:eastAsiaTheme="minorEastAsia"/>
              </w:rPr>
              <w:t>нии различных электрических величин, электрических машин и механизмов;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снимать показания работы и пользоваться электрооборудованием с соблюдением норм техники безопасности и правил эксплуатации;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читать принципиальные, электрические и монтажные схемы;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проводить сращивание, спайку и изоляцию проводов и контролировать качество выполняемых работ;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основные понятия о постоянном и переменном электрическом токе, последовательное и параллельное соединение проводников и источников тока, единицы измерения </w:t>
            </w:r>
            <w:r w:rsidRPr="00863262">
              <w:rPr>
                <w:rFonts w:eastAsiaTheme="minorEastAsia"/>
              </w:rPr>
              <w:t>силы тока, напряжения, мощности электрического тока, сопротивления проводников, электрических и магнитных полей;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сущность и методы измерений электрических величин, конструктивные и технические характеристики измерительных приборов; основные законы электрот</w:t>
            </w:r>
            <w:r w:rsidRPr="00863262">
              <w:rPr>
                <w:rFonts w:eastAsiaTheme="minorEastAsia"/>
              </w:rPr>
              <w:t>ехники;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правила графического изображения и составления </w:t>
            </w:r>
            <w:r w:rsidRPr="00863262">
              <w:rPr>
                <w:rFonts w:eastAsiaTheme="minorEastAsia"/>
              </w:rPr>
              <w:lastRenderedPageBreak/>
              <w:t>электрических схем;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методы расчета электрических цепей;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условные обозначения электротехнических приборов и электрических машин;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элементы электрических сетей; принципы действия, устройство, осн</w:t>
            </w:r>
            <w:r w:rsidRPr="00863262">
              <w:rPr>
                <w:rFonts w:eastAsiaTheme="minorEastAsia"/>
              </w:rPr>
              <w:t>овные характеристики электроизмерительных приборов, электрических машин, аппаратуры управления и защиты, схемы электроснабжения;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двигатели постоянного и переменного тока, их устройство, принцип действия правила пуска, остановки;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способы экономии электроэне</w:t>
            </w:r>
            <w:r w:rsidRPr="00863262">
              <w:rPr>
                <w:rFonts w:eastAsiaTheme="minorEastAsia"/>
              </w:rPr>
              <w:t>ргии; правила сращивания, спайки и изоляции проводов;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и свойства электротехнических материалов;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техники безопасности при работе с электрическими приборами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ОП.02. Электротехника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5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6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пользоваться средствами индивидуальной и групповой защиты;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применять безопасные приемы труда на территории предприятия и в производственных помещениях;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использовать экобиозащитную и противопожарную технику;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определять и проводить анализ травмоопасных и вредных факторов в сфере профессиональной деятельности;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и правила проведения инструктажей по охране труда;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возможные опасные и вредные факторы и средства защиты;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действие токсичных веществ на организм человека;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меры предупреждения пожаров и взрывов; нормативные документы по охране труда и здоровья, основы</w:t>
            </w:r>
            <w:r w:rsidRPr="00863262">
              <w:rPr>
                <w:rFonts w:eastAsiaTheme="minorEastAsia"/>
              </w:rPr>
              <w:t xml:space="preserve"> профгигиены, профсанитарии и пожаробезопасности;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общие требования безопасности на территории предприятия и в производственных помещениях;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причины возникновения пожаров и взрывов;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правовые и организационные основы охраны труда на предприятии, систему мер по безопасной эксплуатации опасных производственных объектов и снижению вредного воздействия на окружающую среду, профилактические мероприятия по технике безопасности и производстве</w:t>
            </w:r>
            <w:r w:rsidRPr="00863262">
              <w:rPr>
                <w:rFonts w:eastAsiaTheme="minorEastAsia"/>
              </w:rPr>
              <w:t>нной санитарии;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права и обязанности работников в области охраны труда;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принципы прогнозирования развития событий и оценки последствий при техногенных чрезвычайных ситуациях и стихийных явлениях;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средства и методы повышения безопасности технических средств </w:t>
            </w:r>
            <w:r w:rsidRPr="00863262">
              <w:rPr>
                <w:rFonts w:eastAsiaTheme="minorEastAsia"/>
              </w:rPr>
              <w:t>и технологических процессов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ОП.03.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Охрана труда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определять свойства и классифицировать материалы, применяемые в производстве по составу, назначению и способу приготовления;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подбирать основные конструкционные материалы со сходными коэффициентами теплового расширения;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выполнять общеслесарные работы: разме</w:t>
            </w:r>
            <w:r w:rsidRPr="00863262">
              <w:rPr>
                <w:rFonts w:eastAsiaTheme="minorEastAsia"/>
              </w:rPr>
              <w:t xml:space="preserve">тку, рубку, правку, гибку, резку, опиливание, шабрение металла, сверление, зенкование и развертывание </w:t>
            </w:r>
            <w:r w:rsidRPr="00863262">
              <w:rPr>
                <w:rFonts w:eastAsiaTheme="minorEastAsia"/>
              </w:rPr>
              <w:lastRenderedPageBreak/>
              <w:t>отверстий, клепку, пайку, лужение и склеивание, нарезание резьбы;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пользоваться инструментами и контрольно-измерительными приборами при выполнении слесарны</w:t>
            </w:r>
            <w:r w:rsidRPr="00863262">
              <w:rPr>
                <w:rFonts w:eastAsiaTheme="minorEastAsia"/>
              </w:rPr>
              <w:t>х работ;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сведения о назначении и свойствах металлов и сплавов, о технологии их производства;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виды, свойства и области применения конструкционных металлических и неметаллических материалов, используемых в производстве;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особенности с</w:t>
            </w:r>
            <w:r w:rsidRPr="00863262">
              <w:rPr>
                <w:rFonts w:eastAsiaTheme="minorEastAsia"/>
              </w:rPr>
              <w:t>троения металлов и сплавов;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прокладочных и уплотнительных материалов;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классификацию и свойства металлов и сплавов, основных защитных материалов, композиционных материалов;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механической, химической и термической обработки металлов и сплавов;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методы измерения параметров и определения свойств материалов;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сведения о кристаллизации и структуре расплавов;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свойства полимеров и их использование;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способы термообработки и защиты металлов от коррозии;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виды слесарных работ и технологию </w:t>
            </w:r>
            <w:r w:rsidRPr="00863262">
              <w:rPr>
                <w:rFonts w:eastAsiaTheme="minorEastAsia"/>
              </w:rPr>
              <w:t>их выполнения;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устройство, назначение, правила выбора и применения инструментов и контрольно-измерительных приборов, используемых при выполнении слесарных работ;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требования к качеству обработки деталей;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износа деталей и узлов;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свойства смазочных матер</w:t>
            </w:r>
            <w:r w:rsidRPr="00863262">
              <w:rPr>
                <w:rFonts w:eastAsiaTheme="minorEastAsia"/>
              </w:rPr>
              <w:t>иалов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ОП.04. Основы материаловедения и технология общеслесарных работ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собирать конструкции из деталей по чертежам и схемам;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читать кинематические схемы;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определять напряжения в конструкционных элементах;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износа и деформации деталей и узлов;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виды смазочных материалов, требования к свойствам масел, применяемых для смазки узлов и деталей, правила хранения смазочных мат</w:t>
            </w:r>
            <w:r w:rsidRPr="00863262">
              <w:rPr>
                <w:rFonts w:eastAsiaTheme="minorEastAsia"/>
              </w:rPr>
              <w:t>ериалов;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кинематику механизмов, соединения деталей машин, механические передачи, виды и устройство передач;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назначение и классификацию подшипников;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типы смазочных устройств;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типы, назначение, устройство редукторов;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трение, его виды, роль трения в технике;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устройство и назначение инструментов и контрольно-измерительных приборов, используемых при техническом обслуживании и ремонте оборудования;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методику расчета элементов конструкций на прочность, жесткость и устойчивос</w:t>
            </w:r>
            <w:r w:rsidRPr="00863262">
              <w:rPr>
                <w:rFonts w:eastAsiaTheme="minorEastAsia"/>
              </w:rPr>
              <w:t>ть при различных видах деформации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ОП.05. Основы технической механики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  <w:r w:rsidRPr="00863262">
              <w:rPr>
                <w:rFonts w:eastAsiaTheme="minorEastAsia"/>
              </w:rPr>
              <w:t xml:space="preserve">, </w:t>
            </w: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vMerge/>
            <w:tcBorders>
              <w:top w:val="nil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организовывать и </w:t>
            </w:r>
            <w:r w:rsidRPr="00863262">
              <w:rPr>
                <w:rFonts w:eastAsiaTheme="minorEastAsia"/>
              </w:rPr>
              <w:t>проводить мероприятия по защите работающих и населения от негативных воздействий чрезвычайных ситуаций;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предпринимать профилактические меры для снижения уровня опасностей различного вида и их последствий в профессиональной деятельности и быту;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использовать</w:t>
            </w:r>
            <w:r w:rsidRPr="00863262">
              <w:rPr>
                <w:rFonts w:eastAsiaTheme="minorEastAsia"/>
              </w:rPr>
              <w:t xml:space="preserve"> средства индивидуальной и коллективной защиты от оружия массового поражения;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применять первичные средства пожаротушения;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ориентироваться в перечне военно-учетных специальностей и самостоятельно определять среди них родственные полученной профессии;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примен</w:t>
            </w:r>
            <w:r w:rsidRPr="00863262">
              <w:rPr>
                <w:rFonts w:eastAsiaTheme="minorEastAsia"/>
              </w:rPr>
              <w:t>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владеть способами бесконфликтного общения и саморегуляции в повседневной деятельности и экстремальных условиях военной </w:t>
            </w:r>
            <w:r w:rsidRPr="00863262">
              <w:rPr>
                <w:rFonts w:eastAsiaTheme="minorEastAsia"/>
              </w:rPr>
              <w:t>службы;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оказывать первую помощь пострадавшим;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принципы обеспечения устойчивости объектов экономики, прогнозирования развития событий и оценки последствий при техногенн</w:t>
            </w:r>
            <w:r w:rsidRPr="00863262">
              <w:rPr>
                <w:rFonts w:eastAsiaTheme="minorEastAsia"/>
              </w:rPr>
              <w:t>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виды потенциальных опасностей и их последствия в профессиональной деятельности и быту, принцип</w:t>
            </w:r>
            <w:r w:rsidRPr="00863262">
              <w:rPr>
                <w:rFonts w:eastAsiaTheme="minorEastAsia"/>
              </w:rPr>
              <w:t>ы снижения вероятности их реализации;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основы военной службы и обороны государства; </w:t>
            </w:r>
            <w:r w:rsidRPr="00863262">
              <w:rPr>
                <w:rFonts w:eastAsiaTheme="minorEastAsia"/>
              </w:rPr>
              <w:lastRenderedPageBreak/>
              <w:t>задачи и основные мероприятия гражданской обороны;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способы защиты населения от оружия массового поражения; меры пожарной безопасности и правила безопасного поведения при пож</w:t>
            </w:r>
            <w:r w:rsidRPr="00863262">
              <w:rPr>
                <w:rFonts w:eastAsiaTheme="minorEastAsia"/>
              </w:rPr>
              <w:t>арах;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организацию и порядок призыва граждан на военную службу и поступления на нее в добровольном порядке;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виды вооружения, военной техники и специального снаряжения, состоящих на вооружении (оснащении) воинских подразделений, в которых имеются во</w:t>
            </w:r>
            <w:r w:rsidRPr="00863262">
              <w:rPr>
                <w:rFonts w:eastAsiaTheme="minorEastAsia"/>
              </w:rPr>
              <w:t>енно-учетные специальности, родственные профессиям СПО;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область применения получаемых профессиональных знаний при исполнении обязанностей военной службы;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порядок и правила оказания первой помощи пострадавшим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32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ОП.06. Безопасность жизнедеятельности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1.1 - 1.3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 2.1 - 2.4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П.00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Профессиональный учебный цикл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ПМ.00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Профессиональные модули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430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300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ПМ.01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Техническое обслуживание и ремонт технологических компрессоров, насосов, компрессорных и насосных установок, оборудования для осушки газа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иметь практический опыт: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технического обслуживания и ремонта;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выполнения слесарных работ;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обеспечения безопасных условий труда;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выполнять правила технического обслуживания </w:t>
            </w:r>
            <w:r w:rsidRPr="00863262">
              <w:rPr>
                <w:rFonts w:eastAsiaTheme="minorEastAsia"/>
              </w:rPr>
              <w:lastRenderedPageBreak/>
              <w:t>насосов, компрессоров, оборудования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готовить оборудование к ремонту;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проводить ремонт обо</w:t>
            </w:r>
            <w:r w:rsidRPr="00863262">
              <w:rPr>
                <w:rFonts w:eastAsiaTheme="minorEastAsia"/>
              </w:rPr>
              <w:t>рудования и установок;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соблюдать правила пожарной и электрической безопасности;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предупреждать и устранять неисправности в работе насосов, компрессоров, оборудования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осуществлять контроль за образующимися при производстве продукции отходами, ст</w:t>
            </w:r>
            <w:r w:rsidRPr="00863262">
              <w:rPr>
                <w:rFonts w:eastAsiaTheme="minorEastAsia"/>
              </w:rPr>
              <w:t>очными водами, выбросами в атмосферу, методами утилизации и переработки;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осуществлять выполнение требования охраны труда, промышленной и пожарной безопасности при ремонте оборудования и установок;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оценивать состояние техники безопасности, экологии на устан</w:t>
            </w:r>
            <w:r w:rsidRPr="00863262">
              <w:rPr>
                <w:rFonts w:eastAsiaTheme="minorEastAsia"/>
              </w:rPr>
              <w:t>овках осушки газа, в насосных и компрессорных установках;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оформлять техническую документацию;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устройство и принцип действия оборудования и коммуникаций;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технического обслуживания; схемы расположения трубопроводов цеха и межцеховых коммуникац</w:t>
            </w:r>
            <w:r w:rsidRPr="00863262">
              <w:rPr>
                <w:rFonts w:eastAsiaTheme="minorEastAsia"/>
              </w:rPr>
              <w:t>ий;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и инструкции по производству огневых и газоопасных работ;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ведения технической документации;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технологию слива и перекачки жидкостей,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подготовки к ремонту и ремонт оборудования, установок;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трубопроводы и трубопроводну</w:t>
            </w:r>
            <w:r w:rsidRPr="00863262">
              <w:rPr>
                <w:rFonts w:eastAsiaTheme="minorEastAsia"/>
              </w:rPr>
              <w:t>ю арматуру;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способы предупреждения и устранения неисправностей в работе насосов, компрессоров, аппаратов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безопасности труда при ремонте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МДК.01.01. Техническое обслуживание и ремонт оборудования и установок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5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6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1.1.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1.2.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1.3.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ПМ.02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Эксплуатация технологических компрессоров, насосов, компрессорных и насосных установок, оборудования для осушки газа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 результате изучения профессионального модуля обучающийся должен: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иметь практический опыт: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ведения процесса транспортировки жидкостей и газов в соответствии с установленным режимом;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регулирования параметров процесса транспортировки жидкостей и газов на обслуживаемом участке;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ведения процесса осушки газа; регулирования технологического режима осу</w:t>
            </w:r>
            <w:r w:rsidRPr="00863262">
              <w:rPr>
                <w:rFonts w:eastAsiaTheme="minorEastAsia"/>
              </w:rPr>
              <w:t>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эксплуатации электротехнического оборудования;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обеспечения безопасной эксплуатации производства;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обеспечивать соблюдение параметров технологического процесса;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эксплуатировать оборудование для транспортировки жидкости, газа и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</w:t>
            </w:r>
            <w:r w:rsidRPr="00863262">
              <w:rPr>
                <w:rFonts w:eastAsiaTheme="minorEastAsia"/>
              </w:rPr>
              <w:t>существлять контроль расхода транспортируемых продуктов по показаниям КИП;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отбирать пробы на анализ; проводить розлив, затаривание и транспортировку продукции на склад;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вести учет расхода продукции, эксплуатируемых и горюче-смазочных материалов, энергоресу</w:t>
            </w:r>
            <w:r w:rsidRPr="00863262">
              <w:rPr>
                <w:rFonts w:eastAsiaTheme="minorEastAsia"/>
              </w:rPr>
              <w:t>рсов;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вести отчетно-техническую документацию;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соблюдать требования охраны труда, промышленной и пожарной безопасности;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выполнять правила экологической безопасности;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закономерности технологии транспортировки жидкости,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основные закономе</w:t>
            </w:r>
            <w:r w:rsidRPr="00863262">
              <w:rPr>
                <w:rFonts w:eastAsiaTheme="minorEastAsia"/>
              </w:rPr>
              <w:t>рности технологии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технологические параметры процессов, правила их измерения;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назначение, устройство и принцип действия средств автоматизации;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схемы насосных и компрессорных установок, правила пользования ими;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схемы установок осушки газа;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промы</w:t>
            </w:r>
            <w:r w:rsidRPr="00863262">
              <w:rPr>
                <w:rFonts w:eastAsiaTheme="minorEastAsia"/>
              </w:rPr>
              <w:t>шленную экологию;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основы промышленной и пожарной безопасности;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охрану труда;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метрологический контроль;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правила и способы отбора проб;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возможные нарушения режима, причины и способы устранения, предупреждение;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ведение отчетно-технической документации о работ</w:t>
            </w:r>
            <w:r w:rsidRPr="00863262">
              <w:rPr>
                <w:rFonts w:eastAsiaTheme="minorEastAsia"/>
              </w:rPr>
              <w:t>е оборудования и установок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МДК.02.01. Эксплуатация оборудования для транспортирования газа, жидкостей и осушки газа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4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5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5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6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2.1.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2.2.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2.3.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224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ПК. 2.4.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ФК.00</w:t>
            </w: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Физическая культура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 результате изучения раздела "Физическая культура" обучающийся должен: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уметь: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знать: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о роли физической культуры в общекультурном</w:t>
            </w:r>
            <w:r w:rsidRPr="00863262">
              <w:rPr>
                <w:rFonts w:eastAsiaTheme="minorEastAsia"/>
              </w:rPr>
              <w:t>, профессиональном и социальном развитии человека;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основы здорового образа жизни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lastRenderedPageBreak/>
              <w:t>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40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2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2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3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3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6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6</w:t>
              </w:r>
            </w:hyperlink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hyperlink w:anchor="sub_517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7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Вариативная часть учебных циклов ППКРС</w:t>
            </w:r>
          </w:p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(определяется образовательной организацией)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144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1080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720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bookmarkStart w:id="48" w:name="sub_121"/>
            <w:r w:rsidRPr="00863262">
              <w:rPr>
                <w:rFonts w:eastAsiaTheme="minorEastAsia"/>
              </w:rPr>
              <w:t>УП.00</w:t>
            </w:r>
            <w:bookmarkEnd w:id="48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hyperlink w:anchor="sub_5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ОК 1 - 7</w:t>
              </w:r>
            </w:hyperlink>
          </w:p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 xml:space="preserve">Все </w:t>
            </w:r>
            <w:hyperlink w:anchor="sub_5211" w:history="1">
              <w:r w:rsidRPr="00863262">
                <w:rPr>
                  <w:rStyle w:val="a4"/>
                  <w:rFonts w:eastAsiaTheme="minorEastAsia"/>
                  <w:b w:val="0"/>
                  <w:bCs w:val="0"/>
                </w:rPr>
                <w:t>ПК</w:t>
              </w:r>
            </w:hyperlink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bookmarkStart w:id="49" w:name="sub_122"/>
            <w:r w:rsidRPr="00863262">
              <w:rPr>
                <w:rFonts w:eastAsiaTheme="minorEastAsia"/>
              </w:rPr>
              <w:t>ПП.00</w:t>
            </w:r>
            <w:bookmarkEnd w:id="49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Производственная практика обучающихся на базе сред</w:t>
            </w:r>
            <w:r w:rsidRPr="00863262">
              <w:rPr>
                <w:rFonts w:eastAsiaTheme="minorEastAsia"/>
              </w:rPr>
              <w:t>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19 нед./39 нед.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684/1404</w:t>
            </w:r>
          </w:p>
        </w:tc>
        <w:tc>
          <w:tcPr>
            <w:tcW w:w="280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bookmarkStart w:id="50" w:name="sub_123"/>
            <w:r w:rsidRPr="00863262">
              <w:rPr>
                <w:rFonts w:eastAsiaTheme="minorEastAsia"/>
              </w:rPr>
              <w:t>ПА.00</w:t>
            </w:r>
            <w:bookmarkEnd w:id="50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bookmarkStart w:id="51" w:name="sub_124"/>
            <w:r w:rsidRPr="00863262">
              <w:rPr>
                <w:rFonts w:eastAsiaTheme="minorEastAsia"/>
              </w:rPr>
              <w:t>ГИА.00</w:t>
            </w:r>
            <w:bookmarkEnd w:id="51"/>
          </w:p>
        </w:tc>
        <w:tc>
          <w:tcPr>
            <w:tcW w:w="5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 нед./2 нед.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</w:tbl>
    <w:p w:rsidR="00000000" w:rsidRDefault="00863262">
      <w:pPr>
        <w:ind w:firstLine="0"/>
        <w:jc w:val="left"/>
        <w:rPr>
          <w:rFonts w:ascii="Arial" w:hAnsi="Arial" w:cs="Arial"/>
        </w:rPr>
        <w:sectPr w:rsidR="00000000">
          <w:headerReference w:type="default" r:id="rId20"/>
          <w:footerReference w:type="default" r:id="rId21"/>
          <w:pgSz w:w="16837" w:h="11905" w:orient="landscape"/>
          <w:pgMar w:top="1440" w:right="800" w:bottom="1440" w:left="800" w:header="720" w:footer="720" w:gutter="0"/>
          <w:cols w:space="720"/>
          <w:noEndnote/>
        </w:sectPr>
      </w:pPr>
    </w:p>
    <w:p w:rsidR="00000000" w:rsidRDefault="00863262"/>
    <w:p w:rsidR="00000000" w:rsidRDefault="00863262">
      <w:r>
        <w:t>Срок получения среднего профессионального образования по ППКРС в очной форме обучения составляет 43/65 недель, в том числе:</w:t>
      </w:r>
    </w:p>
    <w:p w:rsidR="00000000" w:rsidRDefault="00863262">
      <w:bookmarkStart w:id="52" w:name="sub_103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943"/>
        <w:gridCol w:w="2284"/>
      </w:tblGrid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bookmarkEnd w:id="52"/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Обучение по учебным циклам и разделу "Физическая культура"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20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8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19 нед./39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284" w:type="dxa"/>
            <w:vMerge/>
            <w:tcBorders>
              <w:top w:val="nil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 нед./2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1 нед./2нед.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Каникулы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7943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Итого</w:t>
            </w:r>
          </w:p>
        </w:tc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863262" w:rsidRDefault="00863262">
            <w:pPr>
              <w:pStyle w:val="aa"/>
              <w:jc w:val="center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43 нед./65 нед.</w:t>
            </w:r>
          </w:p>
        </w:tc>
      </w:tr>
    </w:tbl>
    <w:p w:rsidR="00000000" w:rsidRDefault="00863262"/>
    <w:p w:rsidR="00000000" w:rsidRDefault="00863262">
      <w:pPr>
        <w:pStyle w:val="1"/>
      </w:pPr>
      <w:bookmarkStart w:id="53" w:name="sub_1700"/>
      <w:r>
        <w:t>VII. Требования к условиям реализации программы подготовки квалифицированных рабочих, служащих</w:t>
      </w:r>
    </w:p>
    <w:bookmarkEnd w:id="53"/>
    <w:p w:rsidR="00000000" w:rsidRDefault="00863262"/>
    <w:p w:rsidR="00000000" w:rsidRDefault="00863262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4" w:name="sub_10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54"/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2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25 марта 20</w:t>
      </w:r>
      <w:r>
        <w:rPr>
          <w:shd w:val="clear" w:color="auto" w:fill="F0F0F0"/>
        </w:rPr>
        <w:t>15 г. N 272 в пункт 7.1 внесены изменения</w:t>
      </w:r>
    </w:p>
    <w:p w:rsidR="00000000" w:rsidRDefault="00863262">
      <w:pPr>
        <w:pStyle w:val="a7"/>
        <w:rPr>
          <w:shd w:val="clear" w:color="auto" w:fill="F0F0F0"/>
        </w:rPr>
      </w:pPr>
      <w:r>
        <w:t xml:space="preserve"> </w:t>
      </w:r>
      <w:hyperlink r:id="rId23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863262">
      <w:r>
        <w:t>7.1. Образовательная организация самостоятельно разрабатывает и утверждает ППКРС в соответствии с ФГОС СПО,</w:t>
      </w:r>
      <w:r>
        <w:t xml:space="preserve"> определяя профессию или группу профессий рабочих (должностей служащих) по </w:t>
      </w:r>
      <w:hyperlink r:id="rId24" w:history="1">
        <w:r>
          <w:rPr>
            <w:rStyle w:val="a4"/>
          </w:rPr>
          <w:t>ОК 016-94</w:t>
        </w:r>
      </w:hyperlink>
      <w:r>
        <w:t xml:space="preserve"> (исходя из рекомендуемого перечня их возможных сочетаний согласно </w:t>
      </w:r>
      <w:hyperlink w:anchor="sub_1032" w:history="1">
        <w:r>
          <w:rPr>
            <w:rStyle w:val="a4"/>
          </w:rPr>
          <w:t>пункту 3.2</w:t>
        </w:r>
      </w:hyperlink>
      <w:r>
        <w:t xml:space="preserve"> ФГОС </w:t>
      </w:r>
      <w:r>
        <w:t>СПО), с учетом соответствующей примерной ППКРС.</w:t>
      </w:r>
    </w:p>
    <w:p w:rsidR="00000000" w:rsidRDefault="00863262">
      <w:r>
        <w:t>Перед началом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</w:t>
      </w:r>
      <w:r>
        <w:t>ты обучения в виде компетенций, умений и знаний, приобретаемого практического опыта.</w:t>
      </w:r>
    </w:p>
    <w:p w:rsidR="00000000" w:rsidRDefault="00863262">
      <w:r>
        <w:t>Конкретные виды деятельности, к которым готовится обучающийся, должны соответствовать присваиваемым квалификациям, определять содержание образовательной программы, разраба</w:t>
      </w:r>
      <w:r>
        <w:t>тываемой образовательной организацией совместно с заинтересованными работодателями.</w:t>
      </w:r>
    </w:p>
    <w:p w:rsidR="00000000" w:rsidRDefault="00863262">
      <w:r>
        <w:t>При формировании ППКРС образовательная организация:</w:t>
      </w:r>
    </w:p>
    <w:p w:rsidR="00000000" w:rsidRDefault="00863262">
      <w:bookmarkStart w:id="55" w:name="sub_1715"/>
      <w:r>
        <w:t>имеет право использовать объем времени, отведенный на вариативную часть учебных циклов ППКРС, увеличивая при это</w:t>
      </w:r>
      <w:r>
        <w:t>м объем времени, отведенный на дисциплины и модули обязательной части, на практики, либо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55"/>
    <w:p w:rsidR="00000000" w:rsidRDefault="00863262">
      <w:r>
        <w:t xml:space="preserve">обязана ежегодно обновлять </w:t>
      </w:r>
      <w:r>
        <w:t>ППКРС с учетом запросов работодателей, особенностей развития региона, науки, культуры, экономики, техники, технологий и социальной сферы в рамках, установленных настоящим ФГОС СПО;</w:t>
      </w:r>
    </w:p>
    <w:p w:rsidR="00000000" w:rsidRDefault="00863262">
      <w:r>
        <w:t>обязана в рабочих программах всех дисциплин и профессиональных модулей четк</w:t>
      </w:r>
      <w:r>
        <w:t>о формулировать требования к результатам их освоения: компетенциям, приобретаемому практическому опыту, знаниям и умениям;</w:t>
      </w:r>
    </w:p>
    <w:p w:rsidR="00000000" w:rsidRDefault="00863262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</w:t>
      </w:r>
      <w:r>
        <w:t>вателей и мастеров производственного обучения;</w:t>
      </w:r>
    </w:p>
    <w:p w:rsidR="00000000" w:rsidRDefault="00863262">
      <w:r>
        <w:t xml:space="preserve">обязана обеспечивать обучающимся возможность участвовать в формировании </w:t>
      </w:r>
      <w:r>
        <w:lastRenderedPageBreak/>
        <w:t>индивидуальной образовательной программы;</w:t>
      </w:r>
    </w:p>
    <w:p w:rsidR="00000000" w:rsidRDefault="00863262">
      <w:r>
        <w:t>обязана формировать социокультурную среду, создавать условия, необходимые для всестороннего раз</w:t>
      </w:r>
      <w:r>
        <w:t>вития и социализации личности, сохранения здоровья обучающихся, способствовать развитию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</w:t>
      </w:r>
      <w:r>
        <w:t>убов;</w:t>
      </w:r>
    </w:p>
    <w:p w:rsidR="00000000" w:rsidRDefault="00863262">
      <w:r>
        <w:t>должна предусматривать при реализации компетентностного подхода использование в образовательном процессе активных форм проведения занятий с прим</w:t>
      </w:r>
      <w:r>
        <w:t>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дискуссий в сочетании с внеаудиторной работой для формирования и развит</w:t>
      </w:r>
      <w:r>
        <w:t>ия общих и профессиональных компетенций обучающихся.</w:t>
      </w:r>
    </w:p>
    <w:p w:rsidR="00000000" w:rsidRDefault="00863262">
      <w:bookmarkStart w:id="56" w:name="sub_1072"/>
      <w:r>
        <w:t>7.2. При реализации ППКРС обучающиеся имеют академические права и обязанности в соответствии с Федеральным законом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</w:t>
      </w:r>
    </w:p>
    <w:p w:rsidR="00000000" w:rsidRDefault="00863262">
      <w:bookmarkStart w:id="57" w:name="sub_1073"/>
      <w:bookmarkEnd w:id="56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учебной работы по освоению ППКРС и консультации.</w:t>
      </w:r>
    </w:p>
    <w:p w:rsidR="00000000" w:rsidRDefault="00863262">
      <w:bookmarkStart w:id="58" w:name="sub_1074"/>
      <w:bookmarkEnd w:id="57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863262">
      <w:bookmarkStart w:id="59" w:name="sub_1075"/>
      <w:bookmarkEnd w:id="58"/>
      <w:r>
        <w:t xml:space="preserve">7.5. Максимальный объем аудиторной учебной нагрузки в очно-заочной форме обучения составляет 16 академических часов </w:t>
      </w:r>
      <w:r>
        <w:t>в неделю.</w:t>
      </w:r>
    </w:p>
    <w:p w:rsidR="00000000" w:rsidRDefault="00863262">
      <w:bookmarkStart w:id="60" w:name="sub_1076"/>
      <w:bookmarkEnd w:id="59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863262">
      <w:bookmarkStart w:id="61" w:name="sub_1077"/>
      <w:bookmarkEnd w:id="60"/>
      <w:r>
        <w:t>7.7. По дисциплине "Физическая культур</w:t>
      </w:r>
      <w:r>
        <w:t>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863262">
      <w:bookmarkStart w:id="62" w:name="sub_1078"/>
      <w:bookmarkEnd w:id="61"/>
      <w:r>
        <w:t>7.8. Образовательная организация имеет право для п</w:t>
      </w:r>
      <w:r>
        <w:t>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863262">
      <w:bookmarkStart w:id="63" w:name="sub_1079"/>
      <w:bookmarkEnd w:id="62"/>
      <w:r>
        <w:t>7.9. Получение СПО на базе основного общего образова</w:t>
      </w:r>
      <w:r>
        <w:t>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федеральных государственных образователь</w:t>
      </w:r>
      <w:r>
        <w:t>ных стандартов среднего общего и среднего профессионального образования с учетом получаемой профессии СПО.</w:t>
      </w:r>
    </w:p>
    <w:bookmarkEnd w:id="63"/>
    <w:p w:rsidR="00000000" w:rsidRDefault="00863262">
      <w:r>
        <w:t>Срок освоения ППКРС в очной форме обучения для лиц, обучающихся на базе основного общего образования, увеличивается на 82 недели из расчета:</w:t>
      </w:r>
    </w:p>
    <w:p w:rsidR="00000000" w:rsidRDefault="00863262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39"/>
        <w:gridCol w:w="7649"/>
        <w:gridCol w:w="1739"/>
      </w:tblGrid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теоретическое обучение (при обязательной учебной нагрузке 36 часов в неделю)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57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промежуточная аттестация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3 нед.</w:t>
            </w:r>
          </w:p>
        </w:tc>
      </w:tr>
      <w:tr w:rsidR="00000000" w:rsidRPr="00863262">
        <w:tblPrEx>
          <w:tblCellMar>
            <w:top w:w="0" w:type="dxa"/>
            <w:bottom w:w="0" w:type="dxa"/>
          </w:tblCellMar>
        </w:tblPrEx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a"/>
              <w:rPr>
                <w:rFonts w:eastAsiaTheme="minorEastAsia"/>
              </w:rPr>
            </w:pPr>
          </w:p>
        </w:tc>
        <w:tc>
          <w:tcPr>
            <w:tcW w:w="764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каникулы</w:t>
            </w:r>
          </w:p>
        </w:tc>
        <w:tc>
          <w:tcPr>
            <w:tcW w:w="1739" w:type="dxa"/>
            <w:tcBorders>
              <w:top w:val="nil"/>
              <w:left w:val="nil"/>
              <w:bottom w:val="nil"/>
              <w:right w:val="nil"/>
            </w:tcBorders>
          </w:tcPr>
          <w:p w:rsidR="00000000" w:rsidRPr="00863262" w:rsidRDefault="00863262">
            <w:pPr>
              <w:pStyle w:val="ac"/>
              <w:rPr>
                <w:rFonts w:eastAsiaTheme="minorEastAsia"/>
              </w:rPr>
            </w:pPr>
            <w:r w:rsidRPr="00863262">
              <w:rPr>
                <w:rFonts w:eastAsiaTheme="minorEastAsia"/>
              </w:rPr>
              <w:t>22 нед.</w:t>
            </w:r>
          </w:p>
        </w:tc>
      </w:tr>
    </w:tbl>
    <w:p w:rsidR="00000000" w:rsidRDefault="00863262"/>
    <w:p w:rsidR="00000000" w:rsidRDefault="00863262">
      <w:bookmarkStart w:id="64" w:name="sub_10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863262">
      <w:bookmarkStart w:id="65" w:name="sub_10711"/>
      <w:bookmarkEnd w:id="64"/>
      <w:r>
        <w:t>7.11. В период обучения с юношами проводят</w:t>
      </w:r>
      <w:r>
        <w:t>ся учебные сборы</w:t>
      </w:r>
      <w:hyperlink w:anchor="sub_884" w:history="1">
        <w:r>
          <w:rPr>
            <w:rStyle w:val="a4"/>
          </w:rPr>
          <w:t>*(4)</w:t>
        </w:r>
      </w:hyperlink>
      <w:r>
        <w:t>.</w:t>
      </w:r>
    </w:p>
    <w:p w:rsidR="00000000" w:rsidRDefault="00863262">
      <w:bookmarkStart w:id="66" w:name="sub_10712"/>
      <w:bookmarkEnd w:id="65"/>
      <w:r>
        <w:lastRenderedPageBreak/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</w:t>
      </w:r>
      <w:r>
        <w:t>процессе 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66"/>
    <w:p w:rsidR="00000000" w:rsidRDefault="00863262">
      <w:r>
        <w:t>Учебная практика и производственная практика проводятся об</w:t>
      </w:r>
      <w:r>
        <w:t>разовательной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</w:t>
      </w:r>
      <w:r>
        <w:t>ессиональных модулей.</w:t>
      </w:r>
    </w:p>
    <w:p w:rsidR="00000000" w:rsidRDefault="00863262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863262">
      <w:r>
        <w:t>Производственная практика должна проводиться в организациях, направление деятельности которых соответствует профилю подгот</w:t>
      </w:r>
      <w:r>
        <w:t>овки обучающихся.</w:t>
      </w:r>
    </w:p>
    <w:p w:rsidR="00000000" w:rsidRDefault="00863262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863262">
      <w:bookmarkStart w:id="67" w:name="sub_10713"/>
      <w:r>
        <w:t>7.13. Реализация ППКРС должна обеспечиваться педагогическими кадрами, имею</w:t>
      </w:r>
      <w:r>
        <w:t>щими среднее 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</w:t>
      </w:r>
      <w:r>
        <w:t xml:space="preserve">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</w:t>
      </w:r>
      <w:r>
        <w:t>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863262">
      <w:bookmarkStart w:id="68" w:name="sub_10714"/>
      <w:bookmarkEnd w:id="67"/>
      <w:r>
        <w:t xml:space="preserve">7.14. ППКРС должна обеспечиваться учебно-методической документацией по всем дисциплинам, </w:t>
      </w:r>
      <w:r>
        <w:t>междисциплинарным курсам и профессиональным модулям ППКРС.</w:t>
      </w:r>
    </w:p>
    <w:bookmarkEnd w:id="68"/>
    <w:p w:rsidR="00000000" w:rsidRDefault="00863262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863262">
      <w:r>
        <w:t>Реализация ППКРС должна обеспечиваться доступом каждого обучающегося к базам данных и библиотечным фондам, формируемым по полному перечню дисциплин (модулей) ППКРС. Во время самостоятельной подготовки обучающиеся должны быть обеспечены доступом к сети Инте</w:t>
      </w:r>
      <w:r>
        <w:t>рнет.</w:t>
      </w:r>
    </w:p>
    <w:p w:rsidR="00000000" w:rsidRDefault="00863262">
      <w:r>
        <w:t>Каждый обучающийся должен быть обеспечен не менее чем одним учебным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</w:t>
      </w:r>
      <w:r>
        <w:t>рному курсу (включая электронные базы периодических изданий).</w:t>
      </w:r>
    </w:p>
    <w:p w:rsidR="00000000" w:rsidRDefault="00863262">
      <w:r>
        <w:t>Библиотечный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863262">
      <w:r>
        <w:t>Библиотечный фонд, помимо учебной литературы, должен включать официальные, справочно-библиографические и периодические издания в расчете 1 - 2 экземпляра на каждые 100 обучающихся.</w:t>
      </w:r>
    </w:p>
    <w:p w:rsidR="00000000" w:rsidRDefault="00863262">
      <w:r>
        <w:t>Каждому обучающемуся должен быть обеспечен доступ к комплектам библиотечног</w:t>
      </w:r>
      <w:r>
        <w:t>о фонда, состоящим не менее чем из 3 наименований отечественных журналов.</w:t>
      </w:r>
    </w:p>
    <w:p w:rsidR="00000000" w:rsidRDefault="00863262">
      <w:r>
        <w:t xml:space="preserve"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организациями, и </w:t>
      </w:r>
      <w:r>
        <w:t>доступ к современным профессиональным базам данных и информационным ресурсам сети Интернет.</w:t>
      </w:r>
    </w:p>
    <w:p w:rsidR="00000000" w:rsidRDefault="00863262">
      <w:bookmarkStart w:id="69" w:name="sub_10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</w:t>
      </w:r>
      <w:r>
        <w:lastRenderedPageBreak/>
        <w:t>о</w:t>
      </w:r>
      <w:r>
        <w:t xml:space="preserve">бщедоступным, если иное не предусмотрено </w:t>
      </w:r>
      <w:hyperlink r:id="rId25" w:history="1">
        <w:r>
          <w:rPr>
            <w:rStyle w:val="a4"/>
          </w:rPr>
          <w:t>частью 4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>. Финанс</w:t>
      </w:r>
      <w:r>
        <w:t>ирование реализации ППКРС должно осуществляться в объеме не ниже установленных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863262">
      <w:bookmarkStart w:id="70" w:name="sub_10716"/>
      <w:bookmarkEnd w:id="69"/>
      <w:r>
        <w:t>7.16. Образовательная организация, реализующая ПП</w:t>
      </w:r>
      <w:r>
        <w:t>КРС, должна располагать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</w:t>
      </w:r>
      <w:r>
        <w:t>й организации. Материально-техническая база должна соответствовать действующим санитарным и противопожарным нормам.</w:t>
      </w:r>
    </w:p>
    <w:bookmarkEnd w:id="70"/>
    <w:p w:rsidR="00000000" w:rsidRDefault="00863262"/>
    <w:p w:rsidR="00000000" w:rsidRDefault="00863262">
      <w:pPr>
        <w:pStyle w:val="1"/>
      </w:pPr>
      <w:r>
        <w:t>Перечень кабинетов, лабораторий, мастерских и других помещений</w:t>
      </w:r>
    </w:p>
    <w:p w:rsidR="00000000" w:rsidRDefault="00863262"/>
    <w:p w:rsidR="00000000" w:rsidRDefault="00863262">
      <w:r>
        <w:t>Кабинеты:</w:t>
      </w:r>
    </w:p>
    <w:p w:rsidR="00000000" w:rsidRDefault="00863262">
      <w:r>
        <w:t>технического черчения;</w:t>
      </w:r>
    </w:p>
    <w:p w:rsidR="00000000" w:rsidRDefault="00863262">
      <w:r>
        <w:t>охраны труда;</w:t>
      </w:r>
    </w:p>
    <w:p w:rsidR="00000000" w:rsidRDefault="00863262">
      <w:r>
        <w:t>электротехники;</w:t>
      </w:r>
    </w:p>
    <w:p w:rsidR="00000000" w:rsidRDefault="00863262">
      <w:r>
        <w:t>мат</w:t>
      </w:r>
      <w:r>
        <w:t>ериаловедения и технологии общеслесарных работ;</w:t>
      </w:r>
    </w:p>
    <w:p w:rsidR="00000000" w:rsidRDefault="00863262">
      <w:r>
        <w:t>технической механики;</w:t>
      </w:r>
    </w:p>
    <w:p w:rsidR="00000000" w:rsidRDefault="00863262">
      <w:r>
        <w:t>безопасности жизнедеятельности.</w:t>
      </w:r>
    </w:p>
    <w:p w:rsidR="00000000" w:rsidRDefault="00863262">
      <w:r>
        <w:t>Лаборатории:</w:t>
      </w:r>
    </w:p>
    <w:p w:rsidR="00000000" w:rsidRDefault="00863262">
      <w:r>
        <w:t>гидромеханических и тепловых процессов;</w:t>
      </w:r>
    </w:p>
    <w:p w:rsidR="00000000" w:rsidRDefault="00863262">
      <w:r>
        <w:t>оборудования насосных и компрессорных установок;</w:t>
      </w:r>
    </w:p>
    <w:p w:rsidR="00000000" w:rsidRDefault="00863262">
      <w:r>
        <w:t>автоматизации технологических процессов.</w:t>
      </w:r>
    </w:p>
    <w:p w:rsidR="00000000" w:rsidRDefault="00863262">
      <w:r>
        <w:t>Мастерская:</w:t>
      </w:r>
    </w:p>
    <w:p w:rsidR="00000000" w:rsidRDefault="00863262">
      <w:r>
        <w:t>слесарная и ремонтная.</w:t>
      </w:r>
    </w:p>
    <w:p w:rsidR="00000000" w:rsidRDefault="00863262">
      <w:r>
        <w:t>Спортивный комплекс:</w:t>
      </w:r>
    </w:p>
    <w:p w:rsidR="00000000" w:rsidRDefault="00863262">
      <w:r>
        <w:t>спортивный зал;</w:t>
      </w:r>
    </w:p>
    <w:p w:rsidR="00000000" w:rsidRDefault="00863262">
      <w:r>
        <w:t>открытый стадион широкого профиля с элементами полосы препятствий;</w:t>
      </w:r>
    </w:p>
    <w:p w:rsidR="00000000" w:rsidRDefault="00863262">
      <w:r>
        <w:t>стрелковый тир (в любой модификации, включая электронный) или место для стрельбы.</w:t>
      </w:r>
    </w:p>
    <w:p w:rsidR="00000000" w:rsidRDefault="00863262">
      <w:r>
        <w:t>Залы:</w:t>
      </w:r>
    </w:p>
    <w:p w:rsidR="00000000" w:rsidRDefault="00863262">
      <w:r>
        <w:t>библиотека, читальный зал с выходом в сеть Интернет;</w:t>
      </w:r>
    </w:p>
    <w:p w:rsidR="00000000" w:rsidRDefault="00863262">
      <w:r>
        <w:t>актовый зал.</w:t>
      </w:r>
    </w:p>
    <w:p w:rsidR="00000000" w:rsidRDefault="00863262">
      <w:r>
        <w:t>Реализация ППКРС должна обеспечивать:</w:t>
      </w:r>
    </w:p>
    <w:p w:rsidR="00000000" w:rsidRDefault="00863262">
      <w:r>
        <w:t xml:space="preserve">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</w:t>
      </w:r>
      <w:r>
        <w:t>компьютеров;</w:t>
      </w:r>
    </w:p>
    <w:p w:rsidR="00000000" w:rsidRDefault="00863262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 в зависимости от специфики вида профессиональной деятельности.</w:t>
      </w:r>
    </w:p>
    <w:p w:rsidR="00000000" w:rsidRDefault="00863262">
      <w:r>
        <w:t>Образовательная организаци</w:t>
      </w:r>
      <w:r>
        <w:t>я должна быть обеспечена необходимым комплектом лицензионного программного обеспечения.</w:t>
      </w:r>
    </w:p>
    <w:p w:rsidR="00000000" w:rsidRDefault="00863262">
      <w:bookmarkStart w:id="71" w:name="sub_10717"/>
      <w:r>
        <w:t>7.17. Реализация ППКРС осуществляется образовательной организацией на государственном языке Российской Федерации.</w:t>
      </w:r>
    </w:p>
    <w:bookmarkEnd w:id="71"/>
    <w:p w:rsidR="00000000" w:rsidRDefault="00863262">
      <w:r>
        <w:t>Реализация ППКРС образовательной орг</w:t>
      </w:r>
      <w:r>
        <w:t>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законодательством республик Российской Федерации. Реализация ППКРС образовательной органи</w:t>
      </w:r>
      <w:r>
        <w:t>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863262"/>
    <w:p w:rsidR="00000000" w:rsidRDefault="00863262">
      <w:pPr>
        <w:pStyle w:val="1"/>
      </w:pPr>
      <w:bookmarkStart w:id="72" w:name="sub_1800"/>
      <w:r>
        <w:t>VIII. Требования к результатам освоения программы подготовки квалифицированных рабочих, служащих</w:t>
      </w:r>
    </w:p>
    <w:bookmarkEnd w:id="72"/>
    <w:p w:rsidR="00000000" w:rsidRDefault="00863262"/>
    <w:p w:rsidR="00000000" w:rsidRDefault="00863262">
      <w:bookmarkStart w:id="73" w:name="sub_10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863262">
      <w:bookmarkStart w:id="74" w:name="sub_1082"/>
      <w:bookmarkEnd w:id="73"/>
      <w:r>
        <w:t>8.2. Конкретные формы и процедуры текущего контроля успеваемости, промежуточной атт</w:t>
      </w:r>
      <w:r>
        <w:t>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месяцев от начала обучения.</w:t>
      </w:r>
    </w:p>
    <w:p w:rsidR="00000000" w:rsidRDefault="00863262">
      <w:bookmarkStart w:id="75" w:name="sub_1083"/>
      <w:bookmarkEnd w:id="74"/>
      <w:r>
        <w:t>8.3. Для аттестации обучающихся на соо</w:t>
      </w:r>
      <w:r>
        <w:t>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позволяющие оценить умения, знания, практический опыт и освоенные компетенции.</w:t>
      </w:r>
    </w:p>
    <w:bookmarkEnd w:id="75"/>
    <w:p w:rsidR="00000000" w:rsidRDefault="00863262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организацией самостоятельно, а для промежуточной аттестации по профессион</w:t>
      </w:r>
      <w:r>
        <w:t>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863262">
      <w:r>
        <w:t>Для промежуточной аттестации обучающихся по дисциплинам (междисциплинарны</w:t>
      </w:r>
      <w:r>
        <w:t>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максимального приближения программ промежуточной аттестации обучающихся п</w:t>
      </w:r>
      <w:r>
        <w:t>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863262">
      <w:bookmarkStart w:id="76" w:name="sub_1084"/>
      <w:r>
        <w:t>8.4. Оценка качества подготовки обучающихся и выпускников осуществ</w:t>
      </w:r>
      <w:r>
        <w:t>ляется в двух основных направлениях:</w:t>
      </w:r>
    </w:p>
    <w:bookmarkEnd w:id="76"/>
    <w:p w:rsidR="00000000" w:rsidRDefault="00863262">
      <w:r>
        <w:t>оценка уровня освоения дисциплин;</w:t>
      </w:r>
    </w:p>
    <w:p w:rsidR="00000000" w:rsidRDefault="00863262">
      <w:r>
        <w:t>оценка компетенций обучающихся.</w:t>
      </w:r>
    </w:p>
    <w:p w:rsidR="00000000" w:rsidRDefault="00863262">
      <w:r>
        <w:t>Для юношей предусматривается оценка результатов освоения основ военной службы.</w:t>
      </w:r>
    </w:p>
    <w:p w:rsidR="00000000" w:rsidRDefault="00863262">
      <w:bookmarkStart w:id="77" w:name="sub_1085"/>
      <w:r>
        <w:t>8.5. К государственной итоговой аттестации допускаются обу</w:t>
      </w:r>
      <w:r>
        <w:t xml:space="preserve">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6" w:history="1">
        <w:r>
          <w:rPr>
            <w:rStyle w:val="a4"/>
          </w:rPr>
          <w:t>порядком</w:t>
        </w:r>
      </w:hyperlink>
      <w:r>
        <w:t xml:space="preserve"> проведения государств</w:t>
      </w:r>
      <w:r>
        <w:t>енной итоговой аттестации по образовательным программам среднего профессионального образования</w:t>
      </w:r>
      <w:hyperlink w:anchor="sub_885" w:history="1">
        <w:r>
          <w:rPr>
            <w:rStyle w:val="a4"/>
          </w:rPr>
          <w:t>*(5)</w:t>
        </w:r>
      </w:hyperlink>
      <w:r>
        <w:t>.</w:t>
      </w:r>
    </w:p>
    <w:p w:rsidR="00000000" w:rsidRDefault="00863262">
      <w:bookmarkStart w:id="78" w:name="sub_1086"/>
      <w:bookmarkEnd w:id="77"/>
      <w:r>
        <w:t xml:space="preserve">8.6. Государственная итоговая аттестация включает защиту выпускной квалификационной работы (выпускная практическая </w:t>
      </w:r>
      <w:r>
        <w:t>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модулей; выпускная практическая квалификационная работа должна</w:t>
      </w:r>
      <w:r>
        <w:t xml:space="preserve"> предусматривать сложность работы не ниже разряда по профессии рабочего, предусмотренного ФГОС СПО.</w:t>
      </w:r>
    </w:p>
    <w:bookmarkEnd w:id="78"/>
    <w:p w:rsidR="00000000" w:rsidRDefault="00863262">
      <w:r>
        <w:t>Государственный экзамен вводится по усмотрению образовательной организации.</w:t>
      </w:r>
    </w:p>
    <w:p w:rsidR="00000000" w:rsidRDefault="00863262">
      <w:bookmarkStart w:id="79" w:name="sub_1087"/>
      <w:r>
        <w:t>8.7. Обучающиеся по ППКРС, не имеющие среднего общего образовани</w:t>
      </w:r>
      <w:r>
        <w:t xml:space="preserve">я, в соответствии с </w:t>
      </w:r>
      <w:hyperlink r:id="rId27" w:history="1">
        <w:r>
          <w:rPr>
            <w:rStyle w:val="a4"/>
          </w:rPr>
          <w:t>частью 6 статьи 68</w:t>
        </w:r>
      </w:hyperlink>
      <w:r>
        <w:t xml:space="preserve"> Федерального закона от 29 декабря 2012 г. N 273-ФЗ "Об образовании в Российской Федерации"</w:t>
      </w:r>
      <w:hyperlink w:anchor="sub_883" w:history="1">
        <w:r>
          <w:rPr>
            <w:rStyle w:val="a4"/>
          </w:rPr>
          <w:t>*(3)</w:t>
        </w:r>
      </w:hyperlink>
      <w:r>
        <w:t xml:space="preserve"> вправе бесплатно пройти госу</w:t>
      </w:r>
      <w:r>
        <w:t xml:space="preserve">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аккредитованной </w:t>
      </w:r>
      <w:r>
        <w:lastRenderedPageBreak/>
        <w:t>образовательной организацией обучающимся выдается атт</w:t>
      </w:r>
      <w:r>
        <w:t>естат о среднем общем образовании.</w:t>
      </w:r>
    </w:p>
    <w:bookmarkEnd w:id="79"/>
    <w:p w:rsidR="00000000" w:rsidRDefault="00863262"/>
    <w:p w:rsidR="00000000" w:rsidRDefault="00863262">
      <w:pPr>
        <w:pStyle w:val="ac"/>
      </w:pPr>
      <w:r>
        <w:t>______________________________</w:t>
      </w:r>
    </w:p>
    <w:p w:rsidR="00000000" w:rsidRDefault="00863262">
      <w:bookmarkStart w:id="80" w:name="sub_881"/>
      <w:r>
        <w:t xml:space="preserve">*(1) </w:t>
      </w:r>
      <w:hyperlink r:id="rId28" w:history="1">
        <w:r>
          <w:rPr>
            <w:rStyle w:val="a4"/>
          </w:rPr>
          <w:t>Часть 1 статьи 15</w:t>
        </w:r>
      </w:hyperlink>
      <w:r>
        <w:t xml:space="preserve"> Федерального закона от 29 декабря 2012 г. N 273-03 "Об образовании в Российской Фе</w:t>
      </w:r>
      <w:r>
        <w:t>дерации" (Собрание законодательства Российской Федерации, 2012, N 53, ст. 7598; 2013, N 19, ст. 2326).</w:t>
      </w:r>
    </w:p>
    <w:p w:rsidR="00000000" w:rsidRDefault="00863262">
      <w:bookmarkStart w:id="81" w:name="sub_882"/>
      <w:bookmarkEnd w:id="80"/>
      <w:r>
        <w:t xml:space="preserve">*(2) В соответствии с </w:t>
      </w:r>
      <w:hyperlink r:id="rId29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</w:t>
      </w:r>
      <w:r>
        <w:t>бязанности и военной службе".</w:t>
      </w:r>
    </w:p>
    <w:p w:rsidR="00000000" w:rsidRDefault="00863262">
      <w:bookmarkStart w:id="82" w:name="sub_883"/>
      <w:bookmarkEnd w:id="81"/>
      <w:r>
        <w:t>*(3) Собрание законодательства Российской Федерации, 2012, N 53, ст. 7598; 2013, N 19, ст. 2326.</w:t>
      </w:r>
    </w:p>
    <w:p w:rsidR="00000000" w:rsidRDefault="00863262">
      <w:bookmarkStart w:id="83" w:name="sub_884"/>
      <w:bookmarkEnd w:id="82"/>
      <w:r>
        <w:t xml:space="preserve">*(4) </w:t>
      </w:r>
      <w:hyperlink r:id="rId30" w:history="1">
        <w:r>
          <w:rPr>
            <w:rStyle w:val="a4"/>
          </w:rPr>
          <w:t>Пункт 1 статьи 13</w:t>
        </w:r>
      </w:hyperlink>
      <w:r>
        <w:t xml:space="preserve"> Федерального закона от 28 марта 1998 г. N 53-ФЗ "О воинской обязанности и военной службе" (Собрание законодательства Российской Федерации, 1998, N 13, ст. 1475; 2004, N 35, ст. 3607; 2005, N 30, ст. 3111; 2007, N 49, ст. 6070; 2008, N 30, ст. 3616; 2013, </w:t>
      </w:r>
      <w:r>
        <w:t>N 27, ст. 3477).</w:t>
      </w:r>
    </w:p>
    <w:p w:rsidR="00000000" w:rsidRDefault="00863262">
      <w:bookmarkStart w:id="84" w:name="sub_885"/>
      <w:bookmarkEnd w:id="83"/>
      <w:r>
        <w:t xml:space="preserve">*(5) </w:t>
      </w:r>
      <w:hyperlink r:id="rId31" w:history="1">
        <w:r>
          <w:rPr>
            <w:rStyle w:val="a4"/>
          </w:rPr>
          <w:t>Часть 6 статьи 59</w:t>
        </w:r>
      </w:hyperlink>
      <w:r>
        <w:t xml:space="preserve"> Федерального закона от 29 декабря 2012 г. N 273-ФЗ "Об образовании в Российской Федерации" (Собрание законодательства Российской Феде</w:t>
      </w:r>
      <w:r>
        <w:t>рации, 2012, N 53, ст. 7598; 2013, N 19,ст. 2326).</w:t>
      </w:r>
    </w:p>
    <w:bookmarkEnd w:id="84"/>
    <w:p w:rsidR="00863262" w:rsidRDefault="00863262"/>
    <w:sectPr w:rsidR="00863262">
      <w:headerReference w:type="default" r:id="rId32"/>
      <w:footerReference w:type="default" r:id="rId33"/>
      <w:pgSz w:w="11905" w:h="16837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3262" w:rsidRDefault="00863262" w:rsidP="008329AD">
      <w:r>
        <w:separator/>
      </w:r>
    </w:p>
  </w:endnote>
  <w:endnote w:type="continuationSeparator" w:id="0">
    <w:p w:rsidR="00863262" w:rsidRDefault="00863262" w:rsidP="00832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6"/>
      <w:gridCol w:w="3432"/>
      <w:gridCol w:w="3432"/>
    </w:tblGrid>
    <w:tr w:rsidR="00000000" w:rsidRPr="0086326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>DATE  \</w:instrTex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@ "dd.MM.yyyy"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5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336AF" w:rsidRPr="0086326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5</w:t>
            </w:r>
          </w:fldSimple>
        </w:p>
      </w:tc>
    </w:tr>
  </w:tbl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5083"/>
      <w:gridCol w:w="5077"/>
      <w:gridCol w:w="5077"/>
    </w:tblGrid>
    <w:tr w:rsidR="00000000" w:rsidRPr="0086326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17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336AF" w:rsidRPr="0086326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17</w:t>
            </w:r>
          </w:fldSimple>
        </w:p>
      </w:tc>
    </w:tr>
  </w:tbl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437"/>
      <w:gridCol w:w="3434"/>
      <w:gridCol w:w="3434"/>
    </w:tblGrid>
    <w:tr w:rsidR="00000000" w:rsidRPr="00863262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008" w:type="dxa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lef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02.04.2020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center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Pr="00863262" w:rsidRDefault="00863262">
          <w:pPr>
            <w:ind w:firstLine="0"/>
            <w:jc w:val="right"/>
            <w:rPr>
              <w:rFonts w:ascii="Times New Roman" w:eastAsiaTheme="minorEastAsia" w:hAnsi="Times New Roman" w:cs="Times New Roman"/>
              <w:sz w:val="20"/>
              <w:szCs w:val="20"/>
            </w:rPr>
          </w:pP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begin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instrText xml:space="preserve">PAGE  \* MERGEFORMAT </w:instrText>
          </w:r>
          <w:r w:rsidR="000336AF"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separate"/>
          </w:r>
          <w:r w:rsidR="000336AF" w:rsidRPr="00863262">
            <w:rPr>
              <w:rFonts w:ascii="Times New Roman" w:eastAsiaTheme="minorEastAsia" w:hAnsi="Times New Roman" w:cs="Times New Roman"/>
              <w:noProof/>
              <w:sz w:val="20"/>
              <w:szCs w:val="20"/>
            </w:rPr>
            <w:t>23</w:t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fldChar w:fldCharType="end"/>
          </w:r>
          <w:r w:rsidRPr="00863262">
            <w:rPr>
              <w:rFonts w:ascii="Times New Roman" w:eastAsiaTheme="minorEastAsia" w:hAnsi="Times New Roman" w:cs="Times New Roman"/>
              <w:sz w:val="20"/>
              <w:szCs w:val="20"/>
            </w:rPr>
            <w:t>/</w:t>
          </w:r>
          <w:fldSimple w:instr="NUMPAGES  \* Arabic  \* MERGEFORMAT ">
            <w:r w:rsidR="000336AF" w:rsidRPr="00863262">
              <w:rPr>
                <w:rFonts w:ascii="Times New Roman" w:eastAsiaTheme="minorEastAsia" w:hAnsi="Times New Roman" w:cs="Times New Roman"/>
                <w:noProof/>
                <w:sz w:val="20"/>
                <w:szCs w:val="20"/>
              </w:rPr>
              <w:t>23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3262" w:rsidRDefault="00863262" w:rsidP="008329AD">
      <w:r>
        <w:separator/>
      </w:r>
    </w:p>
  </w:footnote>
  <w:footnote w:type="continuationSeparator" w:id="0">
    <w:p w:rsidR="00863262" w:rsidRDefault="00863262" w:rsidP="00832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326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917 "Об утверждении федерального…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326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917 "Об утверждении федерального государственного образовательного стандарта среднего…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3262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917 "Об утверждении…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6AF"/>
    <w:rsid w:val="000336AF"/>
    <w:rsid w:val="00863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c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d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e">
    <w:name w:val="header"/>
    <w:basedOn w:val="a"/>
    <w:link w:val="af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0">
    <w:name w:val="footer"/>
    <w:basedOn w:val="a"/>
    <w:link w:val="af1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0336A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336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4692/1031" TargetMode="External"/><Relationship Id="rId18" Type="http://schemas.openxmlformats.org/officeDocument/2006/relationships/header" Target="header1.xml"/><Relationship Id="rId26" Type="http://schemas.openxmlformats.org/officeDocument/2006/relationships/hyperlink" Target="http://ivo.garant.ru/document/redirect/70500084/1000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hyperlink" Target="http://ivo.garant.ru/document/redirect/70442772/0" TargetMode="External"/><Relationship Id="rId12" Type="http://schemas.openxmlformats.org/officeDocument/2006/relationships/hyperlink" Target="http://ivo.garant.ru/document/redirect/70995518/1101" TargetMode="External"/><Relationship Id="rId17" Type="http://schemas.openxmlformats.org/officeDocument/2006/relationships/hyperlink" Target="http://ivo.garant.ru/document/redirect/57504692/1063" TargetMode="External"/><Relationship Id="rId25" Type="http://schemas.openxmlformats.org/officeDocument/2006/relationships/hyperlink" Target="http://ivo.garant.ru/document/redirect/70291362/108791" TargetMode="External"/><Relationship Id="rId33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70995518/1102" TargetMode="External"/><Relationship Id="rId20" Type="http://schemas.openxmlformats.org/officeDocument/2006/relationships/header" Target="header2.xml"/><Relationship Id="rId29" Type="http://schemas.openxmlformats.org/officeDocument/2006/relationships/hyperlink" Target="http://ivo.garant.ru/document/redirect/178405/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1548770/0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ivo.garant.ru/document/redirect/1548770/0" TargetMode="External"/><Relationship Id="rId23" Type="http://schemas.openxmlformats.org/officeDocument/2006/relationships/hyperlink" Target="http://ivo.garant.ru/document/redirect/57504692/1071" TargetMode="External"/><Relationship Id="rId28" Type="http://schemas.openxmlformats.org/officeDocument/2006/relationships/hyperlink" Target="http://ivo.garant.ru/document/redirect/70291362/108197" TargetMode="External"/><Relationship Id="rId10" Type="http://schemas.openxmlformats.org/officeDocument/2006/relationships/hyperlink" Target="http://ivo.garant.ru/document/redirect/196837/0" TargetMode="External"/><Relationship Id="rId19" Type="http://schemas.openxmlformats.org/officeDocument/2006/relationships/footer" Target="footer1.xml"/><Relationship Id="rId31" Type="http://schemas.openxmlformats.org/officeDocument/2006/relationships/hyperlink" Target="http://ivo.garant.ru/document/redirect/70291362/10869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995518/1104" TargetMode="External"/><Relationship Id="rId27" Type="http://schemas.openxmlformats.org/officeDocument/2006/relationships/hyperlink" Target="http://ivo.garant.ru/document/redirect/70291362/108793" TargetMode="External"/><Relationship Id="rId30" Type="http://schemas.openxmlformats.org/officeDocument/2006/relationships/hyperlink" Target="http://ivo.garant.ru/document/redirect/178405/1301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6768</Words>
  <Characters>38584</Characters>
  <Application>Microsoft Office Word</Application>
  <DocSecurity>0</DocSecurity>
  <Lines>321</Lines>
  <Paragraphs>90</Paragraphs>
  <ScaleCrop>false</ScaleCrop>
  <Company>НПП "Гарант-Сервис"</Company>
  <LinksUpToDate>false</LinksUpToDate>
  <CharactersWithSpaces>45262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Кисуля</cp:lastModifiedBy>
  <cp:revision>2</cp:revision>
  <dcterms:created xsi:type="dcterms:W3CDTF">2020-04-02T09:09:00Z</dcterms:created>
  <dcterms:modified xsi:type="dcterms:W3CDTF">2020-04-02T09:09:00Z</dcterms:modified>
</cp:coreProperties>
</file>