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8C394E">
      <w:pPr>
        <w:pStyle w:val="1"/>
      </w:pPr>
      <w:r>
        <w:fldChar w:fldCharType="begin"/>
      </w:r>
      <w:r>
        <w:instrText>HYPERLINK "http://ivo.garant.ru/document/redirect/70679010/0"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7 мая 2014 г. N 442 "Об утверждении</w:t>
      </w:r>
      <w:r>
        <w:rPr>
          <w:rStyle w:val="a4"/>
          <w:b w:val="0"/>
          <w:bCs w:val="0"/>
        </w:rPr>
        <w:t xml:space="preserve">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механизмов"</w:t>
      </w:r>
      <w:r>
        <w:fldChar w:fldCharType="end"/>
      </w:r>
    </w:p>
    <w:p w:rsidR="00000000" w:rsidRDefault="008C394E">
      <w:pPr>
        <w:pStyle w:val="1"/>
      </w:pPr>
      <w:r>
        <w:t>Приказ Министерства образования и науки РФ от 7 мая 2014 г. N 442</w:t>
      </w:r>
      <w:r>
        <w:br/>
        <w:t>"О</w:t>
      </w:r>
      <w:r>
        <w:t>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механизмов"</w:t>
      </w:r>
    </w:p>
    <w:p w:rsidR="00000000" w:rsidRDefault="008C394E"/>
    <w:p w:rsidR="00000000" w:rsidRDefault="008C394E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</w:t>
      </w:r>
      <w:r>
        <w:t xml:space="preserve">тва Российской Федерации от 3 июня 2013 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</w:t>
        </w:r>
        <w:r>
          <w:rPr>
            <w:rStyle w:val="a4"/>
          </w:rPr>
          <w:t>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</w:t>
      </w:r>
      <w:r>
        <w:t>вгуста 2013 г. N 661 (Собрание законодательства Российской Федерации, 2013, N 33, ст. 4377), приказываю:</w:t>
      </w:r>
    </w:p>
    <w:p w:rsidR="00000000" w:rsidRDefault="008C394E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</w:t>
      </w:r>
      <w:r>
        <w:t>специальности 26.02.04 Монтаж и техническое обслуживание судовых машин и механизмов.</w:t>
      </w:r>
    </w:p>
    <w:p w:rsidR="00000000" w:rsidRDefault="008C394E">
      <w:bookmarkStart w:id="2" w:name="sub_2"/>
      <w:bookmarkEnd w:id="1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15 июня</w:t>
      </w:r>
      <w:r>
        <w:t xml:space="preserve"> 2010 г. N 612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180409 Монтаж и техническое обслуживание судовых машин и механизмов" (зарегистрирован Мини</w:t>
      </w:r>
      <w:r>
        <w:t>стерством юстиции Российской Федерации 20 июля 2010 г., регистрационный N 17926).</w:t>
      </w:r>
    </w:p>
    <w:p w:rsidR="00000000" w:rsidRDefault="008C394E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8C394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C394E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C394E">
            <w:pPr>
              <w:pStyle w:val="a7"/>
              <w:jc w:val="right"/>
            </w:pPr>
            <w:r>
              <w:t>Д.В. Ливанов</w:t>
            </w:r>
          </w:p>
        </w:tc>
      </w:tr>
    </w:tbl>
    <w:p w:rsidR="00000000" w:rsidRDefault="008C394E"/>
    <w:p w:rsidR="00000000" w:rsidRDefault="008C394E">
      <w:pPr>
        <w:pStyle w:val="a8"/>
      </w:pPr>
      <w:r>
        <w:t>Зарегистрировано в Минюсте РФ 11 июня 2014 г.</w:t>
      </w:r>
    </w:p>
    <w:p w:rsidR="00000000" w:rsidRDefault="008C394E">
      <w:pPr>
        <w:pStyle w:val="a8"/>
      </w:pPr>
      <w:r>
        <w:t>Регистрационный N 32674</w:t>
      </w:r>
    </w:p>
    <w:p w:rsidR="00000000" w:rsidRDefault="008C394E"/>
    <w:p w:rsidR="00000000" w:rsidRDefault="008C394E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8C394E"/>
    <w:p w:rsidR="00000000" w:rsidRDefault="008C394E">
      <w:pPr>
        <w:pStyle w:val="1"/>
      </w:pPr>
      <w:r>
        <w:t>Федеральный государственный образовательный стандарт среднего профессионального образования по специальности 26.02.04 Монтаж и техническое обслуживание судовых машин и механизмов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</w:t>
      </w:r>
      <w:r>
        <w:t>разования и науки РФ от 7 мая 2014 г. N 442)</w:t>
      </w:r>
    </w:p>
    <w:p w:rsidR="00000000" w:rsidRDefault="008C394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C394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8C394E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8C394E"/>
    <w:p w:rsidR="00000000" w:rsidRDefault="008C394E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26.02.04 Монтаж и техническое обслу</w:t>
      </w:r>
      <w:r>
        <w:t xml:space="preserve">живание судовых машин и механизмов для профессиональной образовательной организации </w:t>
      </w:r>
      <w:r>
        <w:lastRenderedPageBreak/>
        <w:t>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</w:t>
      </w:r>
      <w:r>
        <w:t xml:space="preserve"> данной специальности, на территории Российской Федерации (далее - образовательная организация).</w:t>
      </w:r>
    </w:p>
    <w:p w:rsidR="00000000" w:rsidRDefault="008C394E">
      <w:bookmarkStart w:id="7" w:name="sub_12"/>
      <w:bookmarkEnd w:id="6"/>
      <w:r>
        <w:t>1.2. Право на реализацию программы подготовки специалистов среднего звена по специальности 26.02.04 Монтаж и техническое обслуживание судовых машин</w:t>
      </w:r>
      <w:r>
        <w:t xml:space="preserve"> и механизмов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8C394E">
      <w:r>
        <w:t>Возможна сетевая форма реализации программы подготовки специалистов среднего звена с использованием ресурсов нескольки</w:t>
      </w:r>
      <w:r>
        <w:t>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</w:t>
      </w:r>
      <w:r>
        <w:t>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8C394E"/>
    <w:p w:rsidR="00000000" w:rsidRDefault="008C394E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8C394E"/>
    <w:p w:rsidR="00000000" w:rsidRDefault="008C394E">
      <w:r>
        <w:t>В настоящем стандарте используются следующие сокращения:</w:t>
      </w:r>
    </w:p>
    <w:p w:rsidR="00000000" w:rsidRDefault="008C394E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8C394E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8C394E">
      <w:r>
        <w:rPr>
          <w:rStyle w:val="a3"/>
        </w:rPr>
        <w:t>ППССЗ</w:t>
      </w:r>
      <w:r>
        <w:t xml:space="preserve"> - програ</w:t>
      </w:r>
      <w:r>
        <w:t>мма подготовки специалистов среднего звена;</w:t>
      </w:r>
    </w:p>
    <w:p w:rsidR="00000000" w:rsidRDefault="008C394E">
      <w:r>
        <w:rPr>
          <w:rStyle w:val="a3"/>
        </w:rPr>
        <w:t>ОК</w:t>
      </w:r>
      <w:r>
        <w:t xml:space="preserve"> - общая компетенция;</w:t>
      </w:r>
    </w:p>
    <w:p w:rsidR="00000000" w:rsidRDefault="008C394E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8C394E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8C394E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8C394E"/>
    <w:p w:rsidR="00000000" w:rsidRDefault="008C394E">
      <w:pPr>
        <w:pStyle w:val="1"/>
      </w:pPr>
      <w:bookmarkStart w:id="9" w:name="sub_300"/>
      <w:r>
        <w:t>III. Характеристика подготовки по специальности</w:t>
      </w:r>
    </w:p>
    <w:bookmarkEnd w:id="9"/>
    <w:p w:rsidR="00000000" w:rsidRDefault="008C394E"/>
    <w:p w:rsidR="00000000" w:rsidRDefault="008C394E">
      <w:bookmarkStart w:id="10" w:name="sub_31"/>
      <w:r>
        <w:t>3.1. Получение СПО по ППССЗ допускается только в образовательной организации.</w:t>
      </w:r>
    </w:p>
    <w:p w:rsidR="00000000" w:rsidRDefault="008C394E">
      <w:bookmarkStart w:id="11" w:name="sub_32"/>
      <w:bookmarkEnd w:id="10"/>
      <w:r>
        <w:t>3.2. Сроки получения СПО по специальности 26.02.04 Монтаж и техническое обслуживание судовых машин и механизмов базовой подготовки в очной форме обучения и присваивае</w:t>
      </w:r>
      <w:r>
        <w:t xml:space="preserve">мая квалификация приводятся в </w:t>
      </w:r>
      <w:hyperlink w:anchor="sub_32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8C394E"/>
    <w:p w:rsidR="00000000" w:rsidRDefault="008C394E">
      <w:pPr>
        <w:ind w:firstLine="698"/>
        <w:jc w:val="right"/>
      </w:pPr>
      <w:bookmarkStart w:id="12" w:name="sub_320"/>
      <w:r>
        <w:rPr>
          <w:rStyle w:val="a3"/>
        </w:rPr>
        <w:t>Таблица 1</w:t>
      </w:r>
    </w:p>
    <w:bookmarkEnd w:id="12"/>
    <w:p w:rsidR="00000000" w:rsidRDefault="008C394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0"/>
        <w:gridCol w:w="2750"/>
        <w:gridCol w:w="38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Срок получения СПО по ППССЗ базовой подготовки в</w:t>
            </w:r>
            <w:r>
              <w:t xml:space="preserve"> очной форме обучения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Техник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3 года 10 месяцев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8C394E"/>
    <w:p w:rsidR="00000000" w:rsidRDefault="008C394E">
      <w:pPr>
        <w:ind w:firstLine="0"/>
      </w:pPr>
      <w:r>
        <w:t>______________________________</w:t>
      </w:r>
    </w:p>
    <w:p w:rsidR="00000000" w:rsidRDefault="008C394E">
      <w:bookmarkStart w:id="13" w:name="sub_111"/>
      <w:r>
        <w:t>* Независимо от применяемых обр</w:t>
      </w:r>
      <w:r>
        <w:t>азовательных технологий.</w:t>
      </w:r>
    </w:p>
    <w:p w:rsidR="00000000" w:rsidRDefault="008C394E">
      <w:bookmarkStart w:id="14" w:name="sub_222"/>
      <w:bookmarkEnd w:id="13"/>
      <w:r>
        <w:t xml:space="preserve"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</w:t>
      </w:r>
      <w:r>
        <w:lastRenderedPageBreak/>
        <w:t xml:space="preserve">образовательный стандарт среднего общего образования в </w:t>
      </w:r>
      <w:r>
        <w:t>пределах ППССЗ, в том числе с учетом получаемой специальности СПО.</w:t>
      </w:r>
    </w:p>
    <w:bookmarkEnd w:id="14"/>
    <w:p w:rsidR="00000000" w:rsidRDefault="008C394E"/>
    <w:p w:rsidR="00000000" w:rsidRDefault="008C394E">
      <w: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000000" w:rsidRDefault="008C394E">
      <w:bookmarkStart w:id="15" w:name="sub_321"/>
      <w:r>
        <w:t>а) для обучающихся по очно-заочной и заочной формам обучен</w:t>
      </w:r>
      <w:r>
        <w:t>ия:</w:t>
      </w:r>
    </w:p>
    <w:bookmarkEnd w:id="15"/>
    <w:p w:rsidR="00000000" w:rsidRDefault="008C394E">
      <w:r>
        <w:t>на базе среднего общего образования - не более чем на 1 год;</w:t>
      </w:r>
    </w:p>
    <w:p w:rsidR="00000000" w:rsidRDefault="008C394E">
      <w:r>
        <w:t>на базе основного общего образования - не более чем на 1,5 года;</w:t>
      </w:r>
    </w:p>
    <w:p w:rsidR="00000000" w:rsidRDefault="008C394E">
      <w:bookmarkStart w:id="16" w:name="sub_322"/>
      <w:r>
        <w:t>б) для инвалидов и лиц с ограниченными возможностями здоровья - не более чем на 10 месяцев.</w:t>
      </w:r>
    </w:p>
    <w:bookmarkEnd w:id="16"/>
    <w:p w:rsidR="00000000" w:rsidRDefault="008C394E"/>
    <w:p w:rsidR="00000000" w:rsidRDefault="008C394E">
      <w:pPr>
        <w:pStyle w:val="1"/>
      </w:pPr>
      <w:bookmarkStart w:id="17" w:name="sub_400"/>
      <w:r>
        <w:t>IV. Х</w:t>
      </w:r>
      <w:r>
        <w:t>арактеристика профессиональной деятельности выпускников</w:t>
      </w:r>
    </w:p>
    <w:bookmarkEnd w:id="17"/>
    <w:p w:rsidR="00000000" w:rsidRDefault="008C394E"/>
    <w:p w:rsidR="00000000" w:rsidRDefault="008C394E">
      <w:bookmarkStart w:id="18" w:name="sub_41"/>
      <w:r>
        <w:t>4.1. Область профессиональной деятельности выпускников: монтаж, техническое обслуживание и ремонт судовых машин и механизмов, проектирование и составление типовой конструкторско-технолог</w:t>
      </w:r>
      <w:r>
        <w:t>ической документации в качестве техника в организациях судостроительного и судоремонтного профиля различных организационно-правовых форм.</w:t>
      </w:r>
    </w:p>
    <w:p w:rsidR="00000000" w:rsidRDefault="008C394E">
      <w:bookmarkStart w:id="19" w:name="sub_4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8C394E">
      <w:r>
        <w:t>суда смешанного (река-море) плава</w:t>
      </w:r>
      <w:r>
        <w:t>ния и внутреннего и морского водного транспорта, рыбопромыслового флота;</w:t>
      </w:r>
    </w:p>
    <w:p w:rsidR="00000000" w:rsidRDefault="008C394E">
      <w:r>
        <w:t>судовые машины и механизмы, их агрегаты, узлы, детали, системы;</w:t>
      </w:r>
    </w:p>
    <w:p w:rsidR="00000000" w:rsidRDefault="008C394E">
      <w:r>
        <w:t>техническая и технологическая документация;</w:t>
      </w:r>
    </w:p>
    <w:p w:rsidR="00000000" w:rsidRDefault="008C394E">
      <w:r>
        <w:t>технологическое оборудование;</w:t>
      </w:r>
    </w:p>
    <w:p w:rsidR="00000000" w:rsidRDefault="008C394E">
      <w:r>
        <w:t>процессы управления при производстве, техническом обслуживании и ремонте;</w:t>
      </w:r>
    </w:p>
    <w:p w:rsidR="00000000" w:rsidRDefault="008C394E">
      <w:r>
        <w:t>организации судостроения и судоремонта;</w:t>
      </w:r>
    </w:p>
    <w:p w:rsidR="00000000" w:rsidRDefault="008C394E">
      <w:r>
        <w:t>первичные трудовые коллективы.</w:t>
      </w:r>
    </w:p>
    <w:p w:rsidR="00000000" w:rsidRDefault="008C394E">
      <w:bookmarkStart w:id="20" w:name="sub_43"/>
      <w:r>
        <w:t>4.3. Техник готовится к следующим видам деятельности:</w:t>
      </w:r>
    </w:p>
    <w:p w:rsidR="00000000" w:rsidRDefault="008C394E">
      <w:bookmarkStart w:id="21" w:name="sub_431"/>
      <w:bookmarkEnd w:id="20"/>
      <w:r>
        <w:t>4.3.1. Монтаж, техническое обслуживани</w:t>
      </w:r>
      <w:r>
        <w:t>е и ремонт судовых машин и механизмов.</w:t>
      </w:r>
    </w:p>
    <w:p w:rsidR="00000000" w:rsidRDefault="008C394E">
      <w:bookmarkStart w:id="22" w:name="sub_432"/>
      <w:bookmarkEnd w:id="21"/>
      <w:r>
        <w:t>4.3.2. Проектирование и составление конструкторско-технологической документации.</w:t>
      </w:r>
    </w:p>
    <w:p w:rsidR="00000000" w:rsidRDefault="008C394E">
      <w:bookmarkStart w:id="23" w:name="sub_433"/>
      <w:bookmarkEnd w:id="22"/>
      <w:r>
        <w:t>4.3.3. Управление подразделением организации.</w:t>
      </w:r>
    </w:p>
    <w:p w:rsidR="00000000" w:rsidRDefault="008C394E">
      <w:bookmarkStart w:id="24" w:name="sub_18"/>
      <w:bookmarkEnd w:id="23"/>
      <w:r>
        <w:t>4.3.4. Выполнение работ по одной или нескольким п</w:t>
      </w:r>
      <w:r>
        <w:t>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ФГОС СПО).</w:t>
      </w:r>
    </w:p>
    <w:bookmarkEnd w:id="24"/>
    <w:p w:rsidR="00000000" w:rsidRDefault="008C394E"/>
    <w:p w:rsidR="00000000" w:rsidRDefault="008C394E">
      <w:pPr>
        <w:pStyle w:val="1"/>
      </w:pPr>
      <w:bookmarkStart w:id="25" w:name="sub_500"/>
      <w:r>
        <w:t>V. Требования к результатам освоения программы подготовки специалистов среднего звена</w:t>
      </w:r>
    </w:p>
    <w:bookmarkEnd w:id="25"/>
    <w:p w:rsidR="00000000" w:rsidRDefault="008C394E"/>
    <w:p w:rsidR="00000000" w:rsidRDefault="008C394E">
      <w:bookmarkStart w:id="26" w:name="sub_51"/>
      <w:r>
        <w:t>5.1 Техник должен обладать общими компетенциями, вкл</w:t>
      </w:r>
      <w:r>
        <w:t>ючающими в себя способность:</w:t>
      </w:r>
    </w:p>
    <w:p w:rsidR="00000000" w:rsidRDefault="008C394E">
      <w:bookmarkStart w:id="27" w:name="sub_501"/>
      <w:bookmarkEnd w:id="2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8C394E">
      <w:bookmarkStart w:id="28" w:name="sub_502"/>
      <w:bookmarkEnd w:id="27"/>
      <w:r>
        <w:t>ОК 2. Организовывать собственную деятельность, выбирать типовые методы и способы выполнения</w:t>
      </w:r>
      <w:r>
        <w:t xml:space="preserve"> профессиональных задач, оценивать их эффективность и качество.</w:t>
      </w:r>
    </w:p>
    <w:p w:rsidR="00000000" w:rsidRDefault="008C394E">
      <w:bookmarkStart w:id="29" w:name="sub_503"/>
      <w:bookmarkEnd w:id="28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8C394E">
      <w:bookmarkStart w:id="30" w:name="sub_504"/>
      <w:bookmarkEnd w:id="29"/>
      <w:r>
        <w:t>ОК 4. Осуществлять поиск и использование информации, необходимой для</w:t>
      </w:r>
      <w:r>
        <w:t xml:space="preserve"> эффективного выполнения профессиональных задач, профессионального и личностного развития.</w:t>
      </w:r>
    </w:p>
    <w:p w:rsidR="00000000" w:rsidRDefault="008C394E">
      <w:bookmarkStart w:id="31" w:name="sub_50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8C394E">
      <w:bookmarkStart w:id="32" w:name="sub_506"/>
      <w:bookmarkEnd w:id="31"/>
      <w:r>
        <w:t>ОК 6. Работать в коллективе и в команде, эф</w:t>
      </w:r>
      <w:r>
        <w:t>фективно общаться с коллегами, руководством, потребителями.</w:t>
      </w:r>
    </w:p>
    <w:p w:rsidR="00000000" w:rsidRDefault="008C394E">
      <w:bookmarkStart w:id="33" w:name="sub_507"/>
      <w:bookmarkEnd w:id="32"/>
      <w:r>
        <w:lastRenderedPageBreak/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8C394E">
      <w:bookmarkStart w:id="34" w:name="sub_508"/>
      <w:bookmarkEnd w:id="33"/>
      <w:r>
        <w:t xml:space="preserve">ОК 8. Самостоятельно определять задачи профессионального и </w:t>
      </w:r>
      <w:r>
        <w:t>личностного развития, заниматься самообразованием, осознанно планировать повышение квалификации.</w:t>
      </w:r>
    </w:p>
    <w:p w:rsidR="00000000" w:rsidRDefault="008C394E">
      <w:bookmarkStart w:id="35" w:name="sub_509"/>
      <w:bookmarkEnd w:id="34"/>
      <w:r>
        <w:t>ОК 9. Ориентироваться в условиях частой смены технологий в профессиональной деятельности.</w:t>
      </w:r>
    </w:p>
    <w:p w:rsidR="00000000" w:rsidRDefault="008C394E">
      <w:bookmarkStart w:id="36" w:name="sub_52"/>
      <w:bookmarkEnd w:id="35"/>
      <w:r>
        <w:t>5.2. Техник должен обладать профессиональн</w:t>
      </w:r>
      <w:r>
        <w:t>ыми компетенциями, соответствующими видам деятельности:</w:t>
      </w:r>
    </w:p>
    <w:p w:rsidR="00000000" w:rsidRDefault="008C394E">
      <w:bookmarkStart w:id="37" w:name="sub_5201"/>
      <w:bookmarkEnd w:id="36"/>
      <w:r>
        <w:t>5.2.1. Монтаж, техническое обслуживание и ремонт судовых машин и механизмов.</w:t>
      </w:r>
    </w:p>
    <w:p w:rsidR="00000000" w:rsidRDefault="008C394E">
      <w:bookmarkStart w:id="38" w:name="sub_511"/>
      <w:bookmarkEnd w:id="37"/>
      <w:r>
        <w:t xml:space="preserve">ПК 1.1. Осуществлять входной контроль за поступающими судовыми машинами, механизмами, узлами, </w:t>
      </w:r>
      <w:r>
        <w:t>деталями, полуфабрикатами в соответствии с разработанным технологическим процессом.</w:t>
      </w:r>
    </w:p>
    <w:p w:rsidR="00000000" w:rsidRDefault="008C394E">
      <w:bookmarkStart w:id="39" w:name="sub_512"/>
      <w:bookmarkEnd w:id="38"/>
      <w:r>
        <w:t>ПК 1.2. Обеспечивать технологическую подготовку производства по реализации технологического процесса.</w:t>
      </w:r>
    </w:p>
    <w:p w:rsidR="00000000" w:rsidRDefault="008C394E">
      <w:bookmarkStart w:id="40" w:name="sub_513"/>
      <w:bookmarkEnd w:id="39"/>
      <w:r>
        <w:t>ПК 1.3. Разрабатывать прогрессивные технол</w:t>
      </w:r>
      <w:r>
        <w:t>огические процессы сборки узлов, агрегатов, монтажа с соблюдением технически обоснованных норм времени.</w:t>
      </w:r>
    </w:p>
    <w:p w:rsidR="00000000" w:rsidRDefault="008C394E">
      <w:bookmarkStart w:id="41" w:name="sub_514"/>
      <w:bookmarkEnd w:id="40"/>
      <w:r>
        <w:t>ПК 1.4. Осуществлять монтаж, техническое обслуживание и ремонт судовых машин и механизмов.</w:t>
      </w:r>
    </w:p>
    <w:p w:rsidR="00000000" w:rsidRDefault="008C394E">
      <w:bookmarkStart w:id="42" w:name="sub_515"/>
      <w:bookmarkEnd w:id="41"/>
      <w:r>
        <w:t>ПК 1.5. Выполнять работы по контролю качества при монтаже, техническом обслуживании и ремонте судовых машин и механизмов.</w:t>
      </w:r>
    </w:p>
    <w:p w:rsidR="00000000" w:rsidRDefault="008C394E">
      <w:bookmarkStart w:id="43" w:name="sub_516"/>
      <w:bookmarkEnd w:id="42"/>
      <w:r>
        <w:t>ПК 1.6. Производить пуско-наладочные работы и испытания судовых машин и механизмов после ремонта и монтажа.</w:t>
      </w:r>
    </w:p>
    <w:p w:rsidR="00000000" w:rsidRDefault="008C394E">
      <w:bookmarkStart w:id="44" w:name="sub_517"/>
      <w:bookmarkEnd w:id="43"/>
      <w:r>
        <w:t>ПК 1.7. Анализировать результаты реализации технологического процесса для определения направлений его совершенствования.</w:t>
      </w:r>
    </w:p>
    <w:p w:rsidR="00000000" w:rsidRDefault="008C394E">
      <w:bookmarkStart w:id="45" w:name="sub_5202"/>
      <w:bookmarkEnd w:id="44"/>
      <w:r>
        <w:t>5.2.2. Проектирование и составление конструкторско-технологической документации.</w:t>
      </w:r>
    </w:p>
    <w:p w:rsidR="00000000" w:rsidRDefault="008C394E">
      <w:bookmarkStart w:id="46" w:name="sub_521"/>
      <w:bookmarkEnd w:id="45"/>
      <w:r>
        <w:t xml:space="preserve">ПК 2.1. Разрабатывать </w:t>
      </w:r>
      <w:r>
        <w:t>и составлять типовые программы, инструкции и другую техническую документацию на монтаж, техническое обслуживание и испытание судовых машин и механизмов.</w:t>
      </w:r>
    </w:p>
    <w:p w:rsidR="00000000" w:rsidRDefault="008C394E">
      <w:bookmarkStart w:id="47" w:name="sub_522"/>
      <w:bookmarkEnd w:id="46"/>
      <w:r>
        <w:t>ПК 2.2. Разрабатывать и изготавливать макеты, стенды и приспособления.</w:t>
      </w:r>
    </w:p>
    <w:p w:rsidR="00000000" w:rsidRDefault="008C394E">
      <w:bookmarkStart w:id="48" w:name="sub_523"/>
      <w:bookmarkEnd w:id="47"/>
      <w:r>
        <w:t>ПК 2</w:t>
      </w:r>
      <w:r>
        <w:t>.3. Выполнять необходимые типовые расчеты при конструировании.</w:t>
      </w:r>
    </w:p>
    <w:p w:rsidR="00000000" w:rsidRDefault="008C394E">
      <w:bookmarkStart w:id="49" w:name="sub_524"/>
      <w:bookmarkEnd w:id="48"/>
      <w:r>
        <w:t>ПК 2.4. Разрабатывать рабочий проект деталей и узлов.</w:t>
      </w:r>
    </w:p>
    <w:p w:rsidR="00000000" w:rsidRDefault="008C394E">
      <w:bookmarkStart w:id="50" w:name="sub_525"/>
      <w:bookmarkEnd w:id="49"/>
      <w:r>
        <w:t>ПК 2.5. Анализировать технологичность конструкции спроектированного узла применительно к конкретным условиям пр</w:t>
      </w:r>
      <w:r>
        <w:t>оизводства и эксплуатации.</w:t>
      </w:r>
    </w:p>
    <w:p w:rsidR="00000000" w:rsidRDefault="008C394E">
      <w:bookmarkStart w:id="51" w:name="sub_5203"/>
      <w:bookmarkEnd w:id="50"/>
      <w:r>
        <w:t>5.2.3. Управление подразделением организации.</w:t>
      </w:r>
    </w:p>
    <w:p w:rsidR="00000000" w:rsidRDefault="008C394E">
      <w:bookmarkStart w:id="52" w:name="sub_531"/>
      <w:bookmarkEnd w:id="51"/>
      <w:r>
        <w:t>ПК 3.1. Организовывать работу коллектива исполнителей.</w:t>
      </w:r>
    </w:p>
    <w:p w:rsidR="00000000" w:rsidRDefault="008C394E">
      <w:bookmarkStart w:id="53" w:name="sub_532"/>
      <w:bookmarkEnd w:id="52"/>
      <w:r>
        <w:t>ПК 3.2. Планировать, выбирать оптимальные решения и организовывать работы по монтажу</w:t>
      </w:r>
      <w:r>
        <w:t>, техническому обслуживанию и ремонту судовых машин и механизмов.</w:t>
      </w:r>
    </w:p>
    <w:p w:rsidR="00000000" w:rsidRDefault="008C394E">
      <w:bookmarkStart w:id="54" w:name="sub_533"/>
      <w:bookmarkEnd w:id="53"/>
      <w:r>
        <w:t>ПК 3.3. Осуществлять контроль качества монтажа, технического обслуживания и ремонта судовых машин и механизмов на уровне управления.</w:t>
      </w:r>
    </w:p>
    <w:p w:rsidR="00000000" w:rsidRDefault="008C394E">
      <w:bookmarkStart w:id="55" w:name="sub_534"/>
      <w:bookmarkEnd w:id="54"/>
      <w:r>
        <w:t>ПК 3.4. Проводить сбор, обраб</w:t>
      </w:r>
      <w:r>
        <w:t>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деятельности.</w:t>
      </w:r>
    </w:p>
    <w:p w:rsidR="00000000" w:rsidRDefault="008C394E">
      <w:bookmarkStart w:id="56" w:name="sub_535"/>
      <w:bookmarkEnd w:id="55"/>
      <w:r>
        <w:t>ПК 3.5. Обеспечивать безопасность труда на производс</w:t>
      </w:r>
      <w:r>
        <w:t>твенном участке.</w:t>
      </w:r>
    </w:p>
    <w:p w:rsidR="00000000" w:rsidRDefault="008C394E">
      <w:bookmarkStart w:id="57" w:name="sub_536"/>
      <w:bookmarkEnd w:id="56"/>
      <w:r>
        <w:t>ПК 3.6. Оценивать эффективность производственной деятельности.</w:t>
      </w:r>
    </w:p>
    <w:p w:rsidR="00000000" w:rsidRDefault="008C394E">
      <w:bookmarkStart w:id="58" w:name="sub_5204"/>
      <w:bookmarkEnd w:id="57"/>
      <w:r>
        <w:t>5.2.4. Выполнение работ по одной или нескольким профессиям рабочих, должностям служащих.</w:t>
      </w:r>
    </w:p>
    <w:bookmarkEnd w:id="58"/>
    <w:p w:rsidR="00000000" w:rsidRDefault="008C394E"/>
    <w:p w:rsidR="00000000" w:rsidRDefault="008C394E">
      <w:pPr>
        <w:pStyle w:val="1"/>
      </w:pPr>
      <w:bookmarkStart w:id="59" w:name="sub_600"/>
      <w:r>
        <w:t>VI. Требования к структуре программы подго</w:t>
      </w:r>
      <w:r>
        <w:t>товки специалистов среднего звена</w:t>
      </w:r>
    </w:p>
    <w:bookmarkEnd w:id="59"/>
    <w:p w:rsidR="00000000" w:rsidRDefault="008C394E"/>
    <w:p w:rsidR="00000000" w:rsidRDefault="008C394E">
      <w:bookmarkStart w:id="60" w:name="sub_61"/>
      <w:r>
        <w:t>6.1. ППССЗ предусматривает изучение следующих учебных циклов:</w:t>
      </w:r>
    </w:p>
    <w:bookmarkEnd w:id="60"/>
    <w:p w:rsidR="00000000" w:rsidRDefault="008C394E">
      <w:r>
        <w:lastRenderedPageBreak/>
        <w:t>общего гуманитарного и социально-экономического;</w:t>
      </w:r>
    </w:p>
    <w:p w:rsidR="00000000" w:rsidRDefault="008C394E">
      <w:r>
        <w:t>математического и общего естественнонаучного;</w:t>
      </w:r>
    </w:p>
    <w:p w:rsidR="00000000" w:rsidRDefault="008C394E">
      <w:r>
        <w:t>профессионального;</w:t>
      </w:r>
    </w:p>
    <w:p w:rsidR="00000000" w:rsidRDefault="008C394E">
      <w:r>
        <w:t>и разделов:</w:t>
      </w:r>
    </w:p>
    <w:p w:rsidR="00000000" w:rsidRDefault="008C394E">
      <w:r>
        <w:t>учебная практи</w:t>
      </w:r>
      <w:r>
        <w:t>ка;</w:t>
      </w:r>
    </w:p>
    <w:p w:rsidR="00000000" w:rsidRDefault="008C394E">
      <w:r>
        <w:t>производственная практика (по профилю специальности);</w:t>
      </w:r>
    </w:p>
    <w:p w:rsidR="00000000" w:rsidRDefault="008C394E">
      <w:r>
        <w:t>производственная практика (преддипломная);</w:t>
      </w:r>
    </w:p>
    <w:p w:rsidR="00000000" w:rsidRDefault="008C394E">
      <w:r>
        <w:t>промежуточная аттестация;</w:t>
      </w:r>
    </w:p>
    <w:p w:rsidR="00000000" w:rsidRDefault="008C394E">
      <w:r>
        <w:t>государственная итоговая аттестация.</w:t>
      </w:r>
    </w:p>
    <w:p w:rsidR="00000000" w:rsidRDefault="008C394E">
      <w:bookmarkStart w:id="61" w:name="sub_29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</w:t>
      </w:r>
      <w:r>
        <w:t>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</w:t>
      </w:r>
      <w:r>
        <w:t>плинарные курсы и профессиональные модули вариативной части определяются образовательной организацией.</w:t>
      </w:r>
    </w:p>
    <w:bookmarkEnd w:id="61"/>
    <w:p w:rsidR="00000000" w:rsidRDefault="008C394E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8C394E">
      <w:r>
        <w:t>Профессиональный учебны</w:t>
      </w:r>
      <w:r>
        <w:t>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</w:t>
      </w:r>
      <w:r>
        <w:t>дятся учебная и (или) производственная практика (по профилю специальности).</w:t>
      </w:r>
    </w:p>
    <w:p w:rsidR="00000000" w:rsidRDefault="008C394E">
      <w:bookmarkStart w:id="62" w:name="sub_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</w:t>
      </w:r>
      <w:r>
        <w:t>ин: "Основы философии", "История", "Иностранный язык", "Физическая культура".</w:t>
      </w:r>
    </w:p>
    <w:bookmarkEnd w:id="62"/>
    <w:p w:rsidR="00000000" w:rsidRDefault="008C394E">
      <w:r>
        <w:t>Обязательная часть профессионального учебного цикла ППССЗ базовой подготовки должна предусматривать изучение дисциплины "Безопасность жизнедеятельности". Объем часов на дис</w:t>
      </w:r>
      <w:r>
        <w:t>циплину "Безопасность жизнедеятельности" составляет 68 часов, из них на освоение основ военной службы - 48 часов.</w:t>
      </w:r>
    </w:p>
    <w:p w:rsidR="00000000" w:rsidRDefault="008C394E">
      <w:bookmarkStart w:id="63" w:name="sub_64"/>
      <w:r>
        <w:t>6.4 Образовательной организацией при определении структуры ППССЗ и трудоемкости ее освоения может применяться система зачетных единиц, п</w:t>
      </w:r>
      <w:r>
        <w:t>ри этом одна зачетная единица соответствует 36 академическим часам.</w:t>
      </w:r>
    </w:p>
    <w:bookmarkEnd w:id="63"/>
    <w:p w:rsidR="00000000" w:rsidRDefault="008C394E"/>
    <w:p w:rsidR="00000000" w:rsidRDefault="008C394E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8C394E">
      <w:pPr>
        <w:ind w:firstLine="0"/>
        <w:jc w:val="left"/>
        <w:sectPr w:rsidR="00000000">
          <w:headerReference w:type="default" r:id="rId14"/>
          <w:footerReference w:type="default" r:id="rId1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8C394E"/>
    <w:p w:rsidR="00000000" w:rsidRDefault="008C394E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8C394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4192"/>
        <w:gridCol w:w="2067"/>
        <w:gridCol w:w="1927"/>
        <w:gridCol w:w="2502"/>
        <w:gridCol w:w="23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8C394E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Индекс и наименование дисциплин, междисциплинарны</w:t>
            </w:r>
            <w:r>
              <w:t>х курсов (МДК)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3456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2304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ОГСЭ.00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684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456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8C394E">
            <w:pPr>
              <w:pStyle w:val="a8"/>
            </w:pPr>
            <w:r>
              <w:t>роль философии в жизни чело</w:t>
            </w:r>
            <w:r>
              <w:t>века и общества;</w:t>
            </w:r>
          </w:p>
          <w:p w:rsidR="00000000" w:rsidRDefault="008C394E">
            <w:pPr>
              <w:pStyle w:val="a8"/>
            </w:pPr>
            <w:r>
              <w:t>основы философского учения о бытии;</w:t>
            </w:r>
          </w:p>
          <w:p w:rsidR="00000000" w:rsidRDefault="008C394E">
            <w:pPr>
              <w:pStyle w:val="a8"/>
            </w:pPr>
            <w:r>
              <w:t>сущность процесса познания;</w:t>
            </w:r>
          </w:p>
          <w:p w:rsidR="00000000" w:rsidRDefault="008C394E">
            <w:pPr>
              <w:pStyle w:val="a8"/>
            </w:pPr>
            <w:r>
              <w:lastRenderedPageBreak/>
              <w:t>основы научной, философской и религиозной картин мира;</w:t>
            </w:r>
          </w:p>
          <w:p w:rsidR="00000000" w:rsidRDefault="008C394E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8C394E">
            <w:pPr>
              <w:pStyle w:val="a8"/>
            </w:pPr>
            <w:r>
              <w:t>о социальн</w:t>
            </w:r>
            <w:r>
              <w:t>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48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8C394E">
            <w:pPr>
              <w:pStyle w:val="a8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>основные направления развития ключ</w:t>
            </w:r>
            <w:r>
              <w:t>евых регионов мира на рубеже веков (XX и XXI вв.);</w:t>
            </w:r>
          </w:p>
          <w:p w:rsidR="00000000" w:rsidRDefault="008C394E">
            <w:pPr>
              <w:pStyle w:val="a8"/>
            </w:pPr>
            <w:r>
              <w:t>сущность и причины локальных, региональных, межгосударственных конфликтов в конце XX -начале XXI вв.;</w:t>
            </w:r>
          </w:p>
          <w:p w:rsidR="00000000" w:rsidRDefault="008C394E">
            <w:pPr>
              <w:pStyle w:val="a8"/>
            </w:pPr>
            <w:r>
              <w:t xml:space="preserve">основные процессы (интеграционные, поликультурные, миграционные и иные) политического и экономического </w:t>
            </w:r>
            <w:r>
              <w:t>развития ведущих государств и регионов мира;</w:t>
            </w:r>
          </w:p>
          <w:p w:rsidR="00000000" w:rsidRDefault="008C394E">
            <w:pPr>
              <w:pStyle w:val="a8"/>
            </w:pPr>
            <w:r>
              <w:lastRenderedPageBreak/>
              <w:t>назначение ООН, НАТО, ЕС и других организаций и основные направления их деятельности;</w:t>
            </w:r>
          </w:p>
          <w:p w:rsidR="00000000" w:rsidRDefault="008C394E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8C394E">
            <w:pPr>
              <w:pStyle w:val="a8"/>
            </w:pPr>
            <w:r>
              <w:t>содержание и назначение в</w:t>
            </w:r>
            <w:r>
              <w:t>ажнейших правовых и законодательных актов мирового и регионального значения;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48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ОГСЭ.02. История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8C394E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8C394E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 xml:space="preserve">лексический (1200 - 1400 лексических единиц) и грамматический минимум, необходимый для </w:t>
            </w:r>
            <w:r>
              <w:t>чтения и перевода (со словарем) иностранных текстов профессиональной направленности;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180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ОГСЭ.03. Иностранный язык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 xml:space="preserve">использовать физкультурно-оздоровительную деятельность для укрепления здоровья, достижения жизненных и </w:t>
            </w:r>
            <w:r>
              <w:lastRenderedPageBreak/>
              <w:t>профессиональных целей; знать:</w:t>
            </w:r>
          </w:p>
          <w:p w:rsidR="00000000" w:rsidRDefault="008C394E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8C394E">
            <w:pPr>
              <w:pStyle w:val="a8"/>
            </w:pPr>
            <w:r>
              <w:t>основы здорового образа жизн</w:t>
            </w:r>
            <w:r>
              <w:t>и.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lastRenderedPageBreak/>
              <w:t>360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180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ОГСЭ.04. Физическая культура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0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lastRenderedPageBreak/>
              <w:t>EH.00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150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100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В результате изучения обязательной части учебного цикла обучающийся должен: уметь:</w:t>
            </w:r>
          </w:p>
          <w:p w:rsidR="00000000" w:rsidRDefault="008C394E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8C394E">
            <w:pPr>
              <w:pStyle w:val="a8"/>
            </w:pPr>
            <w:r>
              <w:t>основные математические ме</w:t>
            </w:r>
            <w:r>
              <w:t>тоды решения прикладных задач в области профессиональной деятельности;</w:t>
            </w:r>
          </w:p>
          <w:p w:rsidR="00000000" w:rsidRDefault="008C394E">
            <w:pPr>
              <w:pStyle w:val="a8"/>
            </w:pPr>
            <w: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 w:rsidR="00000000" w:rsidRDefault="008C394E">
            <w:pPr>
              <w:pStyle w:val="a8"/>
            </w:pPr>
            <w:r>
              <w:t>основы интегрально</w:t>
            </w:r>
            <w:r>
              <w:t>го и дифференциального исчисления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ЕН.01. Математика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1" w:history="1">
              <w:r>
                <w:rPr>
                  <w:rStyle w:val="a4"/>
                </w:rPr>
                <w:t>2.1 - 2.4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использовать изученные прикладные программные средства;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 xml:space="preserve">основные понятия </w:t>
            </w:r>
            <w:r>
              <w:lastRenderedPageBreak/>
              <w:t>автоматизированной обработки информации, общий состав и структуру персональных электронно-вычислительных машин и вычислительных систем;</w:t>
            </w:r>
          </w:p>
          <w:p w:rsidR="00000000" w:rsidRDefault="008C394E">
            <w:pPr>
              <w:pStyle w:val="a8"/>
            </w:pPr>
            <w:r>
              <w:t>базовые системные программные продукты и</w:t>
            </w:r>
            <w:r>
              <w:t xml:space="preserve"> пакеты прикладных программ;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ЕН.02. Информатика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1" w:history="1">
              <w:r>
                <w:rPr>
                  <w:rStyle w:val="a4"/>
                </w:rPr>
                <w:t>2.1 - 2.4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осуществлять процедуры по борьбе с загрязнением окружающей среды и уметь использовать оборудование, связанное с этим;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>о взаимосвязи организмов и среды обитания;</w:t>
            </w:r>
          </w:p>
          <w:p w:rsidR="00000000" w:rsidRDefault="008C394E">
            <w:pPr>
              <w:pStyle w:val="a8"/>
            </w:pPr>
            <w:r>
              <w:t>об условиях устойчивого состояния экосистем и причинах возникновения экологического криз</w:t>
            </w:r>
            <w:r>
              <w:t>иса;</w:t>
            </w:r>
          </w:p>
          <w:p w:rsidR="00000000" w:rsidRDefault="008C394E">
            <w:pPr>
              <w:pStyle w:val="a8"/>
            </w:pPr>
            <w:r>
              <w:t>о природных ресурсах России и мониторинге окружающей среды;</w:t>
            </w:r>
          </w:p>
          <w:p w:rsidR="00000000" w:rsidRDefault="008C394E">
            <w:pPr>
              <w:pStyle w:val="a8"/>
            </w:pPr>
            <w:r>
              <w:t>об экологических принципах рационального природопользования;</w:t>
            </w:r>
          </w:p>
          <w:p w:rsidR="00000000" w:rsidRDefault="008C394E">
            <w:pPr>
              <w:pStyle w:val="a8"/>
            </w:pPr>
            <w:r>
              <w:t>о требованиях международных конвенций по предотвращению загрязнения окружающей среды судами;</w:t>
            </w:r>
          </w:p>
          <w:p w:rsidR="00000000" w:rsidRDefault="008C394E">
            <w:pPr>
              <w:pStyle w:val="a8"/>
            </w:pPr>
            <w:r>
              <w:t>меры предосторожности, которые необхо</w:t>
            </w:r>
            <w:r>
              <w:t>димо предпринимать для предотвращения загрязнения морской и речной окружающей среды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ЕН.03.</w:t>
            </w:r>
          </w:p>
          <w:p w:rsidR="00000000" w:rsidRDefault="008C394E">
            <w:pPr>
              <w:pStyle w:val="a8"/>
            </w:pPr>
            <w:r>
              <w:t>Экологические основы природопользования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04" w:history="1">
              <w:r>
                <w:rPr>
                  <w:rStyle w:val="a4"/>
                </w:rPr>
                <w:t>4</w:t>
              </w:r>
            </w:hyperlink>
          </w:p>
          <w:p w:rsidR="00000000" w:rsidRDefault="008C394E">
            <w:pPr>
              <w:pStyle w:val="a8"/>
            </w:pPr>
            <w:hyperlink w:anchor="sub_5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5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П.00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2622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1748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lastRenderedPageBreak/>
              <w:t>ОП.00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1142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762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000000" w:rsidRDefault="008C394E">
            <w:pPr>
              <w:pStyle w:val="a8"/>
            </w:pPr>
            <w:r>
              <w:t>выполнять комплексные чертежи геометрических тел и проекц</w:t>
            </w:r>
            <w:r>
              <w:t>ии точек, лежащих на их поверхности, в ручной и машинной графике;</w:t>
            </w:r>
          </w:p>
          <w:p w:rsidR="00000000" w:rsidRDefault="008C394E">
            <w:pPr>
              <w:pStyle w:val="a8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8C394E">
            <w:pPr>
              <w:pStyle w:val="a8"/>
            </w:pPr>
            <w:r>
              <w:t>выполнять графические изображения технологического оборудования и технологических сх</w:t>
            </w:r>
            <w:r>
              <w:t>ем в ручной и машинной графике;</w:t>
            </w:r>
          </w:p>
          <w:p w:rsidR="00000000" w:rsidRDefault="008C394E">
            <w:pPr>
              <w:pStyle w:val="a8"/>
            </w:pPr>
            <w: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>правила чтения конструкторской и технологической документации;</w:t>
            </w:r>
          </w:p>
          <w:p w:rsidR="00000000" w:rsidRDefault="008C394E">
            <w:pPr>
              <w:pStyle w:val="a8"/>
            </w:pPr>
            <w:r>
              <w:t>способы графического</w:t>
            </w:r>
            <w:r>
              <w:t xml:space="preserve"> представления объектов, пространственных образов, </w:t>
            </w:r>
            <w:r>
              <w:lastRenderedPageBreak/>
              <w:t>технологического оборудования и схем;</w:t>
            </w:r>
          </w:p>
          <w:p w:rsidR="00000000" w:rsidRDefault="008C394E">
            <w:pPr>
              <w:pStyle w:val="a8"/>
            </w:pPr>
            <w:r>
              <w:t>законы, методы и приемы проекционного черчения;</w:t>
            </w:r>
          </w:p>
          <w:p w:rsidR="00000000" w:rsidRDefault="008C394E">
            <w:pPr>
              <w:pStyle w:val="a8"/>
            </w:pPr>
            <w:r>
              <w:t>требования государственных стандартов Единой системы конструкторской документации (далее - ЕСКД) и Единой системы техно</w:t>
            </w:r>
            <w:r>
              <w:t>логической документации (ЕСТД);</w:t>
            </w:r>
          </w:p>
          <w:p w:rsidR="00000000" w:rsidRDefault="008C394E">
            <w:pPr>
              <w:pStyle w:val="a8"/>
            </w:pPr>
            <w:r>
              <w:t>правила выполнения чертежей, технических рисунков, эскизов и схем;</w:t>
            </w:r>
          </w:p>
          <w:p w:rsidR="00000000" w:rsidRDefault="008C394E">
            <w:pPr>
              <w:pStyle w:val="a8"/>
            </w:pPr>
            <w:r>
              <w:t>технику и принципы нанесения размеров;</w:t>
            </w:r>
          </w:p>
          <w:p w:rsidR="00000000" w:rsidRDefault="008C394E">
            <w:pPr>
              <w:pStyle w:val="a8"/>
            </w:pPr>
            <w:r>
              <w:t>классы точности и их обозначение на чертежах;</w:t>
            </w:r>
          </w:p>
          <w:p w:rsidR="00000000" w:rsidRDefault="008C394E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ОП.01.</w:t>
            </w:r>
          </w:p>
          <w:p w:rsidR="00000000" w:rsidRDefault="008C394E">
            <w:pPr>
              <w:pStyle w:val="a8"/>
            </w:pPr>
            <w:r>
              <w:t>Инженерная графика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1" w:history="1">
              <w:r>
                <w:rPr>
                  <w:rStyle w:val="a4"/>
                </w:rPr>
                <w:t>2.1 - 2.4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читать кинематические схемы;</w:t>
            </w:r>
          </w:p>
          <w:p w:rsidR="00000000" w:rsidRDefault="008C394E">
            <w:pPr>
              <w:pStyle w:val="a8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8C394E">
            <w:pPr>
              <w:pStyle w:val="a8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8C394E">
            <w:pPr>
              <w:pStyle w:val="a8"/>
            </w:pPr>
            <w:r>
              <w:t>определять напряжения в конструкционных элементах;</w:t>
            </w:r>
          </w:p>
          <w:p w:rsidR="00000000" w:rsidRDefault="008C394E">
            <w:pPr>
              <w:pStyle w:val="a8"/>
            </w:pPr>
            <w:r>
              <w:t xml:space="preserve">производить расчеты элементов конструкций на прочность, жесткость </w:t>
            </w:r>
            <w:r>
              <w:lastRenderedPageBreak/>
              <w:t>и устойчивость;</w:t>
            </w:r>
          </w:p>
          <w:p w:rsidR="00000000" w:rsidRDefault="008C394E">
            <w:pPr>
              <w:pStyle w:val="a8"/>
            </w:pPr>
            <w:r>
              <w:t>определять передаточное отношение;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>виды машин и механизмов, принцип действия, кинематические и динамические характеристики;</w:t>
            </w:r>
          </w:p>
          <w:p w:rsidR="00000000" w:rsidRDefault="008C394E">
            <w:pPr>
              <w:pStyle w:val="a8"/>
            </w:pPr>
            <w:r>
              <w:t>типы кинематических пар;</w:t>
            </w:r>
          </w:p>
          <w:p w:rsidR="00000000" w:rsidRDefault="008C394E">
            <w:pPr>
              <w:pStyle w:val="a8"/>
            </w:pPr>
            <w:r>
              <w:t>типы соединений де</w:t>
            </w:r>
            <w:r>
              <w:t>талей и машин;</w:t>
            </w:r>
          </w:p>
          <w:p w:rsidR="00000000" w:rsidRDefault="008C394E">
            <w:pPr>
              <w:pStyle w:val="a8"/>
            </w:pPr>
            <w:r>
              <w:t>основные сборочные единицы и детали;</w:t>
            </w:r>
          </w:p>
          <w:p w:rsidR="00000000" w:rsidRDefault="008C394E">
            <w:pPr>
              <w:pStyle w:val="a8"/>
            </w:pPr>
            <w:r>
              <w:t>характер соединения деталей и сборочных единиц;</w:t>
            </w:r>
          </w:p>
          <w:p w:rsidR="00000000" w:rsidRDefault="008C394E">
            <w:pPr>
              <w:pStyle w:val="a8"/>
            </w:pPr>
            <w:r>
              <w:t>принцип взаимозаменяемости;</w:t>
            </w:r>
          </w:p>
          <w:p w:rsidR="00000000" w:rsidRDefault="008C394E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8C394E">
            <w:pPr>
              <w:pStyle w:val="a8"/>
            </w:pPr>
            <w:r>
              <w:t>виды передач; их устройство, назначение, преимущества и недостатки, условные о</w:t>
            </w:r>
            <w:r>
              <w:t>бозначения на схемах;</w:t>
            </w:r>
          </w:p>
          <w:p w:rsidR="00000000" w:rsidRDefault="008C394E">
            <w:pPr>
              <w:pStyle w:val="a8"/>
            </w:pPr>
            <w:r>
              <w:t>передаточное отношение и число;</w:t>
            </w:r>
          </w:p>
          <w:p w:rsidR="00000000" w:rsidRDefault="008C394E">
            <w:pPr>
              <w:pStyle w:val="a8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ОП.02. Механика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1" w:history="1">
              <w:r>
                <w:rPr>
                  <w:rStyle w:val="a4"/>
                </w:rPr>
                <w:t>2.1 - 2.4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Default="008C394E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8C394E">
            <w:pPr>
              <w:pStyle w:val="a8"/>
            </w:pPr>
            <w:r>
              <w:lastRenderedPageBreak/>
              <w:t>рассчитывать параметры электрических, магнитных цепей;</w:t>
            </w:r>
          </w:p>
          <w:p w:rsidR="00000000" w:rsidRDefault="008C394E">
            <w:pPr>
              <w:pStyle w:val="a8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8C394E">
            <w:pPr>
              <w:pStyle w:val="a8"/>
            </w:pPr>
            <w:r>
              <w:t>подбирать устройства электронной техники, электрические приборы и оборудование с</w:t>
            </w:r>
            <w:r>
              <w:t xml:space="preserve"> определенными параметрами и характеристиками;</w:t>
            </w:r>
          </w:p>
          <w:p w:rsidR="00000000" w:rsidRDefault="008C394E">
            <w:pPr>
              <w:pStyle w:val="a8"/>
            </w:pPr>
            <w:r>
              <w:t>собирать электрические схемы;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8C394E">
            <w:pPr>
              <w:pStyle w:val="a8"/>
            </w:pPr>
            <w:r>
              <w:t>электротехническую терминологию;</w:t>
            </w:r>
          </w:p>
          <w:p w:rsidR="00000000" w:rsidRDefault="008C394E">
            <w:pPr>
              <w:pStyle w:val="a8"/>
            </w:pPr>
            <w:r>
              <w:t>основные законы электротехники;</w:t>
            </w:r>
          </w:p>
          <w:p w:rsidR="00000000" w:rsidRDefault="008C394E">
            <w:pPr>
              <w:pStyle w:val="a8"/>
            </w:pPr>
            <w:r>
              <w:t>характеристики и параметры электрических</w:t>
            </w:r>
            <w:r>
              <w:t xml:space="preserve"> и магнитных полей;</w:t>
            </w:r>
          </w:p>
          <w:p w:rsidR="00000000" w:rsidRDefault="008C394E">
            <w:pPr>
              <w:pStyle w:val="a8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8C394E">
            <w:pPr>
              <w:pStyle w:val="a8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8C394E">
            <w:pPr>
              <w:pStyle w:val="a8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8C394E">
            <w:pPr>
              <w:pStyle w:val="a8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8C394E">
            <w:pPr>
              <w:pStyle w:val="a8"/>
            </w:pPr>
            <w:r>
              <w:t xml:space="preserve">принципы выбора электрических и </w:t>
            </w:r>
            <w:r>
              <w:lastRenderedPageBreak/>
              <w:t>электронных устройств и приборов, с</w:t>
            </w:r>
            <w:r>
              <w:t>оставления электрических и электронных цепей;</w:t>
            </w:r>
          </w:p>
          <w:p w:rsidR="00000000" w:rsidRDefault="008C394E">
            <w:pPr>
              <w:pStyle w:val="a8"/>
            </w:pPr>
            <w:r>
              <w:t>правила эксплуатации электрооборудования;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ОП.03. Электроника и электротехника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1" w:history="1">
              <w:r>
                <w:rPr>
                  <w:rStyle w:val="a4"/>
                </w:rPr>
                <w:t>2.1 - 2.4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8C394E">
            <w:pPr>
              <w:pStyle w:val="a8"/>
            </w:pPr>
            <w:r>
              <w:t>подбирать материалы по их назначению и условиям эксплуатации для выполне</w:t>
            </w:r>
            <w:r>
              <w:t>ния работ;</w:t>
            </w:r>
          </w:p>
          <w:p w:rsidR="00000000" w:rsidRDefault="008C394E">
            <w:pPr>
              <w:pStyle w:val="a8"/>
            </w:pPr>
            <w:r>
              <w:t>выбирать и расшифровывать марки конструкционных материалов;</w:t>
            </w:r>
          </w:p>
          <w:p w:rsidR="00000000" w:rsidRDefault="008C394E">
            <w:pPr>
              <w:pStyle w:val="a8"/>
            </w:pPr>
            <w:r>
              <w:t>определять твердость металлов;</w:t>
            </w:r>
          </w:p>
          <w:p w:rsidR="00000000" w:rsidRDefault="008C394E">
            <w:pPr>
              <w:pStyle w:val="a8"/>
            </w:pPr>
            <w:r>
              <w:t>определять режимы отжига, закалки и отпуска стали;</w:t>
            </w:r>
          </w:p>
          <w:p w:rsidR="00000000" w:rsidRDefault="008C394E">
            <w:pPr>
              <w:pStyle w:val="a8"/>
            </w:pPr>
            <w:r>
              <w:t>подбирать способы и режимы обработки металлов (литьем, давлением, сваркой, резанием) для изготовления различных деталей;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>основные виды конструкционных и сырьевых, металлических и неметаллических материалов;</w:t>
            </w:r>
          </w:p>
          <w:p w:rsidR="00000000" w:rsidRDefault="008C394E">
            <w:pPr>
              <w:pStyle w:val="a8"/>
            </w:pPr>
            <w:r>
              <w:t>классификацию, свойства, маркировку и обла</w:t>
            </w:r>
            <w:r>
              <w:t>сть применения конструкционных материалов, принципы их выбора для применения в производстве;</w:t>
            </w:r>
          </w:p>
          <w:p w:rsidR="00000000" w:rsidRDefault="008C394E">
            <w:pPr>
              <w:pStyle w:val="a8"/>
            </w:pPr>
            <w:r>
              <w:t xml:space="preserve">основные сведения о назначении и </w:t>
            </w:r>
            <w:r>
              <w:lastRenderedPageBreak/>
              <w:t>свойствах металлов и сплавов, о технологии их производства;</w:t>
            </w:r>
          </w:p>
          <w:p w:rsidR="00000000" w:rsidRDefault="008C394E">
            <w:pPr>
              <w:pStyle w:val="a8"/>
            </w:pPr>
            <w:r>
              <w:t>особенности строения металлов и их сплавов, закономерности процессов к</w:t>
            </w:r>
            <w:r>
              <w:t>ристаллизации и структурообразования;</w:t>
            </w:r>
          </w:p>
          <w:p w:rsidR="00000000" w:rsidRDefault="008C394E">
            <w:pPr>
              <w:pStyle w:val="a8"/>
            </w:pPr>
            <w:r>
              <w:t>виды обработки металлов и сплавов;</w:t>
            </w:r>
          </w:p>
          <w:p w:rsidR="00000000" w:rsidRDefault="008C394E">
            <w:pPr>
              <w:pStyle w:val="a8"/>
            </w:pPr>
            <w:r>
              <w:t>сущность технологических процессов литья, сварки, обработки металлов давлением и резанием;</w:t>
            </w:r>
          </w:p>
          <w:p w:rsidR="00000000" w:rsidRDefault="008C394E">
            <w:pPr>
              <w:pStyle w:val="a8"/>
            </w:pPr>
            <w:r>
              <w:t>основы термообработки металлов;</w:t>
            </w:r>
          </w:p>
          <w:p w:rsidR="00000000" w:rsidRDefault="008C394E">
            <w:pPr>
              <w:pStyle w:val="a8"/>
            </w:pPr>
            <w:r>
              <w:t>способы защиты металлов от коррозии;</w:t>
            </w:r>
          </w:p>
          <w:p w:rsidR="00000000" w:rsidRDefault="008C394E">
            <w:pPr>
              <w:pStyle w:val="a8"/>
            </w:pPr>
            <w:r>
              <w:t>требования к качеству о</w:t>
            </w:r>
            <w:r>
              <w:t>бработки деталей;</w:t>
            </w:r>
          </w:p>
          <w:p w:rsidR="00000000" w:rsidRDefault="008C394E">
            <w:pPr>
              <w:pStyle w:val="a8"/>
            </w:pPr>
            <w:r>
              <w:t>виды износа деталей и узлов;</w:t>
            </w:r>
          </w:p>
          <w:p w:rsidR="00000000" w:rsidRDefault="008C394E">
            <w:pPr>
              <w:pStyle w:val="a8"/>
            </w:pPr>
            <w:r>
              <w:t>особенности строения, назначения и свойства различных групп неметаллических материалов;</w:t>
            </w:r>
          </w:p>
          <w:p w:rsidR="00000000" w:rsidRDefault="008C394E">
            <w:pPr>
              <w:pStyle w:val="a8"/>
            </w:pPr>
            <w:r>
              <w:t>свойства смазочных и абразивных материалов;</w:t>
            </w:r>
          </w:p>
          <w:p w:rsidR="00000000" w:rsidRDefault="008C394E">
            <w:pPr>
              <w:pStyle w:val="a8"/>
            </w:pPr>
            <w:r>
              <w:t>классификацию и способы получения композиционных материалов;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ОП.04. Материа</w:t>
            </w:r>
            <w:r>
              <w:t>ловедение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1" w:history="1">
              <w:r>
                <w:rPr>
                  <w:rStyle w:val="a4"/>
                </w:rPr>
                <w:t>2.1 - 2.4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8C394E">
            <w:pPr>
              <w:pStyle w:val="a8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8C394E">
            <w:pPr>
              <w:pStyle w:val="a8"/>
            </w:pPr>
            <w:r>
              <w:t xml:space="preserve">использовать в профессиональной </w:t>
            </w:r>
            <w:r>
              <w:lastRenderedPageBreak/>
              <w:t>деятельности документацию систе</w:t>
            </w:r>
            <w:r>
              <w:t>м качества;</w:t>
            </w:r>
          </w:p>
          <w:p w:rsidR="00000000" w:rsidRDefault="008C394E">
            <w:pPr>
              <w:pStyle w:val="a8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>основные понятия метрологии;</w:t>
            </w:r>
          </w:p>
          <w:p w:rsidR="00000000" w:rsidRDefault="008C394E">
            <w:pPr>
              <w:pStyle w:val="a8"/>
            </w:pPr>
            <w:r>
              <w:t>задачи стандартизации, ее экономическую эффективность;</w:t>
            </w:r>
          </w:p>
          <w:p w:rsidR="00000000" w:rsidRDefault="008C394E">
            <w:pPr>
              <w:pStyle w:val="a8"/>
            </w:pPr>
            <w:r>
              <w:t>формы подтверждения качества;</w:t>
            </w:r>
          </w:p>
          <w:p w:rsidR="00000000" w:rsidRDefault="008C394E">
            <w:pPr>
              <w:pStyle w:val="a8"/>
            </w:pPr>
            <w:r>
              <w:t>терм</w:t>
            </w:r>
            <w:r>
              <w:t>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ОП.05.</w:t>
            </w:r>
          </w:p>
          <w:p w:rsidR="00000000" w:rsidRDefault="008C394E">
            <w:pPr>
              <w:pStyle w:val="a8"/>
            </w:pPr>
            <w:r>
              <w:t>Метрология и стандартизация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1" w:history="1">
              <w:r>
                <w:rPr>
                  <w:rStyle w:val="a4"/>
                </w:rPr>
                <w:t>2.1 - 2.4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читать теоретические чертежи корпуса судна;</w:t>
            </w:r>
          </w:p>
          <w:p w:rsidR="00000000" w:rsidRDefault="008C394E">
            <w:pPr>
              <w:pStyle w:val="a8"/>
            </w:pPr>
            <w:r>
              <w:t>при проектировании выбирать форму и главные размерения корпуса судна в зависимости от его назначения;</w:t>
            </w:r>
          </w:p>
          <w:p w:rsidR="00000000" w:rsidRDefault="008C394E">
            <w:pPr>
              <w:pStyle w:val="a8"/>
            </w:pPr>
            <w:r>
              <w:t>размещ</w:t>
            </w:r>
            <w:r>
              <w:t>ать в корпусе судна основные помещения и оборудование;</w:t>
            </w:r>
          </w:p>
          <w:p w:rsidR="00000000" w:rsidRDefault="008C394E">
            <w:pPr>
              <w:pStyle w:val="a8"/>
            </w:pPr>
            <w:r>
              <w:t>выбирать судовые энергетические установки (далее - СЭУ) и размещать ее на судне;</w:t>
            </w:r>
          </w:p>
          <w:p w:rsidR="00000000" w:rsidRDefault="008C394E">
            <w:pPr>
              <w:pStyle w:val="a8"/>
            </w:pPr>
            <w:r>
              <w:t>выполнять расчеты главных размерений судна в первом приближении;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>основные виды и типы морской и речной техники, и</w:t>
            </w:r>
            <w:r>
              <w:t xml:space="preserve">х конструкции и </w:t>
            </w:r>
            <w:r>
              <w:lastRenderedPageBreak/>
              <w:t>принципы действия;</w:t>
            </w:r>
          </w:p>
          <w:p w:rsidR="00000000" w:rsidRDefault="008C394E">
            <w:pPr>
              <w:pStyle w:val="a8"/>
            </w:pPr>
            <w:r>
              <w:t>области рационального применения и особенности эксплуатации морской и речной техники;</w:t>
            </w:r>
          </w:p>
          <w:p w:rsidR="00000000" w:rsidRDefault="008C394E">
            <w:pPr>
              <w:pStyle w:val="a8"/>
            </w:pPr>
            <w:r>
              <w:t>основные тенденции и направления развития современного судоходства и защиты окружающей среды;</w:t>
            </w:r>
          </w:p>
          <w:p w:rsidR="00000000" w:rsidRDefault="008C394E">
            <w:pPr>
              <w:pStyle w:val="a8"/>
            </w:pPr>
            <w:r>
              <w:t>основы теории судна;</w:t>
            </w:r>
          </w:p>
          <w:p w:rsidR="00000000" w:rsidRDefault="008C394E">
            <w:pPr>
              <w:pStyle w:val="a8"/>
            </w:pPr>
            <w:r>
              <w:t>мореходные и эксплуатационные качества судов;</w:t>
            </w:r>
          </w:p>
          <w:p w:rsidR="00000000" w:rsidRDefault="008C394E">
            <w:pPr>
              <w:pStyle w:val="a8"/>
            </w:pPr>
            <w:r>
              <w:t>конструкцию судового корпуса, системы набора, основные конструктивные связи;</w:t>
            </w:r>
          </w:p>
          <w:p w:rsidR="00000000" w:rsidRDefault="008C394E">
            <w:pPr>
              <w:pStyle w:val="a8"/>
            </w:pPr>
            <w:r>
              <w:t>общее расположение, назначение и оборудование судовых помещений;</w:t>
            </w:r>
          </w:p>
          <w:p w:rsidR="00000000" w:rsidRDefault="008C394E">
            <w:pPr>
              <w:pStyle w:val="a8"/>
            </w:pPr>
            <w:r>
              <w:t>основные характеристики СЭУ, судовых устройств и судовых систем, эле</w:t>
            </w:r>
            <w:r>
              <w:t>ктрооборудования судов, судового навигационного оборудования, средств внешней и внутренней связи, судовых огней;</w:t>
            </w:r>
          </w:p>
          <w:p w:rsidR="00000000" w:rsidRDefault="008C394E">
            <w:pPr>
              <w:pStyle w:val="a8"/>
            </w:pPr>
            <w:r>
              <w:t>принципы автоматизации судов и технических средств;</w:t>
            </w:r>
          </w:p>
          <w:p w:rsidR="00000000" w:rsidRDefault="008C394E">
            <w:pPr>
              <w:pStyle w:val="a8"/>
            </w:pPr>
            <w:r>
              <w:t>технологии проектирования, постройки, ремонта, эксплуатации и утилизации судов;</w:t>
            </w:r>
          </w:p>
          <w:p w:rsidR="00000000" w:rsidRDefault="008C394E">
            <w:pPr>
              <w:pStyle w:val="a8"/>
            </w:pPr>
            <w:r>
              <w:t>общую инфор</w:t>
            </w:r>
            <w:r>
              <w:t>мацию о теоретическом чертеже корпуса судна;</w:t>
            </w:r>
          </w:p>
          <w:p w:rsidR="00000000" w:rsidRDefault="008C394E">
            <w:pPr>
              <w:pStyle w:val="a8"/>
            </w:pPr>
            <w:r>
              <w:t>основы выбора формы корпуса судна и его главных размерений;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ОП.07.</w:t>
            </w:r>
            <w:hyperlink r:id="rId16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</w:p>
          <w:p w:rsidR="00000000" w:rsidRDefault="008C394E">
            <w:pPr>
              <w:pStyle w:val="a8"/>
            </w:pPr>
            <w:r>
              <w:t>Общее устройство судов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5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 xml:space="preserve">применять основные законы и </w:t>
            </w:r>
            <w:r>
              <w:lastRenderedPageBreak/>
              <w:t>уравнения технической термодинамики и теплопередачи для решения прикладных задач;</w:t>
            </w:r>
          </w:p>
          <w:p w:rsidR="00000000" w:rsidRDefault="008C394E">
            <w:pPr>
              <w:pStyle w:val="a8"/>
            </w:pPr>
            <w:r>
              <w:t>подбирать энергетические установки для различных типов судов;</w:t>
            </w:r>
          </w:p>
          <w:p w:rsidR="00000000" w:rsidRDefault="008C394E">
            <w:pPr>
              <w:pStyle w:val="a8"/>
            </w:pPr>
            <w:r>
              <w:t>классифицировать теплообменные аппараты в зависимости от их назначения и конструкции</w:t>
            </w:r>
            <w:r>
              <w:t>;</w:t>
            </w:r>
          </w:p>
          <w:p w:rsidR="00000000" w:rsidRDefault="008C394E">
            <w:pPr>
              <w:pStyle w:val="a8"/>
            </w:pPr>
            <w:r>
              <w:t>анализировать циклы двигателей внутреннего сгорания;</w:t>
            </w:r>
          </w:p>
          <w:p w:rsidR="00000000" w:rsidRDefault="008C394E">
            <w:pPr>
              <w:pStyle w:val="a8"/>
            </w:pPr>
            <w:r>
              <w:t>анализировать результаты теплового расчета теплообменных аппаратов; знать:</w:t>
            </w:r>
          </w:p>
          <w:p w:rsidR="00000000" w:rsidRDefault="008C394E">
            <w:pPr>
              <w:pStyle w:val="a8"/>
            </w:pPr>
            <w:r>
              <w:t>основные понятия технической термодинамики и теплопередачи;</w:t>
            </w:r>
          </w:p>
          <w:p w:rsidR="00000000" w:rsidRDefault="008C394E">
            <w:pPr>
              <w:pStyle w:val="a8"/>
            </w:pPr>
            <w:r>
              <w:t>основы теории теплообмена;</w:t>
            </w:r>
          </w:p>
          <w:p w:rsidR="00000000" w:rsidRDefault="008C394E">
            <w:pPr>
              <w:pStyle w:val="a8"/>
            </w:pPr>
            <w:r>
              <w:t>параметры состояния идеального газа, ос</w:t>
            </w:r>
            <w:r>
              <w:t>новные газовые законы;</w:t>
            </w:r>
          </w:p>
          <w:p w:rsidR="00000000" w:rsidRDefault="008C394E">
            <w:pPr>
              <w:pStyle w:val="a8"/>
            </w:pPr>
            <w:r>
              <w:t>основные газовые процессы;</w:t>
            </w:r>
          </w:p>
          <w:p w:rsidR="00000000" w:rsidRDefault="008C394E">
            <w:pPr>
              <w:pStyle w:val="a8"/>
            </w:pPr>
            <w:r>
              <w:t>термодинамические циклы паросиловых и холодильных установок, газотурбинных установок, компрессорных машин;</w:t>
            </w:r>
          </w:p>
          <w:p w:rsidR="00000000" w:rsidRDefault="008C394E">
            <w:pPr>
              <w:pStyle w:val="a8"/>
            </w:pPr>
            <w:r>
              <w:t>циклы двигателей внутреннего сгорания;</w:t>
            </w:r>
          </w:p>
          <w:p w:rsidR="00000000" w:rsidRDefault="008C394E">
            <w:pPr>
              <w:pStyle w:val="a8"/>
            </w:pPr>
            <w:r>
              <w:t>истечение и дросселирование газов и паров;</w:t>
            </w:r>
          </w:p>
          <w:p w:rsidR="00000000" w:rsidRDefault="008C394E">
            <w:pPr>
              <w:pStyle w:val="a8"/>
            </w:pPr>
            <w:r>
              <w:t>механизмы теплоот</w:t>
            </w:r>
            <w:r>
              <w:t>дачи;</w:t>
            </w:r>
          </w:p>
          <w:p w:rsidR="00000000" w:rsidRDefault="008C394E">
            <w:pPr>
              <w:pStyle w:val="a8"/>
            </w:pPr>
            <w:r>
              <w:t>механизмы и законы переноса теплоты и массы, теплопроводность, конвективный теплообмен, теплообмен излучением;</w:t>
            </w:r>
          </w:p>
          <w:p w:rsidR="00000000" w:rsidRDefault="008C394E">
            <w:pPr>
              <w:pStyle w:val="a8"/>
            </w:pPr>
            <w:r>
              <w:lastRenderedPageBreak/>
              <w:t>основы теплового расчета теплообменных аппаратов;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 xml:space="preserve">ОП.07. Техническая термодинамика и </w:t>
            </w:r>
            <w:r>
              <w:lastRenderedPageBreak/>
              <w:t>теплопередача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5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опред</w:t>
            </w:r>
            <w:r>
              <w:t>елять организационно-правовые формы организаций;</w:t>
            </w:r>
          </w:p>
          <w:p w:rsidR="00000000" w:rsidRDefault="008C394E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8C394E">
            <w:pPr>
              <w:pStyle w:val="a8"/>
            </w:pPr>
            <w:r>
              <w:t>рассчитывать основные технико-экономические показатели деятельности организации;</w:t>
            </w:r>
          </w:p>
          <w:p w:rsidR="00000000" w:rsidRDefault="008C394E">
            <w:pPr>
              <w:pStyle w:val="a8"/>
            </w:pPr>
            <w:r>
              <w:t xml:space="preserve">находить и использовать необходимую экономическую </w:t>
            </w:r>
            <w:r>
              <w:t>информацию;</w:t>
            </w:r>
          </w:p>
          <w:p w:rsidR="00000000" w:rsidRDefault="008C394E">
            <w:pPr>
              <w:pStyle w:val="a8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8C394E">
            <w:pPr>
              <w:pStyle w:val="a8"/>
            </w:pPr>
            <w:r>
              <w:t>основные принципы построения экономической системы организации;</w:t>
            </w:r>
          </w:p>
          <w:p w:rsidR="00000000" w:rsidRDefault="008C394E">
            <w:pPr>
              <w:pStyle w:val="a8"/>
            </w:pPr>
            <w:r>
              <w:t>общую организацию производственного и технологического процессов;</w:t>
            </w:r>
          </w:p>
          <w:p w:rsidR="00000000" w:rsidRDefault="008C394E">
            <w:pPr>
              <w:pStyle w:val="a8"/>
            </w:pPr>
            <w:r>
              <w:t>основные технико-экономические показатели деятельности организации и методики их расчета;</w:t>
            </w:r>
          </w:p>
          <w:p w:rsidR="00000000" w:rsidRDefault="008C394E">
            <w:pPr>
              <w:pStyle w:val="a8"/>
            </w:pPr>
            <w:r>
              <w:t>методы управления основными и оборот</w:t>
            </w:r>
            <w:r>
              <w:t xml:space="preserve">ными средствами и оценки </w:t>
            </w:r>
            <w:r>
              <w:lastRenderedPageBreak/>
              <w:t>эффективности их использования;</w:t>
            </w:r>
          </w:p>
          <w:p w:rsidR="00000000" w:rsidRDefault="008C394E">
            <w:pPr>
              <w:pStyle w:val="a8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8C394E">
            <w:pPr>
              <w:pStyle w:val="a8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8C394E">
            <w:pPr>
              <w:pStyle w:val="a8"/>
            </w:pPr>
            <w:r>
              <w:t>механизмы цен</w:t>
            </w:r>
            <w:r>
              <w:t>ообразования на продукцию (услуги);</w:t>
            </w:r>
          </w:p>
          <w:p w:rsidR="00000000" w:rsidRDefault="008C394E">
            <w:pPr>
              <w:pStyle w:val="a8"/>
            </w:pPr>
            <w:r>
              <w:t>формы оплаты труда;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ОП.08. Экономика организации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17" w:history="1">
              <w:r>
                <w:rPr>
                  <w:rStyle w:val="a4"/>
                </w:rPr>
                <w:t>ПК 1.7</w:t>
              </w:r>
            </w:hyperlink>
            <w:r>
              <w:t xml:space="preserve">, </w:t>
            </w:r>
            <w:hyperlink w:anchor="sub_5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5" w:history="1">
              <w:r>
                <w:rPr>
                  <w:rStyle w:val="a4"/>
                </w:rPr>
                <w:t>2.5</w:t>
              </w:r>
            </w:hyperlink>
            <w:r>
              <w:t xml:space="preserve">, </w:t>
            </w:r>
            <w:hyperlink w:anchor="sub_5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8C394E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8C394E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>
              <w:t>ва пожаротушения;</w:t>
            </w:r>
          </w:p>
          <w:p w:rsidR="00000000" w:rsidRDefault="008C394E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8C394E">
            <w:pPr>
              <w:pStyle w:val="a8"/>
            </w:pPr>
            <w:r>
              <w:t xml:space="preserve">применять профессиональные знания </w:t>
            </w:r>
            <w:r>
              <w:lastRenderedPageBreak/>
              <w:t>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8C394E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8C394E">
            <w:pPr>
              <w:pStyle w:val="a8"/>
            </w:pPr>
            <w:r>
              <w:t>оказывать первую помощь пострадавшим; знать:</w:t>
            </w:r>
          </w:p>
          <w:p w:rsidR="00000000" w:rsidRDefault="008C394E">
            <w:pPr>
              <w:pStyle w:val="a8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8C394E">
            <w:pPr>
              <w:pStyle w:val="a8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8C394E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8C394E">
            <w:pPr>
              <w:pStyle w:val="a8"/>
            </w:pPr>
            <w:r>
              <w:t>задачи и основные мероприятия гражданской обороны; способы защиты населения от оружия массового</w:t>
            </w:r>
            <w:r>
              <w:t xml:space="preserve"> поражения;</w:t>
            </w:r>
          </w:p>
          <w:p w:rsidR="00000000" w:rsidRDefault="008C394E">
            <w:pPr>
              <w:pStyle w:val="a8"/>
            </w:pPr>
            <w:r>
              <w:t xml:space="preserve">меры пожарной безопасности и </w:t>
            </w:r>
            <w:r>
              <w:lastRenderedPageBreak/>
              <w:t>правила безопасного поведения при пожарах;</w:t>
            </w:r>
          </w:p>
          <w:p w:rsidR="00000000" w:rsidRDefault="008C394E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8C394E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8C394E">
            <w:pPr>
              <w:pStyle w:val="a8"/>
            </w:pPr>
            <w:r>
              <w:t xml:space="preserve">область применения получаемых профессиональных </w:t>
            </w:r>
            <w:r>
              <w:t>знаний при исполнении обязанностей военной службы;</w:t>
            </w:r>
          </w:p>
          <w:p w:rsidR="00000000" w:rsidRDefault="008C394E">
            <w:pPr>
              <w:pStyle w:val="a8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68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ОП.09.</w:t>
            </w:r>
          </w:p>
          <w:p w:rsidR="00000000" w:rsidRDefault="008C394E">
            <w:pPr>
              <w:pStyle w:val="a8"/>
            </w:pPr>
            <w:r>
              <w:t>Безопасность жизнедеятельности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11" w:history="1">
              <w:r>
                <w:rPr>
                  <w:rStyle w:val="a4"/>
                </w:rPr>
                <w:t>ПК 1.1 - 1.7</w:t>
              </w:r>
            </w:hyperlink>
            <w:r>
              <w:t xml:space="preserve">, </w:t>
            </w:r>
            <w:hyperlink w:anchor="sub_5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  <w:r>
              <w:t xml:space="preserve"> </w:t>
            </w:r>
            <w:hyperlink w:anchor="sub_531" w:history="1">
              <w:r>
                <w:rPr>
                  <w:rStyle w:val="a4"/>
                </w:rPr>
                <w:t>3.1 - 3.6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1480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986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ПМ.01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Монтаж, техническое обслуживание и ремонт судовых машин и механизмов</w:t>
            </w:r>
          </w:p>
          <w:p w:rsidR="00000000" w:rsidRDefault="008C394E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C394E">
            <w:pPr>
              <w:pStyle w:val="a8"/>
            </w:pPr>
            <w:r>
              <w:t>иметь практический опыт:</w:t>
            </w:r>
          </w:p>
          <w:p w:rsidR="00000000" w:rsidRDefault="008C394E">
            <w:pPr>
              <w:pStyle w:val="a8"/>
            </w:pPr>
            <w:r>
              <w:t>монтажа, технического обслуживания и ремонта судовых машин и механизмов;</w:t>
            </w:r>
          </w:p>
          <w:p w:rsidR="00000000" w:rsidRDefault="008C394E">
            <w:pPr>
              <w:pStyle w:val="a8"/>
            </w:pPr>
            <w:r>
              <w:t xml:space="preserve">выполнения работ по контролю качества при монтаже, техническом обслуживании и ремонте судовых </w:t>
            </w:r>
            <w:r>
              <w:lastRenderedPageBreak/>
              <w:t>машин и механизмов;</w:t>
            </w:r>
          </w:p>
          <w:p w:rsidR="00000000" w:rsidRDefault="008C394E">
            <w:pPr>
              <w:pStyle w:val="a8"/>
            </w:pPr>
            <w:r>
              <w:t>проведения пуско-наладочных работ и испытания судовых машин и механиз</w:t>
            </w:r>
            <w:r>
              <w:t>мов после ремонта и монтажа;</w:t>
            </w:r>
          </w:p>
          <w:p w:rsidR="00000000" w:rsidRDefault="008C394E">
            <w:pPr>
              <w:pStyle w:val="a8"/>
            </w:pPr>
            <w:r>
              <w:t>расчета мощности энергетической установки судна на ходовых испытаниях;</w:t>
            </w:r>
          </w:p>
          <w:p w:rsidR="00000000" w:rsidRDefault="008C394E">
            <w:pPr>
              <w:pStyle w:val="a8"/>
            </w:pPr>
            <w:r>
              <w:t>анализа конструкторской документации на изготовление и монтаж энергетической установки; уметь:</w:t>
            </w:r>
          </w:p>
          <w:p w:rsidR="00000000" w:rsidRDefault="008C394E">
            <w:pPr>
              <w:pStyle w:val="a8"/>
            </w:pPr>
            <w:r>
              <w:t>производить монтаж, ремонт и техническое обслуживание судовых</w:t>
            </w:r>
            <w:r>
              <w:t xml:space="preserve"> машин и механизмов;</w:t>
            </w:r>
          </w:p>
          <w:p w:rsidR="00000000" w:rsidRDefault="008C394E">
            <w:pPr>
              <w:pStyle w:val="a8"/>
            </w:pPr>
            <w:r>
              <w:t>разрабатывать типовые технологические процессы монтажа, технического обслуживания и ремонта судовых машин и механизмов;</w:t>
            </w:r>
          </w:p>
          <w:p w:rsidR="00000000" w:rsidRDefault="008C394E">
            <w:pPr>
              <w:pStyle w:val="a8"/>
            </w:pPr>
            <w:r>
              <w:t>производить инженерные расчеты и подбор гидравлических машин, компрессоров,</w:t>
            </w:r>
          </w:p>
          <w:p w:rsidR="00000000" w:rsidRDefault="008C394E">
            <w:pPr>
              <w:pStyle w:val="a8"/>
            </w:pPr>
            <w:r>
              <w:t>холодильных и опреснительных установок, кондиционеров с учетом специфики их эксплуатации и Регистра;</w:t>
            </w:r>
          </w:p>
          <w:p w:rsidR="00000000" w:rsidRDefault="008C394E">
            <w:pPr>
              <w:pStyle w:val="a8"/>
            </w:pPr>
            <w:r>
              <w:t>выбирать оптимальный вариант при конструировании парогенераторов и атомных реакторов;</w:t>
            </w:r>
          </w:p>
          <w:p w:rsidR="00000000" w:rsidRDefault="008C394E">
            <w:pPr>
              <w:pStyle w:val="a8"/>
            </w:pPr>
            <w:r>
              <w:t>ориентироваться в различных типах судовых парогенераторов и атомных р</w:t>
            </w:r>
            <w:r>
              <w:t xml:space="preserve">еакторов, определять область их </w:t>
            </w:r>
            <w:r>
              <w:lastRenderedPageBreak/>
              <w:t>применения в конкретных условиях;</w:t>
            </w:r>
          </w:p>
          <w:p w:rsidR="00000000" w:rsidRDefault="008C394E">
            <w:pPr>
              <w:pStyle w:val="a8"/>
            </w:pPr>
            <w:r>
              <w:t>выполнять тепловой расчет парогенераторов;</w:t>
            </w:r>
          </w:p>
          <w:p w:rsidR="00000000" w:rsidRDefault="008C394E">
            <w:pPr>
              <w:pStyle w:val="a8"/>
            </w:pPr>
            <w:r>
              <w:t>обрабатывать и анализировать результаты, полученные при испытаниях и исследованиях парогенераторов;</w:t>
            </w:r>
          </w:p>
          <w:p w:rsidR="00000000" w:rsidRDefault="008C394E">
            <w:pPr>
              <w:pStyle w:val="a8"/>
            </w:pPr>
            <w:r>
              <w:t>анализировать условия и режимы работы судовых д</w:t>
            </w:r>
            <w:r>
              <w:t>вигателей внутреннего сгорания (далее - ДВС);</w:t>
            </w:r>
          </w:p>
          <w:p w:rsidR="00000000" w:rsidRDefault="008C394E">
            <w:pPr>
              <w:pStyle w:val="a8"/>
            </w:pPr>
            <w:r>
              <w:t>оценивать влияние различных конструктивных, эксплуатационных и других факторов на показатели ДВС при их работе на различных характеристиках;</w:t>
            </w:r>
          </w:p>
          <w:p w:rsidR="00000000" w:rsidRDefault="008C394E">
            <w:pPr>
              <w:pStyle w:val="a8"/>
            </w:pPr>
            <w:r>
              <w:t>ориентироваться в различных типах судовых дизелей, определять область</w:t>
            </w:r>
            <w:r>
              <w:t xml:space="preserve"> их применения в конкретных условиях;</w:t>
            </w:r>
          </w:p>
          <w:p w:rsidR="00000000" w:rsidRDefault="008C394E">
            <w:pPr>
              <w:pStyle w:val="a8"/>
            </w:pPr>
            <w:r>
              <w:t>проводить технико-экономический анализ при выборе типа дизеля;</w:t>
            </w:r>
          </w:p>
          <w:p w:rsidR="00000000" w:rsidRDefault="008C394E">
            <w:pPr>
              <w:pStyle w:val="a8"/>
            </w:pPr>
            <w:r>
              <w:t>выполнять тепловой, динамический и прочностной расчеты ДВС;</w:t>
            </w:r>
          </w:p>
          <w:p w:rsidR="00000000" w:rsidRDefault="008C394E">
            <w:pPr>
              <w:pStyle w:val="a8"/>
            </w:pPr>
            <w:r>
              <w:t>определять аналитически и графически силы, действующие в кривошипно-шатунном механизме;</w:t>
            </w:r>
          </w:p>
          <w:p w:rsidR="00000000" w:rsidRDefault="008C394E">
            <w:pPr>
              <w:pStyle w:val="a8"/>
            </w:pPr>
            <w:r>
              <w:t xml:space="preserve">решать </w:t>
            </w:r>
            <w:r>
              <w:t>конкретные вопросы проектирования и конструирования судовых ДВС;</w:t>
            </w:r>
          </w:p>
          <w:p w:rsidR="00000000" w:rsidRDefault="008C394E">
            <w:pPr>
              <w:pStyle w:val="a8"/>
            </w:pPr>
            <w:r>
              <w:t>оценивать влияние параметров окружающей среды на выходные показатели работы ДВС;</w:t>
            </w:r>
          </w:p>
          <w:p w:rsidR="00000000" w:rsidRDefault="008C394E">
            <w:pPr>
              <w:pStyle w:val="a8"/>
            </w:pPr>
            <w:r>
              <w:lastRenderedPageBreak/>
              <w:t>обрабатывать и анализировать полученные при испытаниях и исследованиях ДВС результаты;</w:t>
            </w:r>
          </w:p>
          <w:p w:rsidR="00000000" w:rsidRDefault="008C394E">
            <w:pPr>
              <w:pStyle w:val="a8"/>
            </w:pPr>
            <w:r>
              <w:t>анализировать условия и</w:t>
            </w:r>
            <w:r>
              <w:t xml:space="preserve"> режимы работы судовых турбин;</w:t>
            </w:r>
          </w:p>
          <w:p w:rsidR="00000000" w:rsidRDefault="008C394E">
            <w:pPr>
              <w:pStyle w:val="a8"/>
            </w:pPr>
            <w:r>
              <w:t>оценивать влияние различных конструктивных, эксплуатационных и других факторов на показатели ступени и турбины в целом;</w:t>
            </w:r>
          </w:p>
          <w:p w:rsidR="00000000" w:rsidRDefault="008C394E">
            <w:pPr>
              <w:pStyle w:val="a8"/>
            </w:pPr>
            <w:r>
              <w:t>ориентироваться в различных типах судовых турбин, определять область их применения в конкретных условиях;</w:t>
            </w:r>
          </w:p>
          <w:p w:rsidR="00000000" w:rsidRDefault="008C394E">
            <w:pPr>
              <w:pStyle w:val="a8"/>
            </w:pPr>
            <w:r>
              <w:t>выполнять тепловой и прочностной расчеты турбин;</w:t>
            </w:r>
          </w:p>
          <w:p w:rsidR="00000000" w:rsidRDefault="008C394E">
            <w:pPr>
              <w:pStyle w:val="a8"/>
            </w:pPr>
            <w:r>
              <w:t>решать конкретные вопросы проектирования и конструирования судовых турбин;</w:t>
            </w:r>
          </w:p>
          <w:p w:rsidR="00000000" w:rsidRDefault="008C394E">
            <w:pPr>
              <w:pStyle w:val="a8"/>
            </w:pPr>
            <w:r>
              <w:t>обрабатывать и анализировать полученные при испытаниях и исследованиях газовых турбин</w:t>
            </w:r>
          </w:p>
          <w:p w:rsidR="00000000" w:rsidRDefault="008C394E">
            <w:pPr>
              <w:pStyle w:val="a8"/>
            </w:pPr>
            <w:r>
              <w:t>результаты;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 xml:space="preserve">методы и способы монтажа, </w:t>
            </w:r>
            <w:r>
              <w:t>технического обслуживания и ремонта судовых машин и механизмов;</w:t>
            </w:r>
          </w:p>
          <w:p w:rsidR="00000000" w:rsidRDefault="008C394E">
            <w:pPr>
              <w:pStyle w:val="a8"/>
            </w:pPr>
            <w:r>
              <w:t>основные процессы и физические явления, протекающие при работе судовых машин и механизмов;</w:t>
            </w:r>
          </w:p>
          <w:p w:rsidR="00000000" w:rsidRDefault="008C394E">
            <w:pPr>
              <w:pStyle w:val="a8"/>
            </w:pPr>
            <w:r>
              <w:t>основные правила построения чертежей и схем;</w:t>
            </w:r>
          </w:p>
          <w:p w:rsidR="00000000" w:rsidRDefault="008C394E">
            <w:pPr>
              <w:pStyle w:val="a8"/>
            </w:pPr>
            <w:r>
              <w:lastRenderedPageBreak/>
              <w:t>методику выбора энергетических установок для конкретного</w:t>
            </w:r>
            <w:r>
              <w:t xml:space="preserve"> типа судов;</w:t>
            </w:r>
          </w:p>
          <w:p w:rsidR="00000000" w:rsidRDefault="008C394E">
            <w:pPr>
              <w:pStyle w:val="a8"/>
            </w:pPr>
            <w:r>
              <w:t>методы обеспечения экологичности и безопасности при монтаже, техническом обслуживании и ремонте судовых машин и механизмов;</w:t>
            </w:r>
          </w:p>
          <w:p w:rsidR="00000000" w:rsidRDefault="008C394E">
            <w:pPr>
              <w:pStyle w:val="a8"/>
            </w:pPr>
            <w:r>
              <w:t>методы выбора судового энергетического оборудования;</w:t>
            </w:r>
          </w:p>
          <w:p w:rsidR="00000000" w:rsidRDefault="008C394E">
            <w:pPr>
              <w:pStyle w:val="a8"/>
            </w:pPr>
            <w:r>
              <w:t>основные законы гидромеханики, статики и динамики судна, основы теории эксплуатации и технического обслуживания судовых машин и механизмов;</w:t>
            </w:r>
          </w:p>
          <w:p w:rsidR="00000000" w:rsidRDefault="008C394E">
            <w:pPr>
              <w:pStyle w:val="a8"/>
            </w:pPr>
            <w:r>
              <w:t>особенности конструкции различных типов судовых энергетических установок;</w:t>
            </w:r>
          </w:p>
          <w:p w:rsidR="00000000" w:rsidRDefault="008C394E">
            <w:pPr>
              <w:pStyle w:val="a8"/>
            </w:pPr>
            <w:r>
              <w:t xml:space="preserve">методы монтажа, технического обслуживания </w:t>
            </w:r>
            <w:r>
              <w:t>и ремонта судовых машин и механизмов;</w:t>
            </w:r>
          </w:p>
          <w:p w:rsidR="00000000" w:rsidRDefault="008C394E">
            <w:pPr>
              <w:pStyle w:val="a8"/>
            </w:pPr>
            <w:r>
              <w:t>методы технологической подготовки к монтажу, техническому обслуживанию и ремонту судовых машин и механизмов;</w:t>
            </w:r>
          </w:p>
          <w:p w:rsidR="00000000" w:rsidRDefault="008C394E">
            <w:pPr>
              <w:pStyle w:val="a8"/>
            </w:pPr>
            <w:r>
              <w:t>методы обеспечения технологичности и ремонтопригодности судовых машин и механизмов, повышения уровня их унифи</w:t>
            </w:r>
            <w:r>
              <w:t>кации и стандартизации;</w:t>
            </w:r>
          </w:p>
          <w:p w:rsidR="00000000" w:rsidRDefault="008C394E">
            <w:pPr>
              <w:pStyle w:val="a8"/>
            </w:pPr>
            <w:r>
              <w:t xml:space="preserve">основные направления научно-технического прогресса судовых парогенераторов и атомных </w:t>
            </w:r>
            <w:r>
              <w:lastRenderedPageBreak/>
              <w:t>реакторов;</w:t>
            </w:r>
          </w:p>
          <w:p w:rsidR="00000000" w:rsidRDefault="008C394E">
            <w:pPr>
              <w:pStyle w:val="a8"/>
            </w:pPr>
            <w:r>
              <w:t>принцип действия, компоновку и устройство главных, вспомогательных, утилизационных парогенераторов и атомных реакторов;</w:t>
            </w:r>
          </w:p>
          <w:p w:rsidR="00000000" w:rsidRDefault="008C394E">
            <w:pPr>
              <w:pStyle w:val="a8"/>
            </w:pPr>
            <w:r>
              <w:t>конструкции паро</w:t>
            </w:r>
            <w:r>
              <w:t>генераторов и реакторов, тепловой расчет парогенераторов;</w:t>
            </w:r>
          </w:p>
          <w:p w:rsidR="00000000" w:rsidRDefault="008C394E">
            <w:pPr>
              <w:pStyle w:val="a8"/>
            </w:pPr>
            <w:r>
              <w:t>работу парогенераторов на переменных режимах;</w:t>
            </w:r>
          </w:p>
          <w:p w:rsidR="00000000" w:rsidRDefault="008C394E">
            <w:pPr>
              <w:pStyle w:val="a8"/>
            </w:pPr>
            <w:r>
              <w:t>пути повышения экономичности</w:t>
            </w:r>
          </w:p>
          <w:p w:rsidR="00000000" w:rsidRDefault="008C394E">
            <w:pPr>
              <w:pStyle w:val="a8"/>
            </w:pPr>
            <w:r>
              <w:t>парогенераторов и атомных реакторов;</w:t>
            </w:r>
          </w:p>
          <w:p w:rsidR="00000000" w:rsidRDefault="008C394E">
            <w:pPr>
              <w:pStyle w:val="a8"/>
            </w:pPr>
            <w:r>
              <w:t>основные направления научно-технического прогресса в судовом дизелестроении;</w:t>
            </w:r>
          </w:p>
          <w:p w:rsidR="00000000" w:rsidRDefault="008C394E">
            <w:pPr>
              <w:pStyle w:val="a8"/>
            </w:pPr>
            <w:r>
              <w:t>общие при</w:t>
            </w:r>
            <w:r>
              <w:t>нципы действия, компоновку и устройство ДВС;</w:t>
            </w:r>
          </w:p>
          <w:p w:rsidR="00000000" w:rsidRDefault="008C394E">
            <w:pPr>
              <w:pStyle w:val="a8"/>
            </w:pPr>
            <w:r>
              <w:t>конструкцию и расчеты деталей и узлов ДВС, тенденции в развитии и конструкций судовых дизелей;</w:t>
            </w:r>
          </w:p>
          <w:p w:rsidR="00000000" w:rsidRDefault="008C394E">
            <w:pPr>
              <w:pStyle w:val="a8"/>
            </w:pPr>
            <w:r>
              <w:t>состав, схемы и принцип действия систем, обслуживающих ДВС;</w:t>
            </w:r>
          </w:p>
          <w:p w:rsidR="00000000" w:rsidRDefault="008C394E">
            <w:pPr>
              <w:pStyle w:val="a8"/>
            </w:pPr>
            <w:r>
              <w:t>идеальные, расчетные и рабочие циклы ДВС, назначение, от</w:t>
            </w:r>
            <w:r>
              <w:t>личительные особенности и их анализ;</w:t>
            </w:r>
          </w:p>
          <w:p w:rsidR="00000000" w:rsidRDefault="008C394E">
            <w:pPr>
              <w:pStyle w:val="a8"/>
            </w:pPr>
            <w:r>
              <w:t>теорию рабочего процесса ДВС;</w:t>
            </w:r>
          </w:p>
          <w:p w:rsidR="00000000" w:rsidRDefault="008C394E">
            <w:pPr>
              <w:pStyle w:val="a8"/>
            </w:pPr>
            <w:r>
              <w:t xml:space="preserve">основы кинематики и динамики судовых ДВС; основы проектирования, конструирования и </w:t>
            </w:r>
            <w:r>
              <w:lastRenderedPageBreak/>
              <w:t>расчета на прочность деталей ДВС;</w:t>
            </w:r>
          </w:p>
          <w:p w:rsidR="00000000" w:rsidRDefault="008C394E">
            <w:pPr>
              <w:pStyle w:val="a8"/>
            </w:pPr>
            <w:r>
              <w:t>пути повышения мощности ДВС и утилизации тепловых потерь;</w:t>
            </w:r>
          </w:p>
          <w:p w:rsidR="00000000" w:rsidRDefault="008C394E">
            <w:pPr>
              <w:pStyle w:val="a8"/>
            </w:pPr>
            <w:r>
              <w:t>критерии тепло</w:t>
            </w:r>
            <w:r>
              <w:t>вой и механической напряженности ДВС, способы ограничения этой напряженности;</w:t>
            </w:r>
          </w:p>
          <w:p w:rsidR="00000000" w:rsidRDefault="008C394E">
            <w:pPr>
              <w:pStyle w:val="a8"/>
            </w:pPr>
            <w:r>
              <w:t>характеристики работы судовых дизелей и изменение параметров ДВС при их работе на различных характеристиках;</w:t>
            </w:r>
          </w:p>
          <w:p w:rsidR="00000000" w:rsidRDefault="008C394E">
            <w:pPr>
              <w:pStyle w:val="a8"/>
            </w:pPr>
            <w:r>
              <w:t>контролируемые параметры работающих ДВС и диапазоны изменения контрол</w:t>
            </w:r>
            <w:r>
              <w:t>ируемых параметров;</w:t>
            </w:r>
          </w:p>
          <w:p w:rsidR="00000000" w:rsidRDefault="008C394E">
            <w:pPr>
              <w:pStyle w:val="a8"/>
            </w:pPr>
            <w:r>
              <w:t>характеристики и возможности малооборотных, среднеоборотных и высокооборотных дизелей, области их применения и перспективы их развития;</w:t>
            </w:r>
          </w:p>
          <w:p w:rsidR="00000000" w:rsidRDefault="008C394E">
            <w:pPr>
              <w:pStyle w:val="a8"/>
            </w:pPr>
            <w:r>
              <w:t>роль и приоритет отечественной науки в развитии дизелестроительной отрасли;</w:t>
            </w:r>
          </w:p>
          <w:p w:rsidR="00000000" w:rsidRDefault="008C394E">
            <w:pPr>
              <w:pStyle w:val="a8"/>
            </w:pPr>
            <w:r>
              <w:t>основные направления нау</w:t>
            </w:r>
            <w:r>
              <w:t>чно-технического прогресса в судовом турбостроении;</w:t>
            </w:r>
          </w:p>
          <w:p w:rsidR="00000000" w:rsidRDefault="008C394E">
            <w:pPr>
              <w:pStyle w:val="a8"/>
            </w:pPr>
            <w:r>
              <w:t>общие принципы действия, компоновку и устройство турбин;</w:t>
            </w:r>
          </w:p>
          <w:p w:rsidR="00000000" w:rsidRDefault="008C394E">
            <w:pPr>
              <w:pStyle w:val="a8"/>
            </w:pPr>
            <w:r>
              <w:t>конструкцию и расчеты проточной части турбин, тенденции их развития;</w:t>
            </w:r>
          </w:p>
          <w:p w:rsidR="00000000" w:rsidRDefault="008C394E">
            <w:pPr>
              <w:pStyle w:val="a8"/>
            </w:pPr>
            <w:r>
              <w:t>основы проектирования, конструирования и детального расчета проточной части ту</w:t>
            </w:r>
            <w:r>
              <w:t>рбин;</w:t>
            </w:r>
          </w:p>
          <w:p w:rsidR="00000000" w:rsidRDefault="008C394E">
            <w:pPr>
              <w:pStyle w:val="a8"/>
            </w:pPr>
            <w:r>
              <w:lastRenderedPageBreak/>
              <w:t>основы проектирования технологических процессов монтажа оборудования на судах и изготовления труб судовых систем;</w:t>
            </w:r>
          </w:p>
          <w:p w:rsidR="00000000" w:rsidRDefault="008C394E">
            <w:pPr>
              <w:pStyle w:val="a8"/>
            </w:pPr>
            <w:r>
              <w:t>основные методы снижения трудоемкости и повышения качества монтажа;</w:t>
            </w:r>
          </w:p>
          <w:p w:rsidR="00000000" w:rsidRDefault="008C394E">
            <w:pPr>
              <w:pStyle w:val="a8"/>
            </w:pPr>
            <w:r>
              <w:t>специфику монтажа каждого вида оборудования;</w:t>
            </w:r>
          </w:p>
          <w:p w:rsidR="00000000" w:rsidRDefault="008C394E">
            <w:pPr>
              <w:pStyle w:val="a8"/>
            </w:pPr>
            <w:r>
              <w:t>методы изготовления и монтажа труб судовых систем;</w:t>
            </w:r>
          </w:p>
          <w:p w:rsidR="00000000" w:rsidRDefault="008C394E">
            <w:pPr>
              <w:pStyle w:val="a8"/>
            </w:pPr>
            <w:r>
              <w:t>организацию технического обслуживания и ремонта судов и судовых энергетических установок;</w:t>
            </w:r>
          </w:p>
          <w:p w:rsidR="00000000" w:rsidRDefault="008C394E">
            <w:pPr>
              <w:pStyle w:val="a8"/>
            </w:pPr>
            <w:r>
              <w:t>устройство, рабочий процесс, основы расчета и проектирования судовых гидравлических машин, компрессоров, холодильны</w:t>
            </w:r>
            <w:r>
              <w:t>х, кондиционерных и опреснительных установок, их характеристики и методы испытаний.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МДК.01.01. Технология монтажа, ремонта и технического обслуживания судовых энергетических установок, средств автоматики и судовых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11" w:history="1">
              <w:r>
                <w:rPr>
                  <w:rStyle w:val="a4"/>
                </w:rPr>
                <w:t>ПК 1.1 - 1.7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Проектирование и составление конструкторско-технологической документации</w:t>
            </w:r>
          </w:p>
          <w:p w:rsidR="00000000" w:rsidRDefault="008C394E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C394E">
            <w:pPr>
              <w:pStyle w:val="a8"/>
            </w:pPr>
            <w:r>
              <w:t>иметь практический опыт:</w:t>
            </w:r>
          </w:p>
          <w:p w:rsidR="00000000" w:rsidRDefault="008C394E">
            <w:pPr>
              <w:pStyle w:val="a8"/>
            </w:pPr>
            <w:r>
              <w:t>разработки и оформления монтажных чертежей судовых м</w:t>
            </w:r>
            <w:r>
              <w:t xml:space="preserve">ашин и механизмов, трубопроводов и систем в соответствии с техническим </w:t>
            </w:r>
            <w:r>
              <w:lastRenderedPageBreak/>
              <w:t>заданием и действующими нормативными документами;</w:t>
            </w:r>
          </w:p>
          <w:p w:rsidR="00000000" w:rsidRDefault="008C394E">
            <w:pPr>
              <w:pStyle w:val="a8"/>
            </w:pPr>
            <w:r>
              <w:t>оформления проектно-конструкторской, технологической и другой технической документации в соответствии с действующими нормативными документами;</w:t>
            </w:r>
          </w:p>
          <w:p w:rsidR="00000000" w:rsidRDefault="008C394E">
            <w:pPr>
              <w:pStyle w:val="a8"/>
            </w:pPr>
            <w:r>
              <w:t>проведения расчетов расхода материалов, сырья, инструментов, энергии;</w:t>
            </w:r>
          </w:p>
          <w:p w:rsidR="00000000" w:rsidRDefault="008C394E">
            <w:pPr>
              <w:pStyle w:val="a8"/>
            </w:pPr>
            <w:r>
              <w:t>анализа технических заданий на разработку к</w:t>
            </w:r>
            <w:r>
              <w:t>онструкции несложных деталей и узлов изделия и оснастки;</w:t>
            </w:r>
          </w:p>
          <w:p w:rsidR="00000000" w:rsidRDefault="008C394E">
            <w:pPr>
              <w:pStyle w:val="a8"/>
            </w:pPr>
            <w:r>
              <w:t>увязки элементов изделий и оснастки по технологической цепочке их изготовления и сборки согласно схемам базирования;</w:t>
            </w:r>
          </w:p>
          <w:p w:rsidR="00000000" w:rsidRDefault="008C394E">
            <w:pPr>
              <w:pStyle w:val="a8"/>
            </w:pPr>
            <w:r>
              <w:t>принятия конструктивных решений по разрабатываемым узлам;</w:t>
            </w:r>
          </w:p>
          <w:p w:rsidR="00000000" w:rsidRDefault="008C394E">
            <w:pPr>
              <w:pStyle w:val="a8"/>
            </w:pPr>
            <w:r>
              <w:t>выполнения необходимых т</w:t>
            </w:r>
            <w:r>
              <w:t>иповых расчетов при конструировании;</w:t>
            </w:r>
          </w:p>
          <w:p w:rsidR="00000000" w:rsidRDefault="008C394E">
            <w:pPr>
              <w:pStyle w:val="a8"/>
            </w:pPr>
            <w:r>
              <w:t>разработки рабочих проектов деталей и узлов в соответствии с требованиями ЕСКД;</w:t>
            </w:r>
          </w:p>
          <w:p w:rsidR="00000000" w:rsidRDefault="008C394E">
            <w:pPr>
              <w:pStyle w:val="a8"/>
            </w:pPr>
            <w:r>
              <w:t>анализа технологичности конструкции спроектированного узла применительно к конкретным условиям производства и эксплуатации;</w:t>
            </w:r>
          </w:p>
          <w:p w:rsidR="00000000" w:rsidRDefault="008C394E">
            <w:pPr>
              <w:pStyle w:val="a8"/>
            </w:pPr>
            <w:r>
              <w:t>применения инфо</w:t>
            </w:r>
            <w:r>
              <w:t xml:space="preserve">рмационно-коммуникационных </w:t>
            </w:r>
            <w:r>
              <w:lastRenderedPageBreak/>
              <w:t>технологий (далее - ИКТ) при обеспечении жизненного цикла изделия;</w:t>
            </w:r>
          </w:p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ориентироваться в различных типах СЭУ, определять области их применения в конкретных условиях;</w:t>
            </w:r>
          </w:p>
          <w:p w:rsidR="00000000" w:rsidRDefault="008C394E">
            <w:pPr>
              <w:pStyle w:val="a8"/>
            </w:pPr>
            <w:r>
              <w:t>проводить технико-экономический анализ при выборе типа судов</w:t>
            </w:r>
            <w:r>
              <w:t>ой энергетической установки;</w:t>
            </w:r>
          </w:p>
          <w:p w:rsidR="00000000" w:rsidRDefault="008C394E">
            <w:pPr>
              <w:pStyle w:val="a8"/>
            </w:pPr>
            <w:r>
              <w:t>разрабатывать и оформлять чертежи судовых деталей, узлов и систем, технологической оснастки средней сложности в соответствии с техническим заданием и действующими нормативными документами;</w:t>
            </w:r>
          </w:p>
          <w:p w:rsidR="00000000" w:rsidRDefault="008C394E">
            <w:pPr>
              <w:pStyle w:val="a8"/>
            </w:pPr>
            <w:r>
              <w:t>анализировать и понимать задачу, поста</w:t>
            </w:r>
            <w:r>
              <w:t>вленную в техническом задании для разработки конструкции технологической оснастки и специального инструмента, предусмотренных разработанным технологическим процессом;</w:t>
            </w:r>
          </w:p>
          <w:p w:rsidR="00000000" w:rsidRDefault="008C394E">
            <w:pPr>
              <w:pStyle w:val="a8"/>
            </w:pPr>
            <w:r>
              <w:t>выбирать конструктивное решение узла;</w:t>
            </w:r>
          </w:p>
          <w:p w:rsidR="00000000" w:rsidRDefault="008C394E">
            <w:pPr>
              <w:pStyle w:val="a8"/>
            </w:pPr>
            <w:r>
              <w:t>проводить необходимые расчеты для получения требуем</w:t>
            </w:r>
            <w:r>
              <w:t>ой точности и обеспечения взаимозаменяемости в производстве;</w:t>
            </w:r>
          </w:p>
          <w:p w:rsidR="00000000" w:rsidRDefault="008C394E">
            <w:pPr>
              <w:pStyle w:val="a8"/>
            </w:pPr>
            <w:r>
              <w:t xml:space="preserve">разрабатывать рабочий проект деталей и узлов в соответствии с </w:t>
            </w:r>
            <w:r>
              <w:lastRenderedPageBreak/>
              <w:t>требованиями ЕСКД;</w:t>
            </w:r>
          </w:p>
          <w:p w:rsidR="00000000" w:rsidRDefault="008C394E">
            <w:pPr>
              <w:pStyle w:val="a8"/>
            </w:pPr>
            <w:r>
              <w:t>выполнять с внесением необходимых изменений чертежи общего вида конструкций, сборочных единиц и деталей, схемы мех</w:t>
            </w:r>
            <w:r>
              <w:t>анизмов, габаритные и монтажные чертежи по эскизным документам или с натуры, а также другую конструкторскую документацию;</w:t>
            </w:r>
          </w:p>
          <w:p w:rsidR="00000000" w:rsidRDefault="008C394E">
            <w:pPr>
              <w:pStyle w:val="a8"/>
            </w:pPr>
            <w:r>
              <w:t xml:space="preserve">снимать эскизы сборочных единиц и деталей с натуры с изменением масштаба и определением необходимых параметров, выполнять деталировку </w:t>
            </w:r>
            <w:r>
              <w:t>сборочных чертежей;</w:t>
            </w:r>
          </w:p>
          <w:p w:rsidR="00000000" w:rsidRDefault="008C394E">
            <w:pPr>
              <w:pStyle w:val="a8"/>
            </w:pPr>
            <w:r>
              <w:t>анализировать технологичность разработанной конструкции;</w:t>
            </w:r>
          </w:p>
          <w:p w:rsidR="00000000" w:rsidRDefault="008C394E">
            <w:pPr>
              <w:pStyle w:val="a8"/>
            </w:pPr>
            <w:r>
              <w:t>вносить изменения в конструкторскую документацию и составлять извещения об изменениях;</w:t>
            </w:r>
          </w:p>
          <w:p w:rsidR="00000000" w:rsidRDefault="008C394E">
            <w:pPr>
              <w:pStyle w:val="a8"/>
            </w:pPr>
            <w:r>
              <w:t>применять ИКТ при обеспечении жизненного цикла технической документации;</w:t>
            </w:r>
          </w:p>
          <w:p w:rsidR="00000000" w:rsidRDefault="008C394E">
            <w:pPr>
              <w:pStyle w:val="a8"/>
            </w:pPr>
            <w:r>
              <w:t>производить техниче</w:t>
            </w:r>
            <w:r>
              <w:t>ские расчеты закрепления механизмов;</w:t>
            </w:r>
          </w:p>
          <w:p w:rsidR="00000000" w:rsidRDefault="008C394E">
            <w:pPr>
              <w:pStyle w:val="a8"/>
            </w:pPr>
            <w:r>
              <w:t>использовать средства автоматизированного проектирования в конструкторской подготовке производства;</w:t>
            </w:r>
          </w:p>
          <w:p w:rsidR="00000000" w:rsidRDefault="008C394E">
            <w:pPr>
              <w:pStyle w:val="a8"/>
            </w:pPr>
            <w:r>
              <w:t>разрабатывать типовую конструкторскую документацию на монтаж, техническое обслуживание и ремонт судовых машин и механиз</w:t>
            </w:r>
            <w:r>
              <w:t>мов;</w:t>
            </w:r>
          </w:p>
          <w:p w:rsidR="00000000" w:rsidRDefault="008C394E">
            <w:pPr>
              <w:pStyle w:val="a8"/>
            </w:pPr>
            <w:r>
              <w:lastRenderedPageBreak/>
              <w:t>пользоваться нормативной и справочной литературой;</w:t>
            </w:r>
          </w:p>
          <w:p w:rsidR="00000000" w:rsidRDefault="008C394E">
            <w:pPr>
              <w:pStyle w:val="a8"/>
            </w:pPr>
            <w:r>
              <w:t>производить укрупненные расчеты основных технико-экономических, конструктивных и прочностных характеристик судовых энергетических установок с использованием прикладного программного обеспечения;</w:t>
            </w:r>
          </w:p>
          <w:p w:rsidR="00000000" w:rsidRDefault="008C394E">
            <w:pPr>
              <w:pStyle w:val="a8"/>
            </w:pPr>
            <w:r>
              <w:t>проек</w:t>
            </w:r>
            <w:r>
              <w:t>тировать элементы судовых систем и рассчитывать их основные параметры.</w:t>
            </w:r>
          </w:p>
          <w:p w:rsidR="00000000" w:rsidRDefault="008C394E">
            <w:pPr>
              <w:pStyle w:val="a8"/>
            </w:pPr>
            <w:r>
              <w:t>составлять схемы систем автоматического регулирования, защиты и аварийно-предупредительной сигнализации основных типов судовых энергетических установок;</w:t>
            </w:r>
          </w:p>
          <w:p w:rsidR="00000000" w:rsidRDefault="008C394E">
            <w:pPr>
              <w:pStyle w:val="a8"/>
            </w:pPr>
            <w:r>
              <w:t>производить расчеты основных технико-экономических показателей судовой энергетической установки и по справочной литературе подбирать вид и тип главного двигателя;</w:t>
            </w:r>
          </w:p>
          <w:p w:rsidR="00000000" w:rsidRDefault="008C394E">
            <w:pPr>
              <w:pStyle w:val="a8"/>
            </w:pPr>
            <w:r>
              <w:t>производить тепловые расчеты паропроизводящих, дизельных и паротурбинных установок;</w:t>
            </w:r>
          </w:p>
          <w:p w:rsidR="00000000" w:rsidRDefault="008C394E">
            <w:pPr>
              <w:pStyle w:val="a8"/>
            </w:pPr>
            <w:r>
              <w:t>производи</w:t>
            </w:r>
            <w:r>
              <w:t>ть расчеты на прочность основных деталей судовых машин и механизмов; знать:</w:t>
            </w:r>
          </w:p>
          <w:p w:rsidR="00000000" w:rsidRDefault="008C394E">
            <w:pPr>
              <w:pStyle w:val="a8"/>
            </w:pPr>
            <w:r>
              <w:t>основные положения действующей нормативной документации;</w:t>
            </w:r>
          </w:p>
          <w:p w:rsidR="00000000" w:rsidRDefault="008C394E">
            <w:pPr>
              <w:pStyle w:val="a8"/>
            </w:pPr>
            <w:r>
              <w:t xml:space="preserve">основные параметры и </w:t>
            </w:r>
            <w:r>
              <w:lastRenderedPageBreak/>
              <w:t>характеристики энергетических установок;</w:t>
            </w:r>
          </w:p>
          <w:p w:rsidR="00000000" w:rsidRDefault="008C394E">
            <w:pPr>
              <w:pStyle w:val="a8"/>
            </w:pPr>
            <w:r>
              <w:t>основные положения начертательной геометрии;</w:t>
            </w:r>
          </w:p>
          <w:p w:rsidR="00000000" w:rsidRDefault="008C394E">
            <w:pPr>
              <w:pStyle w:val="a8"/>
            </w:pPr>
            <w:r>
              <w:t>единую систему к</w:t>
            </w:r>
            <w:r>
              <w:t>онструкторской подготовки производства;</w:t>
            </w:r>
          </w:p>
          <w:p w:rsidR="00000000" w:rsidRDefault="008C394E">
            <w:pPr>
              <w:pStyle w:val="a8"/>
            </w:pPr>
            <w:r>
              <w:t>технические условия и инструкции по оформлению конструкторской документации;</w:t>
            </w:r>
          </w:p>
          <w:p w:rsidR="00000000" w:rsidRDefault="008C394E">
            <w:pPr>
              <w:pStyle w:val="a8"/>
            </w:pPr>
            <w:r>
              <w:t>требования, предъявляемые технологией отрасли к конструктивному оформлению чертежей, узлов крепления механизмов, трубопроводов и систем;</w:t>
            </w:r>
          </w:p>
          <w:p w:rsidR="00000000" w:rsidRDefault="008C394E">
            <w:pPr>
              <w:pStyle w:val="a8"/>
            </w:pPr>
            <w:r>
              <w:t>ме</w:t>
            </w:r>
            <w:r>
              <w:t>тоды и средства выполнения конструкторских работ;</w:t>
            </w:r>
          </w:p>
          <w:p w:rsidR="00000000" w:rsidRDefault="008C394E">
            <w:pPr>
              <w:pStyle w:val="a8"/>
            </w:pPr>
            <w:r>
              <w:t>требования организации труда при конструировании;</w:t>
            </w:r>
          </w:p>
          <w:p w:rsidR="00000000" w:rsidRDefault="008C394E">
            <w:pPr>
              <w:pStyle w:val="a8"/>
            </w:pPr>
            <w:r>
              <w:t>требования Регистра Российской Федерации и другие технические требования, предъявляемые к судовым фундаментам и монтажу механизмов;</w:t>
            </w:r>
          </w:p>
          <w:p w:rsidR="00000000" w:rsidRDefault="008C394E">
            <w:pPr>
              <w:pStyle w:val="a8"/>
            </w:pPr>
            <w:r>
              <w:t>основы промышленной эсте</w:t>
            </w:r>
            <w:r>
              <w:t>тики и дизайна;</w:t>
            </w:r>
          </w:p>
          <w:p w:rsidR="00000000" w:rsidRDefault="008C394E">
            <w:pPr>
              <w:pStyle w:val="a8"/>
            </w:pPr>
            <w:r>
              <w:t>основные задачи, решаемые при автоматизированном проектировании виды и структуру средств автоматизации конструкторских работ.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МДК.02.01.</w:t>
            </w:r>
          </w:p>
          <w:p w:rsidR="00000000" w:rsidRDefault="008C394E">
            <w:pPr>
              <w:pStyle w:val="a8"/>
            </w:pPr>
            <w:r>
              <w:t>Проектирование судовых энергетических установок и судовых машин и механизмов</w:t>
            </w:r>
          </w:p>
          <w:p w:rsidR="00000000" w:rsidRDefault="008C394E">
            <w:pPr>
              <w:pStyle w:val="a8"/>
            </w:pPr>
            <w:r>
              <w:t>МДК.02.02. Проектировани</w:t>
            </w:r>
            <w:r>
              <w:t xml:space="preserve">е технологических процессов, разработка </w:t>
            </w:r>
            <w:r>
              <w:lastRenderedPageBreak/>
              <w:t>технологической документации и внедрение ее в производство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Управление подразделением организации</w:t>
            </w:r>
          </w:p>
          <w:p w:rsidR="00000000" w:rsidRDefault="008C394E">
            <w:pPr>
              <w:pStyle w:val="a8"/>
            </w:pPr>
            <w:r>
              <w:lastRenderedPageBreak/>
              <w:t>В результате изучения профессионального модуля обучающийся должен: иметь практический опыт:</w:t>
            </w:r>
          </w:p>
          <w:p w:rsidR="00000000" w:rsidRDefault="008C394E">
            <w:pPr>
              <w:pStyle w:val="a8"/>
            </w:pPr>
            <w:r>
              <w:t>планирования работы производственного участка;</w:t>
            </w:r>
          </w:p>
          <w:p w:rsidR="00000000" w:rsidRDefault="008C394E">
            <w:pPr>
              <w:pStyle w:val="a8"/>
            </w:pPr>
            <w:r>
              <w:t>проверки качества выпускаемой продукции или выполняемых работ;</w:t>
            </w:r>
          </w:p>
          <w:p w:rsidR="00000000" w:rsidRDefault="008C394E">
            <w:pPr>
              <w:pStyle w:val="a8"/>
            </w:pPr>
            <w:r>
              <w:t>оценки экономической эффективности</w:t>
            </w:r>
          </w:p>
          <w:p w:rsidR="00000000" w:rsidRDefault="008C394E">
            <w:pPr>
              <w:pStyle w:val="a8"/>
            </w:pPr>
            <w:r>
              <w:t>производственной де</w:t>
            </w:r>
            <w:r>
              <w:t>ятельности участка с применением ИКТ;</w:t>
            </w:r>
          </w:p>
          <w:p w:rsidR="00000000" w:rsidRDefault="008C394E">
            <w:pPr>
              <w:pStyle w:val="a8"/>
            </w:pPr>
            <w:r>
              <w:t>обеспечения безопасности труда на</w:t>
            </w:r>
          </w:p>
          <w:p w:rsidR="00000000" w:rsidRDefault="008C394E">
            <w:pPr>
              <w:pStyle w:val="a8"/>
            </w:pPr>
            <w:r>
              <w:t>производственном участке;</w:t>
            </w:r>
          </w:p>
          <w:p w:rsidR="00000000" w:rsidRDefault="008C394E">
            <w:pPr>
              <w:pStyle w:val="a8"/>
            </w:pPr>
            <w:r>
              <w:t>уметь:</w:t>
            </w:r>
          </w:p>
          <w:p w:rsidR="00000000" w:rsidRDefault="008C394E">
            <w:pPr>
              <w:pStyle w:val="a8"/>
            </w:pPr>
            <w:r>
              <w:t>планировать работу участка по установленным срокам производственных заданий по объему производства продукции (работ, услуг), заданной номенклатуре (асс</w:t>
            </w:r>
            <w:r>
              <w:t>ортименту), а именно:</w:t>
            </w:r>
          </w:p>
          <w:p w:rsidR="00000000" w:rsidRDefault="008C394E">
            <w:pPr>
              <w:pStyle w:val="a8"/>
            </w:pPr>
            <w:r>
              <w:t>осуществлять в соответствии с действующими законодательными и нормативными актами, регулирующими производственно-хозяйственную деятельность организации, руководство</w:t>
            </w:r>
          </w:p>
          <w:p w:rsidR="00000000" w:rsidRDefault="008C394E">
            <w:pPr>
              <w:pStyle w:val="a8"/>
            </w:pPr>
            <w:r>
              <w:t xml:space="preserve">производственным участком; своевременно подготавливать производство, </w:t>
            </w:r>
            <w:r>
              <w:t>проводить</w:t>
            </w:r>
          </w:p>
          <w:p w:rsidR="00000000" w:rsidRDefault="008C394E">
            <w:pPr>
              <w:pStyle w:val="a8"/>
            </w:pPr>
            <w:r>
              <w:t xml:space="preserve">оперативное планирование работ </w:t>
            </w:r>
            <w:r>
              <w:lastRenderedPageBreak/>
              <w:t>коллектива исполнителей, составлять календарный план работы структурного подразделения, обеспечивать расстановку рабочих и бригад; обеспечивать исполнителей предметами и средствами труда;</w:t>
            </w:r>
          </w:p>
          <w:p w:rsidR="00000000" w:rsidRDefault="008C394E">
            <w:pPr>
              <w:pStyle w:val="a8"/>
            </w:pPr>
            <w:r>
              <w:t>контролировать соблюдение т</w:t>
            </w:r>
            <w:r>
              <w:t>ехнологических процессов, оперативно выявлять и устранять причины их нарушения;</w:t>
            </w:r>
          </w:p>
          <w:p w:rsidR="00000000" w:rsidRDefault="008C394E">
            <w:pPr>
              <w:pStyle w:val="a8"/>
            </w:pPr>
            <w:r>
              <w:t>взаимодействовать с различными подразделениями;</w:t>
            </w:r>
          </w:p>
          <w:p w:rsidR="00000000" w:rsidRDefault="008C394E">
            <w:pPr>
              <w:pStyle w:val="a8"/>
            </w:pPr>
            <w:r>
              <w:t>проверять качество выпускаемой продукции или выполняемых работ, осуществлять мероприятия по предупреждению брака и повышению качества продукции (работ, услуг);</w:t>
            </w:r>
          </w:p>
          <w:p w:rsidR="00000000" w:rsidRDefault="008C394E">
            <w:pPr>
              <w:pStyle w:val="a8"/>
            </w:pPr>
            <w:r>
              <w:t>осуществлять производственный инструктаж рабочих, проводить мероприятия по выполнению правил охр</w:t>
            </w:r>
            <w:r>
              <w:t>аны труда, техники безопасности и производственной санитарии, технической</w:t>
            </w:r>
          </w:p>
          <w:p w:rsidR="00000000" w:rsidRDefault="008C394E">
            <w:pPr>
              <w:pStyle w:val="a8"/>
            </w:pPr>
            <w:r>
              <w:t>эксплуатации оборудования и инструмента, а также контроль за их соблюдением;</w:t>
            </w:r>
          </w:p>
          <w:p w:rsidR="00000000" w:rsidRDefault="008C394E">
            <w:pPr>
              <w:pStyle w:val="a8"/>
            </w:pPr>
            <w:r>
              <w:t>анализировать результаты производственной деятельности, контролировать расходование фонда оплаты труда, у</w:t>
            </w:r>
            <w:r>
              <w:t xml:space="preserve">становленного участку, обеспечивать правильность и своевременность оформления </w:t>
            </w:r>
            <w:r>
              <w:lastRenderedPageBreak/>
              <w:t>первичных документов по учету рабочего времени, выработки, заработной платы, простоев;</w:t>
            </w:r>
          </w:p>
          <w:p w:rsidR="00000000" w:rsidRDefault="008C394E">
            <w:pPr>
              <w:pStyle w:val="a8"/>
            </w:pPr>
            <w:r>
              <w:t xml:space="preserve">проводить сбор, обработку и накопление технической, экономической, других видов информации </w:t>
            </w:r>
            <w:r>
              <w:t>для реализации инженерных и управленческих решений;</w:t>
            </w:r>
          </w:p>
          <w:p w:rsidR="00000000" w:rsidRDefault="008C394E">
            <w:pPr>
              <w:pStyle w:val="a8"/>
            </w:pPr>
            <w:r>
              <w:t>готовить предложения о поощрении рабочих или применении мер материального воздействия, о наложении дисциплинарных взысканий на нарушителей производственной и трудовой дисциплины;</w:t>
            </w:r>
          </w:p>
          <w:p w:rsidR="00000000" w:rsidRDefault="008C394E">
            <w:pPr>
              <w:pStyle w:val="a8"/>
            </w:pPr>
            <w:r>
              <w:t xml:space="preserve">организовывать работу по </w:t>
            </w:r>
            <w:r>
              <w:t>повышению квалификации и профессионального мастерства рабочих и бригадиров, обучению их вторым и смежным профессиям, проводить воспитательную работу в коллективе;</w:t>
            </w:r>
          </w:p>
          <w:p w:rsidR="00000000" w:rsidRDefault="008C394E">
            <w:pPr>
              <w:pStyle w:val="a8"/>
            </w:pPr>
            <w:r>
              <w:t>рассчитывать по принятой методологии основные технико-экономические показатели производственн</w:t>
            </w:r>
            <w:r>
              <w:t>ой деятельности;</w:t>
            </w:r>
          </w:p>
          <w:p w:rsidR="00000000" w:rsidRDefault="008C394E">
            <w:pPr>
              <w:pStyle w:val="a8"/>
            </w:pPr>
            <w:r>
              <w:t>оформлять документацию в соответствии с требованиями документационного обеспечения управления;</w:t>
            </w:r>
          </w:p>
          <w:p w:rsidR="00000000" w:rsidRDefault="008C394E">
            <w:pPr>
              <w:pStyle w:val="a8"/>
            </w:pPr>
            <w:r>
              <w:t xml:space="preserve">использовать данные бухгалтерского </w:t>
            </w:r>
            <w:r>
              <w:lastRenderedPageBreak/>
              <w:t>учета и отчетности в практической деятельности;</w:t>
            </w:r>
          </w:p>
          <w:p w:rsidR="00000000" w:rsidRDefault="008C394E">
            <w:pPr>
              <w:pStyle w:val="a8"/>
            </w:pPr>
            <w:r>
              <w:t>использовать программное обеспечение, компьютерные и телекомм</w:t>
            </w:r>
            <w:r>
              <w:t>уникационные средства для решения экономических и управленческих задач;</w:t>
            </w:r>
          </w:p>
          <w:p w:rsidR="00000000" w:rsidRDefault="008C394E">
            <w:pPr>
              <w:pStyle w:val="a8"/>
            </w:pPr>
            <w:r>
              <w:t>знать:</w:t>
            </w:r>
          </w:p>
          <w:p w:rsidR="00000000" w:rsidRDefault="008C394E">
            <w:pPr>
              <w:pStyle w:val="a8"/>
            </w:pPr>
            <w:r>
              <w:t>действующие законодательные и нормативные акты, регулирующие производственно-хозяйственную деятельность организации, стандарты и системы менеджмента качества;</w:t>
            </w:r>
          </w:p>
          <w:p w:rsidR="00000000" w:rsidRDefault="008C394E">
            <w:pPr>
              <w:pStyle w:val="a8"/>
            </w:pPr>
            <w:r>
              <w:t>основы менеджмента</w:t>
            </w:r>
            <w:r>
              <w:t>, структуру организации;</w:t>
            </w:r>
          </w:p>
          <w:p w:rsidR="00000000" w:rsidRDefault="008C394E">
            <w:pPr>
              <w:pStyle w:val="a8"/>
            </w:pPr>
            <w:r>
              <w:t>механизмы ценообразования, методы нормирования труда, формы и системы оплаты труда;</w:t>
            </w:r>
          </w:p>
          <w:p w:rsidR="00000000" w:rsidRDefault="008C394E">
            <w:pPr>
              <w:pStyle w:val="a8"/>
            </w:pPr>
            <w:r>
              <w:t>основы управленческого учета;</w:t>
            </w:r>
          </w:p>
          <w:p w:rsidR="00000000" w:rsidRDefault="008C394E">
            <w:pPr>
              <w:pStyle w:val="a8"/>
            </w:pPr>
            <w:r>
              <w:t>цели и задачи структурного подразделения, рациональные методы планирования и организации производства;</w:t>
            </w:r>
          </w:p>
          <w:p w:rsidR="00000000" w:rsidRDefault="008C394E">
            <w:pPr>
              <w:pStyle w:val="a8"/>
            </w:pPr>
            <w:r>
              <w:t>основные техни</w:t>
            </w:r>
            <w:r>
              <w:t>ко-экономические показатели производственной деятельности;</w:t>
            </w:r>
          </w:p>
          <w:p w:rsidR="00000000" w:rsidRDefault="008C394E">
            <w:pPr>
              <w:pStyle w:val="a8"/>
            </w:pPr>
            <w:r>
              <w:t>порядок разработки и оформления технической документации и ведения делопроизводства;</w:t>
            </w:r>
          </w:p>
          <w:p w:rsidR="00000000" w:rsidRDefault="008C394E">
            <w:pPr>
              <w:pStyle w:val="a8"/>
            </w:pPr>
            <w:r>
              <w:t>задачи и содержание автоматизированной системы управления производством;</w:t>
            </w:r>
          </w:p>
          <w:p w:rsidR="00000000" w:rsidRDefault="008C394E">
            <w:pPr>
              <w:pStyle w:val="a8"/>
            </w:pPr>
            <w:r>
              <w:lastRenderedPageBreak/>
              <w:t>основы организации труда и управления;</w:t>
            </w:r>
          </w:p>
          <w:p w:rsidR="00000000" w:rsidRDefault="008C394E">
            <w:pPr>
              <w:pStyle w:val="a8"/>
            </w:pPr>
            <w:r>
              <w:t>правила техники безопасности, промышленной санитарии и охраны труда, виды и периодичность инструктажа.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 xml:space="preserve">МДК.03.01. Организация труда на </w:t>
            </w:r>
            <w:r>
              <w:lastRenderedPageBreak/>
              <w:t>производственном участке и управление им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31" w:history="1">
              <w:r>
                <w:rPr>
                  <w:rStyle w:val="a4"/>
                </w:rPr>
                <w:t>ПК 3.1 - 3.6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8C394E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1404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936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4860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3240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УП.00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Учебная практика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19 нед.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684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hyperlink w:anchor="sub_5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C394E">
            <w:pPr>
              <w:pStyle w:val="a8"/>
            </w:pPr>
            <w:hyperlink w:anchor="sub_511" w:history="1">
              <w:r>
                <w:rPr>
                  <w:rStyle w:val="a4"/>
                </w:rPr>
                <w:t>ПК 1.1 - 1.7</w:t>
              </w:r>
            </w:hyperlink>
            <w:r>
              <w:t xml:space="preserve">, </w:t>
            </w:r>
            <w:hyperlink w:anchor="sub_521" w:history="1">
              <w:r>
                <w:rPr>
                  <w:rStyle w:val="a4"/>
                </w:rPr>
                <w:t>2.1 - 2.5</w:t>
              </w:r>
            </w:hyperlink>
            <w:r>
              <w:t xml:space="preserve">, </w:t>
            </w:r>
            <w:hyperlink w:anchor="sub_531" w:history="1">
              <w:r>
                <w:rPr>
                  <w:rStyle w:val="a4"/>
                </w:rPr>
                <w:t>3.1 - 3.6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ПП.00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ПДП.00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ПА.00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ГИА.00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ГИА.01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ГИА.02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</w:tbl>
    <w:p w:rsidR="00000000" w:rsidRDefault="008C394E"/>
    <w:p w:rsidR="00000000" w:rsidRDefault="008C394E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8C394E"/>
    <w:p w:rsidR="00000000" w:rsidRDefault="008C394E">
      <w:pPr>
        <w:ind w:firstLine="0"/>
        <w:jc w:val="left"/>
        <w:sectPr w:rsidR="00000000"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C394E"/>
    <w:p w:rsidR="00000000" w:rsidRDefault="008C394E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8C394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0"/>
        <w:gridCol w:w="20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  <w:jc w:val="right"/>
            </w:pPr>
            <w:r>
              <w:t>90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Учебная практика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C394E">
            <w:pPr>
              <w:pStyle w:val="a7"/>
              <w:jc w:val="right"/>
            </w:pPr>
            <w:r>
              <w:t>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Каникулы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8"/>
            </w:pPr>
            <w:r>
              <w:t>Итого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  <w:jc w:val="right"/>
            </w:pPr>
            <w:r>
              <w:t>147 нед.</w:t>
            </w:r>
          </w:p>
        </w:tc>
      </w:tr>
    </w:tbl>
    <w:p w:rsidR="00000000" w:rsidRDefault="008C394E"/>
    <w:p w:rsidR="00000000" w:rsidRDefault="008C394E">
      <w:pPr>
        <w:pStyle w:val="1"/>
      </w:pPr>
      <w:bookmarkStart w:id="64" w:name="sub_700"/>
      <w:r>
        <w:t>VII. Требования к условиям реализации программы подготовки специалистов среднего звена</w:t>
      </w:r>
    </w:p>
    <w:bookmarkEnd w:id="64"/>
    <w:p w:rsidR="00000000" w:rsidRDefault="008C394E"/>
    <w:p w:rsidR="00000000" w:rsidRDefault="008C394E">
      <w:bookmarkStart w:id="65" w:name="sub_71"/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bookmarkEnd w:id="65"/>
    <w:p w:rsidR="00000000" w:rsidRDefault="008C394E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</w:t>
      </w:r>
      <w:r>
        <w:t>наний, приобретаемого практического опыта.</w:t>
      </w:r>
    </w:p>
    <w:p w:rsidR="00000000" w:rsidRDefault="008C394E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</w:t>
      </w:r>
      <w:r>
        <w:t>стно с заинтересованными работодателями.</w:t>
      </w:r>
    </w:p>
    <w:p w:rsidR="00000000" w:rsidRDefault="008C394E">
      <w:r>
        <w:t>При формировании ППССЗ образовательная организация:</w:t>
      </w:r>
    </w:p>
    <w:p w:rsidR="00000000" w:rsidRDefault="008C394E">
      <w:r>
        <w:t xml:space="preserve"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</w:t>
      </w:r>
      <w:r>
        <w:t>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00000" w:rsidRDefault="008C394E">
      <w:r>
        <w:t>имеет право определять для освоения обучающимися в рамках профессионального модуля профессию рабоче</w:t>
      </w:r>
      <w:r>
        <w:t xml:space="preserve">го, должность служащего (одну или несколько) согласно </w:t>
      </w:r>
      <w:hyperlink w:anchor="sub_1100" w:history="1">
        <w:r>
          <w:rPr>
            <w:rStyle w:val="a4"/>
          </w:rPr>
          <w:t>приложению</w:t>
        </w:r>
      </w:hyperlink>
      <w:r>
        <w:t xml:space="preserve"> к ФГОС СПО;</w:t>
      </w:r>
    </w:p>
    <w:p w:rsidR="00000000" w:rsidRDefault="008C394E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</w:t>
      </w:r>
      <w:r>
        <w:t>ьной сферы в рамках, установленных настоящим ФГОС СПО;</w:t>
      </w:r>
    </w:p>
    <w:p w:rsidR="00000000" w:rsidRDefault="008C394E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</w:t>
      </w:r>
      <w:r>
        <w:t>иям;</w:t>
      </w:r>
    </w:p>
    <w:p w:rsidR="00000000" w:rsidRDefault="008C394E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8C394E">
      <w:r>
        <w:t>обязана обеспечить обучающимся возможность участвовать в формировании и</w:t>
      </w:r>
      <w:r>
        <w:t>ндивидуальной образовательной программы;</w:t>
      </w:r>
    </w:p>
    <w:p w:rsidR="00000000" w:rsidRDefault="008C394E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</w:t>
      </w:r>
      <w:r>
        <w:t>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8C394E">
      <w:r>
        <w:lastRenderedPageBreak/>
        <w:t>должна предусматривать в целях реализации компетентностного подхода использование в образовательном</w:t>
      </w:r>
      <w:r>
        <w:t xml:space="preserve">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</w:t>
      </w:r>
      <w:r>
        <w:t>бщих и профессиональных компетенций обучающихся.</w:t>
      </w:r>
    </w:p>
    <w:p w:rsidR="00000000" w:rsidRDefault="008C394E">
      <w:bookmarkStart w:id="66" w:name="sub_72"/>
      <w:r>
        <w:t xml:space="preserve">7.2. При реализации ППССЗ обучающиеся имеют академические права и обязанности в соответствии с </w:t>
      </w:r>
      <w:hyperlink r:id="rId19" w:history="1">
        <w:r>
          <w:rPr>
            <w:rStyle w:val="a4"/>
          </w:rPr>
          <w:t>Федеральным законом</w:t>
        </w:r>
      </w:hyperlink>
      <w:r>
        <w:t xml:space="preserve"> от 29 декабря 2012 г. </w:t>
      </w:r>
      <w:r>
        <w:t>N 273-ФЗ "Об образовании в Российской Федерации"</w:t>
      </w:r>
      <w:hyperlink w:anchor="sub_333" w:history="1">
        <w:r>
          <w:rPr>
            <w:rStyle w:val="a4"/>
          </w:rPr>
          <w:t>*</w:t>
        </w:r>
      </w:hyperlink>
      <w:r>
        <w:t>.</w:t>
      </w:r>
    </w:p>
    <w:p w:rsidR="00000000" w:rsidRDefault="008C394E">
      <w:bookmarkStart w:id="67" w:name="sub_73"/>
      <w:bookmarkEnd w:id="6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8C394E">
      <w:bookmarkStart w:id="68" w:name="sub_74"/>
      <w:bookmarkEnd w:id="67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8C394E">
      <w:bookmarkStart w:id="69" w:name="sub_75"/>
      <w:bookmarkEnd w:id="68"/>
      <w:r>
        <w:t>7.5. Максимальный объем аудиторной учебной нагрузки в очно-заочной форме обучения составляет 16 академических часов в неде</w:t>
      </w:r>
      <w:r>
        <w:t>лю.</w:t>
      </w:r>
    </w:p>
    <w:p w:rsidR="00000000" w:rsidRDefault="008C394E">
      <w:bookmarkStart w:id="70" w:name="sub_76"/>
      <w:bookmarkEnd w:id="69"/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8C394E">
      <w:bookmarkStart w:id="71" w:name="sub_77"/>
      <w:bookmarkEnd w:id="70"/>
      <w:r>
        <w:t>7.7. Общая продолжительность каникул в учебном году должна составлять 8-11 недель, в том числе не менее 2-х н</w:t>
      </w:r>
      <w:r>
        <w:t>едель в зимний период.</w:t>
      </w:r>
    </w:p>
    <w:p w:rsidR="00000000" w:rsidRDefault="008C394E">
      <w:bookmarkStart w:id="72" w:name="sub_78"/>
      <w:bookmarkEnd w:id="71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</w:t>
      </w:r>
      <w:r>
        <w:t>кла и реализуется в пределах времени, отведенного на ее (их) изучение.</w:t>
      </w:r>
    </w:p>
    <w:p w:rsidR="00000000" w:rsidRDefault="008C394E">
      <w:bookmarkStart w:id="73" w:name="sub_79"/>
      <w:bookmarkEnd w:id="72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</w:t>
      </w:r>
      <w:r>
        <w:t>х занятий в спортивных клубах, секциях).</w:t>
      </w:r>
    </w:p>
    <w:p w:rsidR="00000000" w:rsidRDefault="008C394E">
      <w:bookmarkStart w:id="74" w:name="sub_710"/>
      <w:bookmarkEnd w:id="73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</w:t>
      </w:r>
      <w:r>
        <w:t>ы, на освоение основ медицинских знаний.</w:t>
      </w:r>
    </w:p>
    <w:p w:rsidR="00000000" w:rsidRDefault="008C394E">
      <w:bookmarkStart w:id="75" w:name="sub_711"/>
      <w:bookmarkEnd w:id="74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</w:t>
      </w:r>
      <w:r>
        <w:t>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75"/>
    <w:p w:rsidR="00000000" w:rsidRDefault="008C394E"/>
    <w:p w:rsidR="00000000" w:rsidRDefault="008C394E">
      <w:r>
        <w:t xml:space="preserve">Срок освоения ППССЗ в очной форме обучения для лиц, </w:t>
      </w:r>
      <w:r>
        <w:t>обучающихся на базе основного общего образования, увеличивается на 52 недели из расчета:</w:t>
      </w:r>
    </w:p>
    <w:p w:rsidR="00000000" w:rsidRDefault="008C394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0"/>
        <w:gridCol w:w="11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C394E">
            <w:pPr>
              <w:pStyle w:val="a8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C394E">
            <w:pPr>
              <w:pStyle w:val="a7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C394E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C394E">
            <w:pPr>
              <w:pStyle w:val="a7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C394E">
            <w:pPr>
              <w:pStyle w:val="a8"/>
            </w:pPr>
            <w:r>
              <w:t>каникулы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C394E">
            <w:pPr>
              <w:pStyle w:val="a7"/>
              <w:jc w:val="right"/>
            </w:pPr>
            <w:r>
              <w:t>11 нед.</w:t>
            </w:r>
          </w:p>
        </w:tc>
      </w:tr>
    </w:tbl>
    <w:p w:rsidR="00000000" w:rsidRDefault="008C394E">
      <w:bookmarkStart w:id="76" w:name="sub_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8C394E">
      <w:bookmarkStart w:id="77" w:name="sub_713"/>
      <w:bookmarkEnd w:id="76"/>
      <w:r>
        <w:t>7.13.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**</w:t>
        </w:r>
      </w:hyperlink>
      <w:r>
        <w:t>.</w:t>
      </w:r>
    </w:p>
    <w:p w:rsidR="00000000" w:rsidRDefault="008C394E">
      <w:bookmarkStart w:id="78" w:name="sub_714"/>
      <w:bookmarkEnd w:id="77"/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</w:t>
      </w:r>
      <w:r>
        <w:t xml:space="preserve"> </w:t>
      </w:r>
      <w:r>
        <w:lastRenderedPageBreak/>
        <w:t>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78"/>
    <w:p w:rsidR="00000000" w:rsidRDefault="008C394E"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8C394E">
      <w:r>
        <w:t>Учебная практик</w:t>
      </w:r>
      <w:r>
        <w:t>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</w:t>
      </w:r>
      <w:r>
        <w:t xml:space="preserve"> и рассредоточено, чередуясь с теоретическими занятиями в рамках профессиональных модулей.</w:t>
      </w:r>
    </w:p>
    <w:p w:rsidR="00000000" w:rsidRDefault="008C394E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8C394E">
      <w:r>
        <w:t>Производственная практика должна проводиться в органи</w:t>
      </w:r>
      <w:r>
        <w:t>зациях, направление деятельности которых соответствует профилю подготовки обучающихся.</w:t>
      </w:r>
    </w:p>
    <w:p w:rsidR="00000000" w:rsidRDefault="008C394E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8C394E">
      <w:bookmarkStart w:id="79" w:name="sub_715"/>
      <w:r>
        <w:t>7.15. Р</w:t>
      </w:r>
      <w:r>
        <w:t>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</w:t>
      </w:r>
      <w:r>
        <w:t>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</w:t>
      </w:r>
      <w:r>
        <w:t xml:space="preserve"> не реже 1 раза в 3 года.</w:t>
      </w:r>
    </w:p>
    <w:p w:rsidR="00000000" w:rsidRDefault="008C394E">
      <w:bookmarkStart w:id="80" w:name="sub_716"/>
      <w:bookmarkEnd w:id="79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80"/>
    <w:p w:rsidR="00000000" w:rsidRDefault="008C394E">
      <w:r>
        <w:t>Внеаудиторная работа должна сопровождаться методическим обесп</w:t>
      </w:r>
      <w:r>
        <w:t>ечением и обоснованием расчета времени, затрачиваемого на ее выполнение.</w:t>
      </w:r>
    </w:p>
    <w:p w:rsidR="00000000" w:rsidRDefault="008C394E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</w:t>
      </w:r>
      <w:r>
        <w:t>ельной подготовки обучающиеся должны быть обеспечены доступом к сети Интернет.</w:t>
      </w:r>
    </w:p>
    <w:p w:rsidR="00000000" w:rsidRDefault="008C394E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</w:t>
      </w:r>
      <w:r>
        <w:t>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8C394E">
      <w:r>
        <w:t>Библиотечный фонд должен быть укомплектован печатными и/или электронными изданиями основной и дополнительной учебной литерату</w:t>
      </w:r>
      <w:r>
        <w:t>ры по дисциплинам всех учебных циклов, изданной за последние 5 лет.</w:t>
      </w:r>
    </w:p>
    <w:p w:rsidR="00000000" w:rsidRDefault="008C394E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8C394E">
      <w:r>
        <w:t>Каждому обучающемуся должен быть обеспечен доступ к комплектам библиотечного фонда, состоящего не менее чем из 3 наименований российских журналов.</w:t>
      </w:r>
    </w:p>
    <w:p w:rsidR="00000000" w:rsidRDefault="008C394E">
      <w:r>
        <w:t>Образовательная организация должна предоставить обучающимся возможность оперативного обмена информацией с рос</w:t>
      </w:r>
      <w:r>
        <w:t>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8C394E">
      <w:bookmarkStart w:id="81" w:name="sub_717"/>
      <w:r>
        <w:t>7.17. Прием на обучение по ППССЗ за счет бюджетных ассигнований федерального бюджета, бюджетов субъектов Российской</w:t>
      </w:r>
      <w:r>
        <w:t xml:space="preserve"> Федерации и местных бюджетов является общедоступным, если иное не предусмотрено </w:t>
      </w:r>
      <w:hyperlink r:id="rId20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</w:t>
      </w:r>
      <w:r>
        <w:t>ии"</w:t>
      </w:r>
      <w:hyperlink w:anchor="sub_333" w:history="1">
        <w:r>
          <w:rPr>
            <w:rStyle w:val="a4"/>
          </w:rPr>
          <w:t>*</w:t>
        </w:r>
      </w:hyperlink>
      <w:r>
        <w:t xml:space="preserve">. Финансирование реализации ППССЗ должно осуществляться в объеме не ниже установленных государственных </w:t>
      </w:r>
      <w:r>
        <w:lastRenderedPageBreak/>
        <w:t>нормативных затрат на оказание государственной услуги в сфере образования для данного уровня.</w:t>
      </w:r>
    </w:p>
    <w:p w:rsidR="00000000" w:rsidRDefault="008C394E">
      <w:bookmarkStart w:id="82" w:name="sub_718"/>
      <w:bookmarkEnd w:id="81"/>
      <w:r>
        <w:t>7.18. Образовате</w:t>
      </w:r>
      <w:r>
        <w:t>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</w:t>
      </w:r>
      <w:r>
        <w:t>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82"/>
    <w:p w:rsidR="00000000" w:rsidRDefault="008C394E"/>
    <w:p w:rsidR="00000000" w:rsidRDefault="008C394E">
      <w:pPr>
        <w:pStyle w:val="1"/>
      </w:pPr>
      <w:bookmarkStart w:id="83" w:name="sub_53"/>
      <w:r>
        <w:t>Перечень кабинетов, лабораторий, мастерских и других помещений</w:t>
      </w:r>
    </w:p>
    <w:bookmarkEnd w:id="83"/>
    <w:p w:rsidR="00000000" w:rsidRDefault="008C394E"/>
    <w:p w:rsidR="00000000" w:rsidRDefault="008C394E">
      <w:r>
        <w:t>Кабинеты:</w:t>
      </w:r>
    </w:p>
    <w:p w:rsidR="00000000" w:rsidRDefault="008C394E">
      <w:r>
        <w:t>социально-экономиче</w:t>
      </w:r>
      <w:r>
        <w:t>ских дисциплин;</w:t>
      </w:r>
    </w:p>
    <w:p w:rsidR="00000000" w:rsidRDefault="008C394E">
      <w:r>
        <w:t>иностранных языков;</w:t>
      </w:r>
    </w:p>
    <w:p w:rsidR="00000000" w:rsidRDefault="008C394E">
      <w:r>
        <w:t>математики;</w:t>
      </w:r>
    </w:p>
    <w:p w:rsidR="00000000" w:rsidRDefault="008C394E">
      <w:r>
        <w:t>информатики</w:t>
      </w:r>
    </w:p>
    <w:p w:rsidR="00000000" w:rsidRDefault="008C394E">
      <w:r>
        <w:t>инженерной графики;</w:t>
      </w:r>
    </w:p>
    <w:p w:rsidR="00000000" w:rsidRDefault="008C394E">
      <w:r>
        <w:t>механики;</w:t>
      </w:r>
    </w:p>
    <w:p w:rsidR="00000000" w:rsidRDefault="008C394E">
      <w:r>
        <w:t>метрологии и стандартизации;</w:t>
      </w:r>
    </w:p>
    <w:p w:rsidR="00000000" w:rsidRDefault="008C394E">
      <w:r>
        <w:t>безопасности жизнедеятельности и охраны труда.</w:t>
      </w:r>
    </w:p>
    <w:p w:rsidR="00000000" w:rsidRDefault="008C394E">
      <w:r>
        <w:t>Лаборатории:</w:t>
      </w:r>
    </w:p>
    <w:p w:rsidR="00000000" w:rsidRDefault="008C394E">
      <w:r>
        <w:t>материаловедения;</w:t>
      </w:r>
    </w:p>
    <w:p w:rsidR="00000000" w:rsidRDefault="008C394E">
      <w:r>
        <w:t>электроники и электротехники;</w:t>
      </w:r>
    </w:p>
    <w:p w:rsidR="00000000" w:rsidRDefault="008C394E">
      <w:r>
        <w:t>общего устройства судов;</w:t>
      </w:r>
    </w:p>
    <w:p w:rsidR="00000000" w:rsidRDefault="008C394E">
      <w:r>
        <w:t>прое</w:t>
      </w:r>
      <w:r>
        <w:t>ктирования судовых энергетических установок;</w:t>
      </w:r>
    </w:p>
    <w:p w:rsidR="00000000" w:rsidRDefault="008C394E">
      <w:r>
        <w:t>автоматизации и регулирования судовых энергетических установок;</w:t>
      </w:r>
    </w:p>
    <w:p w:rsidR="00000000" w:rsidRDefault="008C394E">
      <w:r>
        <w:t>судовых двигателей внутреннего сгорания, турбин и паропроизводящих установок;</w:t>
      </w:r>
    </w:p>
    <w:p w:rsidR="00000000" w:rsidRDefault="008C394E">
      <w:r>
        <w:t>монтажа, ремонта и технического обслуживания судовых энергетических у</w:t>
      </w:r>
      <w:r>
        <w:t>становок.</w:t>
      </w:r>
    </w:p>
    <w:p w:rsidR="00000000" w:rsidRDefault="008C394E">
      <w:r>
        <w:t>Мастерские:</w:t>
      </w:r>
    </w:p>
    <w:p w:rsidR="00000000" w:rsidRDefault="008C394E">
      <w:r>
        <w:t>слесарно-механические;</w:t>
      </w:r>
    </w:p>
    <w:p w:rsidR="00000000" w:rsidRDefault="008C394E">
      <w:r>
        <w:t>слесарно-сборочные.</w:t>
      </w:r>
    </w:p>
    <w:p w:rsidR="00000000" w:rsidRDefault="008C394E">
      <w:r>
        <w:t>Спортивный комплекс:</w:t>
      </w:r>
    </w:p>
    <w:p w:rsidR="00000000" w:rsidRDefault="008C394E">
      <w:r>
        <w:t>спортивный зал;</w:t>
      </w:r>
    </w:p>
    <w:p w:rsidR="00000000" w:rsidRDefault="008C394E">
      <w:r>
        <w:t>открытый стадион широкого профиля с элементами полосы препятствий;</w:t>
      </w:r>
    </w:p>
    <w:p w:rsidR="00000000" w:rsidRDefault="008C394E">
      <w:r>
        <w:t>стрелковый тир (в любой модификации, включая электронный) или место для стрельбы.</w:t>
      </w:r>
    </w:p>
    <w:p w:rsidR="00000000" w:rsidRDefault="008C394E">
      <w:r>
        <w:t>Залы:</w:t>
      </w:r>
    </w:p>
    <w:p w:rsidR="00000000" w:rsidRDefault="008C394E">
      <w:r>
        <w:t>библиотека, читальный зал с выходом в сеть Интернет;</w:t>
      </w:r>
    </w:p>
    <w:p w:rsidR="00000000" w:rsidRDefault="008C394E">
      <w:r>
        <w:t>актовый зал.</w:t>
      </w:r>
    </w:p>
    <w:p w:rsidR="00000000" w:rsidRDefault="008C394E">
      <w:r>
        <w:t>Реализация ППССЗ должна обеспечивать:</w:t>
      </w:r>
    </w:p>
    <w:p w:rsidR="00000000" w:rsidRDefault="008C394E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</w:t>
      </w:r>
      <w:r>
        <w:t>ьютеров;</w:t>
      </w:r>
    </w:p>
    <w:p w:rsidR="00000000" w:rsidRDefault="008C394E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8C394E">
      <w:r>
        <w:t>При использовании электронных изданий образова</w:t>
      </w:r>
      <w:r>
        <w:t>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8C394E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8C394E">
      <w:bookmarkStart w:id="84" w:name="sub_719"/>
      <w:r>
        <w:t xml:space="preserve">7.19. Реализация ППССЗ осуществляется образовательной организацией на государственном </w:t>
      </w:r>
      <w:r>
        <w:lastRenderedPageBreak/>
        <w:t>языке Российской Федерации.</w:t>
      </w:r>
    </w:p>
    <w:bookmarkEnd w:id="84"/>
    <w:p w:rsidR="00000000" w:rsidRDefault="008C394E">
      <w:r>
        <w:t>Реализация ППССЗ образовательной организацией, расположенной на территории республики Российской Федерации, может осуществляться</w:t>
      </w:r>
      <w:r>
        <w:t xml:space="preserve">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</w:t>
      </w:r>
      <w:r>
        <w:t>щерб государственному языку Российской Федерации.</w:t>
      </w:r>
    </w:p>
    <w:p w:rsidR="00000000" w:rsidRDefault="008C394E"/>
    <w:p w:rsidR="00000000" w:rsidRDefault="008C394E">
      <w:pPr>
        <w:pStyle w:val="1"/>
      </w:pPr>
      <w:bookmarkStart w:id="85" w:name="sub_800"/>
      <w:r>
        <w:t>VIII. Оценка качества освоения программы подготовки специалистов среднего звена</w:t>
      </w:r>
    </w:p>
    <w:bookmarkEnd w:id="85"/>
    <w:p w:rsidR="00000000" w:rsidRDefault="008C394E"/>
    <w:p w:rsidR="00000000" w:rsidRDefault="008C394E">
      <w:bookmarkStart w:id="86" w:name="sub_81"/>
      <w:r>
        <w:t>8.1. Оценка качества освоения ППССЗ должна включать текущий контроль успеваемости, промежуточную и госуд</w:t>
      </w:r>
      <w:r>
        <w:t>арственную итоговую аттестации обучающихся.</w:t>
      </w:r>
    </w:p>
    <w:p w:rsidR="00000000" w:rsidRDefault="008C394E">
      <w:bookmarkStart w:id="87" w:name="sub_82"/>
      <w:bookmarkEnd w:id="86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</w:t>
      </w:r>
      <w:r>
        <w:t xml:space="preserve"> доводятся до сведения обучающихся в течение первых двух месяцев от начала обучения.</w:t>
      </w:r>
    </w:p>
    <w:p w:rsidR="00000000" w:rsidRDefault="008C394E">
      <w:bookmarkStart w:id="88" w:name="sub_83"/>
      <w:bookmarkEnd w:id="87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</w:t>
      </w:r>
      <w:r>
        <w:t>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8"/>
    <w:p w:rsidR="00000000" w:rsidRDefault="008C394E">
      <w:r>
        <w:t>Фонды оценочных средств для промежуточной аттестации по дисциплинам и междисциплинарным курсам в составе профессионал</w:t>
      </w:r>
      <w:r>
        <w:t>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</w:t>
      </w:r>
      <w:r>
        <w:t>е предварительного положительного заключения работодателей.</w:t>
      </w:r>
    </w:p>
    <w:p w:rsidR="00000000" w:rsidRDefault="008C394E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</w:t>
      </w:r>
      <w:r>
        <w:t xml:space="preserve">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</w:t>
      </w:r>
      <w:r>
        <w:t>татных экспертов должны активно привлекаться работодатели.</w:t>
      </w:r>
    </w:p>
    <w:p w:rsidR="00000000" w:rsidRDefault="008C394E">
      <w:bookmarkStart w:id="89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9"/>
    <w:p w:rsidR="00000000" w:rsidRDefault="008C394E">
      <w:r>
        <w:t>оценка уровня освоения дисциплин;</w:t>
      </w:r>
    </w:p>
    <w:p w:rsidR="00000000" w:rsidRDefault="008C394E">
      <w:r>
        <w:t>оценка компетенций обучающихся.</w:t>
      </w:r>
    </w:p>
    <w:p w:rsidR="00000000" w:rsidRDefault="008C394E">
      <w:r>
        <w:t>Для юношей преду</w:t>
      </w:r>
      <w:r>
        <w:t>сматривается оценка результатов освоения основ военной службы.</w:t>
      </w:r>
    </w:p>
    <w:p w:rsidR="00000000" w:rsidRDefault="008C394E">
      <w:bookmarkStart w:id="90" w:name="sub_8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</w:t>
      </w:r>
      <w:r>
        <w:t xml:space="preserve">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555" w:history="1">
        <w:r>
          <w:rPr>
            <w:rStyle w:val="a4"/>
          </w:rPr>
          <w:t>***</w:t>
        </w:r>
      </w:hyperlink>
      <w:r>
        <w:t>.</w:t>
      </w:r>
    </w:p>
    <w:p w:rsidR="00000000" w:rsidRDefault="008C394E">
      <w:bookmarkStart w:id="91" w:name="sub_86"/>
      <w:bookmarkEnd w:id="90"/>
      <w:r>
        <w:t>8.6. Государственная итоговая аттестация включает подготовку и защиту выпускной квалификацио</w:t>
      </w:r>
      <w:r>
        <w:t>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91"/>
    <w:p w:rsidR="00000000" w:rsidRDefault="008C394E">
      <w:r>
        <w:t>Государственный экзамен вводится по усмотрению образователь</w:t>
      </w:r>
      <w:r>
        <w:t>ной организации.</w:t>
      </w:r>
    </w:p>
    <w:p w:rsidR="00000000" w:rsidRDefault="008C394E"/>
    <w:p w:rsidR="00000000" w:rsidRDefault="008C394E">
      <w:pPr>
        <w:ind w:firstLine="0"/>
      </w:pPr>
      <w:r>
        <w:t>______________________________</w:t>
      </w:r>
    </w:p>
    <w:p w:rsidR="00000000" w:rsidRDefault="008C394E">
      <w:bookmarkStart w:id="92" w:name="sub_333"/>
      <w:r>
        <w:lastRenderedPageBreak/>
        <w:t>*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8C394E">
      <w:bookmarkStart w:id="93" w:name="sub_444"/>
      <w:bookmarkEnd w:id="92"/>
      <w:r>
        <w:t xml:space="preserve">** </w:t>
      </w:r>
      <w:hyperlink r:id="rId2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N </w:t>
      </w:r>
      <w:r>
        <w:t>30, ст. 3613; 2000, N 33, ст. 3348; N 46, ст. 4537; 2001, N 7, ст. 620, ст. 621; N 30, ст. 3061; 2002, N 7, ст. 631; N 21, ст. 1919; N 26, ст. 2521; N 30, ст. 3029, ст. 3030, ст. 3033; 2003, N 1, ст. 1; N 8, ст. 709; N 27, ст. 2700; N 46, ст. 4437; 2004, N</w:t>
      </w:r>
      <w:r>
        <w:t> 8, ст. 600; N 17, ст. 1587; N 18, ст. 1687; N 25, ст. 2484; N 27, ст. 2711; N 35, ст. 3607; N 49, ст. 4848; 2005, N 10, ст. 763; N 14, ст. 1212; N 27, ст. 2716; N 29, ст. 2907; N 30, ст. 3110, ст. 3111; N 40, ст. 3987; N 43, ст. 4349; N 49, ст. 5127; 2006</w:t>
      </w:r>
      <w:r>
        <w:t>, N 1, ст. 10, ст. 22; N 11, ст. 1148; N 19, ст. 2062; N 28, ст. 2974, N 29, ст. 3121, ст. 3122, ст. 3123; N 41, ст. 4206; N 44, ст. 4534; N 50, ст. 5281; 2007, N 2, ст. 362; N 16, ст. 1830; N 31, ст. 4011; N 45, ст. 5418; N 49, ст. 6070, ст. 6074; N 50, с</w:t>
      </w:r>
      <w:r>
        <w:t>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N 49, ст.</w:t>
      </w:r>
      <w:r>
        <w:t> 6415; 2011, N 1, ст. 16; N 27, ст. 3878; N 30, ст. 4589; N 48, ст. 6730; N 49, ст. 7021, ст. 7053, ст. 7054; N 50, ст. 7366; 2012, N 50, ст. 6954; N 53, ст. 7613; 2013, N 9, ст. 870; N 19, ст. 2329; ст. 2331; N 23, ст. 2869; N 27, ст. 3462, ст. 3477; N 48</w:t>
      </w:r>
      <w:r>
        <w:t>, ст. 6165).</w:t>
      </w:r>
    </w:p>
    <w:p w:rsidR="00000000" w:rsidRDefault="008C394E">
      <w:bookmarkStart w:id="94" w:name="sub_555"/>
      <w:bookmarkEnd w:id="93"/>
      <w:r>
        <w:t xml:space="preserve">*** </w:t>
      </w:r>
      <w:hyperlink r:id="rId2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</w:t>
      </w:r>
      <w:r>
        <w:t>, 2012, N 53, ст. 7598; 2013, N 19, ст. 2326; N 23, ст. 2878; N 27, ст. 3462; N 30, ст. 4036; N 48, ст. 6165; 2014, N 6, ст. 562, ст. 566).</w:t>
      </w:r>
    </w:p>
    <w:bookmarkEnd w:id="94"/>
    <w:p w:rsidR="00000000" w:rsidRDefault="008C394E"/>
    <w:p w:rsidR="00000000" w:rsidRDefault="008C394E">
      <w:pPr>
        <w:ind w:firstLine="698"/>
        <w:jc w:val="right"/>
      </w:pPr>
      <w:bookmarkStart w:id="95" w:name="sub_1100"/>
      <w:r>
        <w:rPr>
          <w:rStyle w:val="a3"/>
        </w:rPr>
        <w:t xml:space="preserve">Приложение 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</w:t>
      </w:r>
      <w:r>
        <w:rPr>
          <w:rStyle w:val="a3"/>
        </w:rPr>
        <w:br/>
        <w:t>по специальности 26.02.04 Монтаж и техническое</w:t>
      </w:r>
      <w:r>
        <w:rPr>
          <w:rStyle w:val="a3"/>
        </w:rPr>
        <w:br/>
        <w:t>обслу</w:t>
      </w:r>
      <w:r>
        <w:rPr>
          <w:rStyle w:val="a3"/>
        </w:rPr>
        <w:t>живание судовых машин и механизмов</w:t>
      </w:r>
    </w:p>
    <w:bookmarkEnd w:id="95"/>
    <w:p w:rsidR="00000000" w:rsidRDefault="008C394E"/>
    <w:p w:rsidR="00000000" w:rsidRDefault="008C394E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8C394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50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 xml:space="preserve">Код по Общероссийскому классификатору профессий рабочих, должностей служащих и </w:t>
            </w:r>
            <w:r>
              <w:t>тарифных разрядов</w:t>
            </w:r>
          </w:p>
          <w:p w:rsidR="00000000" w:rsidRDefault="008C394E">
            <w:pPr>
              <w:pStyle w:val="a7"/>
              <w:jc w:val="center"/>
            </w:pPr>
            <w:r>
              <w:t>(</w:t>
            </w:r>
            <w:hyperlink r:id="rId23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18470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r>
              <w:t>Слесарь-монтажник судовой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18458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r>
              <w:t>Слесарь-механик по испытанию установок и аппаратуры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394E">
            <w:pPr>
              <w:pStyle w:val="a7"/>
              <w:jc w:val="center"/>
            </w:pPr>
            <w:r>
              <w:t>24188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394E">
            <w:pPr>
              <w:pStyle w:val="a8"/>
            </w:pPr>
            <w:r>
              <w:t>Механик по судовым системам</w:t>
            </w:r>
          </w:p>
        </w:tc>
      </w:tr>
    </w:tbl>
    <w:p w:rsidR="00000000" w:rsidRDefault="008C394E"/>
    <w:p w:rsidR="00000000" w:rsidRDefault="008C394E"/>
    <w:p w:rsidR="00000000" w:rsidRDefault="008C394E"/>
    <w:sectPr w:rsidR="00000000">
      <w:headerReference w:type="default" r:id="rId24"/>
      <w:footerReference w:type="default" r:id="rId2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394E">
      <w:r>
        <w:separator/>
      </w:r>
    </w:p>
  </w:endnote>
  <w:endnote w:type="continuationSeparator" w:id="0">
    <w:p w:rsidR="00000000" w:rsidRDefault="008C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C394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C394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C394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C394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C394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C394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C394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C394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C394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394E">
      <w:r>
        <w:separator/>
      </w:r>
    </w:p>
  </w:footnote>
  <w:footnote w:type="continuationSeparator" w:id="0">
    <w:p w:rsidR="00000000" w:rsidRDefault="008C3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394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442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394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442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394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442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4E"/>
    <w:rsid w:val="008C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C39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C39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632903/0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78405/13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98840/0" TargetMode="External"/><Relationship Id="rId17" Type="http://schemas.openxmlformats.org/officeDocument/2006/relationships/header" Target="header2.xm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3100000/0" TargetMode="External"/><Relationship Id="rId20" Type="http://schemas.openxmlformats.org/officeDocument/2006/relationships/hyperlink" Target="http://ivo.garant.ru/document/redirect/70291362/10879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ivo.garant.ru/document/redirect/1548770/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7029136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eader" Target="header1.xml"/><Relationship Id="rId22" Type="http://schemas.openxmlformats.org/officeDocument/2006/relationships/hyperlink" Target="http://ivo.garant.ru/document/redirect/70291362/10869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9794</Words>
  <Characters>55829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2020-04-02T08:07:00Z</dcterms:created>
  <dcterms:modified xsi:type="dcterms:W3CDTF">2020-04-02T08:07:00Z</dcterms:modified>
</cp:coreProperties>
</file>