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396861">
      <w:pPr>
        <w:pStyle w:val="1"/>
      </w:pPr>
      <w:r>
        <w:fldChar w:fldCharType="begin"/>
      </w:r>
      <w:r>
        <w:instrText>HYPERLINK "http://ivo.garant.ru/document/redirect/70679068/0"</w:instrText>
      </w:r>
      <w:r>
        <w:fldChar w:fldCharType="separate"/>
      </w:r>
      <w:r>
        <w:rPr>
          <w:rStyle w:val="a4"/>
          <w:b w:val="0"/>
          <w:bCs w:val="0"/>
        </w:rPr>
        <w:t>Приказ Министерства образования и науки РФ от 21 апреля 2014 г. N 364 "Об утвержд</w:t>
      </w:r>
      <w:r>
        <w:rPr>
          <w:rStyle w:val="a4"/>
          <w:b w:val="0"/>
          <w:bCs w:val="0"/>
        </w:rPr>
        <w:t>ении федерального государственного образовательного стандарта среднего профессионального образования по специальности 24.02.03 Испытание летательных аппаратов" (с изменениями и дополнениями)</w:t>
      </w:r>
      <w:r>
        <w:fldChar w:fldCharType="end"/>
      </w:r>
    </w:p>
    <w:p w:rsidR="00000000" w:rsidRDefault="00396861">
      <w:pPr>
        <w:pStyle w:val="1"/>
      </w:pPr>
      <w:r>
        <w:t>Приказ Министерства образования и науки РФ от 21 апреля 2014 г</w:t>
      </w:r>
      <w:r>
        <w:t>. N 364</w:t>
      </w:r>
      <w:r>
        <w:br/>
        <w:t>"Об утверждении федерального государственного образовательного стандарта среднего профессионального образования по специальности 24.02.03 Испытание летательных аппаратов"</w:t>
      </w:r>
    </w:p>
    <w:p w:rsidR="00000000" w:rsidRDefault="00396861">
      <w:pPr>
        <w:pStyle w:val="ab"/>
      </w:pPr>
      <w:r>
        <w:t>С изменениями и дополнениями от:</w:t>
      </w:r>
    </w:p>
    <w:p w:rsidR="00000000" w:rsidRDefault="00396861">
      <w:pPr>
        <w:pStyle w:val="a9"/>
        <w:rPr>
          <w:shd w:val="clear" w:color="auto" w:fill="EAEFED"/>
        </w:rPr>
      </w:pPr>
      <w:r>
        <w:t xml:space="preserve"> </w:t>
      </w:r>
      <w:r>
        <w:rPr>
          <w:shd w:val="clear" w:color="auto" w:fill="EAEFED"/>
        </w:rPr>
        <w:t>9 апреля 2015 г.</w:t>
      </w:r>
    </w:p>
    <w:p w:rsidR="00000000" w:rsidRDefault="00396861">
      <w:pPr>
        <w:pStyle w:val="a6"/>
        <w:rPr>
          <w:color w:val="000000"/>
          <w:sz w:val="16"/>
          <w:szCs w:val="16"/>
          <w:shd w:val="clear" w:color="auto" w:fill="F0F0F0"/>
        </w:rPr>
      </w:pPr>
      <w:r>
        <w:rPr>
          <w:color w:val="000000"/>
          <w:sz w:val="16"/>
          <w:szCs w:val="16"/>
          <w:shd w:val="clear" w:color="auto" w:fill="F0F0F0"/>
        </w:rPr>
        <w:t>ГАРАНТ:</w:t>
      </w:r>
    </w:p>
    <w:p w:rsidR="00000000" w:rsidRDefault="00396861">
      <w:pPr>
        <w:pStyle w:val="a6"/>
        <w:rPr>
          <w:shd w:val="clear" w:color="auto" w:fill="F0F0F0"/>
        </w:rPr>
      </w:pPr>
      <w:r>
        <w:t xml:space="preserve"> </w:t>
      </w:r>
      <w:hyperlink r:id="rId8" w:history="1">
        <w:r>
          <w:rPr>
            <w:rStyle w:val="a4"/>
            <w:shd w:val="clear" w:color="auto" w:fill="F0F0F0"/>
          </w:rPr>
          <w:t>Приказом</w:t>
        </w:r>
      </w:hyperlink>
      <w:r>
        <w:rPr>
          <w:shd w:val="clear" w:color="auto" w:fill="F0F0F0"/>
        </w:rPr>
        <w:t xml:space="preserve"> Минпросвещения России от 3 декабря 2019 г. N 656 настоящий документ признан утратившим силу с 1 сентября 2020 г.</w:t>
      </w:r>
    </w:p>
    <w:p w:rsidR="00000000" w:rsidRDefault="00396861">
      <w:r>
        <w:t xml:space="preserve">В соответствии с </w:t>
      </w:r>
      <w:hyperlink r:id="rId9" w:history="1">
        <w:r>
          <w:rPr>
            <w:rStyle w:val="a4"/>
          </w:rPr>
          <w:t>пунктом 5.2.41</w:t>
        </w:r>
      </w:hyperlink>
      <w:r>
        <w:t xml:space="preserve"> Положения о Министерстве образования и науки Российской Федерации, утвержденного </w:t>
      </w:r>
      <w:hyperlink r:id="rId10" w:history="1">
        <w:r>
          <w:rPr>
            <w:rStyle w:val="a4"/>
          </w:rPr>
          <w:t>постановлением</w:t>
        </w:r>
      </w:hyperlink>
      <w:r>
        <w:t xml:space="preserve"> Правительства Российской Федерации от 3 июня 2013 г. N 466 (Собра</w:t>
      </w:r>
      <w:r>
        <w:t xml:space="preserve">ние законодательства Российской Федерации, 2013, N 23, ст. 2923; N 33, ст. 4386; N 37, ст. 4702; 2014, N 2, ст. 126; N 6, ст. 582), </w:t>
      </w:r>
      <w:hyperlink r:id="rId11" w:history="1">
        <w:r>
          <w:rPr>
            <w:rStyle w:val="a4"/>
          </w:rPr>
          <w:t>пунктом 17</w:t>
        </w:r>
      </w:hyperlink>
      <w:r>
        <w:t xml:space="preserve"> Правил разработки, утверждения федеральных гос</w:t>
      </w:r>
      <w:r>
        <w:t xml:space="preserve">ударственных образовательных стандартов и внесения в них изменений, утвержденных </w:t>
      </w:r>
      <w:hyperlink r:id="rId12" w:history="1">
        <w:r>
          <w:rPr>
            <w:rStyle w:val="a4"/>
          </w:rPr>
          <w:t>постановлением</w:t>
        </w:r>
      </w:hyperlink>
      <w:r>
        <w:t xml:space="preserve"> Правительства Российской Федерации от 5 августа 2013 г. N 661 (Собрание законодательства Российс</w:t>
      </w:r>
      <w:r>
        <w:t>кой Федерации, 2013, N 33, ст. 4377), приказываю:</w:t>
      </w:r>
    </w:p>
    <w:p w:rsidR="00000000" w:rsidRDefault="00396861">
      <w:bookmarkStart w:id="1" w:name="sub_1"/>
      <w:r>
        <w:t xml:space="preserve">1. Утвердить прилагаемый федеральный государственный образовательный стандарт среднего профессионального образования по специальности </w:t>
      </w:r>
      <w:hyperlink r:id="rId13" w:history="1">
        <w:r>
          <w:rPr>
            <w:rStyle w:val="a4"/>
          </w:rPr>
          <w:t>2</w:t>
        </w:r>
        <w:r>
          <w:rPr>
            <w:rStyle w:val="a4"/>
          </w:rPr>
          <w:t>4.02.03</w:t>
        </w:r>
      </w:hyperlink>
      <w:r>
        <w:t xml:space="preserve"> Испытание летательных аппаратов.</w:t>
      </w:r>
    </w:p>
    <w:p w:rsidR="00000000" w:rsidRDefault="00396861">
      <w:bookmarkStart w:id="2" w:name="sub_2"/>
      <w:bookmarkEnd w:id="1"/>
      <w:r>
        <w:t xml:space="preserve">2. Признать утратившим силу </w:t>
      </w:r>
      <w:hyperlink r:id="rId14" w:history="1">
        <w:r>
          <w:rPr>
            <w:rStyle w:val="a4"/>
          </w:rPr>
          <w:t>приказ</w:t>
        </w:r>
      </w:hyperlink>
      <w:r>
        <w:t xml:space="preserve"> Министерства образования и науки Российской Федерации от 28 октября 2009 г. N 483 "Об утверждении и введе</w:t>
      </w:r>
      <w:r>
        <w:t>нии в действие федерального государственного образовательного стандарта среднего профессионального образования по специальности 162110 Испытание летательных аппаратов" (зарегистрирован Министерством юстиции Российской Федерации 8 декабря 2009 г., регистрац</w:t>
      </w:r>
      <w:r>
        <w:t>ионный N 15428).</w:t>
      </w:r>
    </w:p>
    <w:p w:rsidR="00000000" w:rsidRDefault="00396861">
      <w:bookmarkStart w:id="3" w:name="sub_3"/>
      <w:bookmarkEnd w:id="2"/>
      <w:r>
        <w:t>3. Настоящий приказ вступает в силу с 1 сентября 2014 года.</w:t>
      </w:r>
    </w:p>
    <w:bookmarkEnd w:id="3"/>
    <w:p w:rsidR="00000000" w:rsidRDefault="00396861"/>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396861">
            <w:pPr>
              <w:pStyle w:val="ac"/>
            </w:pPr>
            <w:r>
              <w:t>Министр</w:t>
            </w:r>
          </w:p>
        </w:tc>
        <w:tc>
          <w:tcPr>
            <w:tcW w:w="1651" w:type="pct"/>
            <w:tcBorders>
              <w:top w:val="nil"/>
              <w:left w:val="nil"/>
              <w:bottom w:val="nil"/>
              <w:right w:val="nil"/>
            </w:tcBorders>
          </w:tcPr>
          <w:p w:rsidR="00000000" w:rsidRDefault="00396861">
            <w:pPr>
              <w:pStyle w:val="aa"/>
              <w:jc w:val="right"/>
            </w:pPr>
            <w:r>
              <w:t>Д.В. Ливанов</w:t>
            </w:r>
          </w:p>
        </w:tc>
      </w:tr>
    </w:tbl>
    <w:p w:rsidR="00000000" w:rsidRDefault="00396861"/>
    <w:p w:rsidR="00000000" w:rsidRDefault="00396861">
      <w:pPr>
        <w:pStyle w:val="ac"/>
      </w:pPr>
      <w:r>
        <w:t>Зарегистрировано в Минюсте РФ 10 июня 2014 г.</w:t>
      </w:r>
    </w:p>
    <w:p w:rsidR="00000000" w:rsidRDefault="00396861">
      <w:pPr>
        <w:pStyle w:val="ac"/>
      </w:pPr>
      <w:r>
        <w:t>Регистрационный N 32655</w:t>
      </w:r>
    </w:p>
    <w:p w:rsidR="00000000" w:rsidRDefault="00396861"/>
    <w:p w:rsidR="00000000" w:rsidRDefault="00396861">
      <w:pPr>
        <w:ind w:firstLine="698"/>
        <w:jc w:val="right"/>
      </w:pPr>
      <w:bookmarkStart w:id="4" w:name="sub_1000"/>
      <w:r>
        <w:rPr>
          <w:rStyle w:val="a3"/>
        </w:rPr>
        <w:t>Приложение</w:t>
      </w:r>
    </w:p>
    <w:bookmarkEnd w:id="4"/>
    <w:p w:rsidR="00000000" w:rsidRDefault="00396861"/>
    <w:p w:rsidR="00000000" w:rsidRDefault="00396861">
      <w:pPr>
        <w:pStyle w:val="1"/>
      </w:pPr>
      <w:r>
        <w:t>Федеральный государственный образовательн</w:t>
      </w:r>
      <w:r>
        <w:t>ый стандарт</w:t>
      </w:r>
      <w:r>
        <w:br/>
        <w:t xml:space="preserve"> среднего профессионального образования по специальности 24.02.03 Испытание летательных аппаратов</w:t>
      </w:r>
      <w:r>
        <w:br/>
        <w:t xml:space="preserve">(утв. </w:t>
      </w:r>
      <w:hyperlink w:anchor="sub_0" w:history="1">
        <w:r>
          <w:rPr>
            <w:rStyle w:val="a4"/>
            <w:b w:val="0"/>
            <w:bCs w:val="0"/>
          </w:rPr>
          <w:t>приказом</w:t>
        </w:r>
      </w:hyperlink>
      <w:r>
        <w:t xml:space="preserve"> Министерства образования и науки РФ от 21 апреля 2014 г. N 364)</w:t>
      </w:r>
    </w:p>
    <w:p w:rsidR="00000000" w:rsidRDefault="00396861">
      <w:pPr>
        <w:pStyle w:val="ab"/>
      </w:pPr>
      <w:r>
        <w:t>С изменениями и дополнениями от:</w:t>
      </w:r>
    </w:p>
    <w:p w:rsidR="00000000" w:rsidRDefault="00396861">
      <w:pPr>
        <w:pStyle w:val="a9"/>
        <w:rPr>
          <w:shd w:val="clear" w:color="auto" w:fill="EAEFED"/>
        </w:rPr>
      </w:pPr>
      <w:r>
        <w:t xml:space="preserve"> </w:t>
      </w:r>
      <w:r>
        <w:rPr>
          <w:shd w:val="clear" w:color="auto" w:fill="EAEFED"/>
        </w:rPr>
        <w:t>9 апреля 2015 г.</w:t>
      </w:r>
    </w:p>
    <w:p w:rsidR="00000000" w:rsidRDefault="00396861">
      <w:pPr>
        <w:pStyle w:val="a6"/>
        <w:rPr>
          <w:color w:val="000000"/>
          <w:sz w:val="16"/>
          <w:szCs w:val="16"/>
          <w:shd w:val="clear" w:color="auto" w:fill="F0F0F0"/>
        </w:rPr>
      </w:pPr>
      <w:r>
        <w:rPr>
          <w:color w:val="000000"/>
          <w:sz w:val="16"/>
          <w:szCs w:val="16"/>
          <w:shd w:val="clear" w:color="auto" w:fill="F0F0F0"/>
        </w:rPr>
        <w:t>ГАРАНТ:</w:t>
      </w:r>
    </w:p>
    <w:p w:rsidR="00000000" w:rsidRDefault="00396861">
      <w:pPr>
        <w:pStyle w:val="a6"/>
        <w:rPr>
          <w:shd w:val="clear" w:color="auto" w:fill="F0F0F0"/>
        </w:rPr>
      </w:pPr>
      <w:r>
        <w:t xml:space="preserve"> </w:t>
      </w:r>
      <w:r>
        <w:rPr>
          <w:shd w:val="clear" w:color="auto" w:fill="F0F0F0"/>
        </w:rPr>
        <w:t xml:space="preserve">См. </w:t>
      </w:r>
      <w:hyperlink r:id="rId15" w:history="1">
        <w:r>
          <w:rPr>
            <w:rStyle w:val="a4"/>
            <w:shd w:val="clear" w:color="auto" w:fill="F0F0F0"/>
          </w:rPr>
          <w:t>справку</w:t>
        </w:r>
      </w:hyperlink>
      <w:r>
        <w:rPr>
          <w:shd w:val="clear" w:color="auto" w:fill="F0F0F0"/>
        </w:rPr>
        <w:t xml:space="preserve"> о федеральных государственных образовательных стандартах</w:t>
      </w:r>
    </w:p>
    <w:p w:rsidR="00000000" w:rsidRDefault="00396861">
      <w:pPr>
        <w:pStyle w:val="1"/>
      </w:pPr>
      <w:bookmarkStart w:id="5" w:name="sub_1001"/>
      <w:r>
        <w:lastRenderedPageBreak/>
        <w:t>I. Область применения</w:t>
      </w:r>
    </w:p>
    <w:bookmarkEnd w:id="5"/>
    <w:p w:rsidR="00000000" w:rsidRDefault="00396861"/>
    <w:p w:rsidR="00000000" w:rsidRDefault="00396861">
      <w:bookmarkStart w:id="6" w:name="sub_11"/>
      <w: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w:t>
      </w:r>
      <w:hyperlink r:id="rId16" w:history="1">
        <w:r>
          <w:rPr>
            <w:rStyle w:val="a4"/>
          </w:rPr>
          <w:t>24.02.03</w:t>
        </w:r>
      </w:hyperlink>
      <w:r>
        <w:t xml:space="preserve"> Испытание летательных аппаратов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w:t>
      </w:r>
      <w:r>
        <w:t>одготовки специалистов среднего звена по данной специальности, на территории Российской Федерации (далее - образовательная организация).</w:t>
      </w:r>
    </w:p>
    <w:p w:rsidR="00000000" w:rsidRDefault="00396861">
      <w:bookmarkStart w:id="7" w:name="sub_12"/>
      <w:bookmarkEnd w:id="6"/>
      <w:r>
        <w:t xml:space="preserve">1.2. Право на реализацию программы подготовки специалистов среднего звена по специальности </w:t>
      </w:r>
      <w:hyperlink r:id="rId17" w:history="1">
        <w:r>
          <w:rPr>
            <w:rStyle w:val="a4"/>
          </w:rPr>
          <w:t>24.02.03</w:t>
        </w:r>
      </w:hyperlink>
      <w:r>
        <w:t xml:space="preserve"> Испытание летательных аппаратов имеет образовательная организация при наличии соответствующей лицензии на осуществление образовательной деятельности.</w:t>
      </w:r>
    </w:p>
    <w:bookmarkEnd w:id="7"/>
    <w:p w:rsidR="00000000" w:rsidRDefault="00396861">
      <w:r>
        <w:t>Возможна сетевая форма реализации прог</w:t>
      </w:r>
      <w:r>
        <w:t xml:space="preserve">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w:t>
      </w:r>
      <w:r>
        <w:t>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w:t>
      </w:r>
      <w:r>
        <w:t>ости, предусмотренных программой подготовки специалистов среднего звена.</w:t>
      </w:r>
    </w:p>
    <w:p w:rsidR="00000000" w:rsidRDefault="00396861"/>
    <w:p w:rsidR="00000000" w:rsidRDefault="00396861">
      <w:pPr>
        <w:pStyle w:val="1"/>
      </w:pPr>
      <w:bookmarkStart w:id="8" w:name="sub_1002"/>
      <w:r>
        <w:t>II. Используемые сокращения</w:t>
      </w:r>
    </w:p>
    <w:bookmarkEnd w:id="8"/>
    <w:p w:rsidR="00000000" w:rsidRDefault="00396861"/>
    <w:p w:rsidR="00000000" w:rsidRDefault="00396861">
      <w:r>
        <w:t>В настоящем стандарте используются следующие сокращения:</w:t>
      </w:r>
    </w:p>
    <w:p w:rsidR="00000000" w:rsidRDefault="00396861">
      <w:r>
        <w:t>СПО - среднее профессиональное образование;</w:t>
      </w:r>
    </w:p>
    <w:p w:rsidR="00000000" w:rsidRDefault="00396861">
      <w:r>
        <w:t>ФГОС СПО - федеральный государственн</w:t>
      </w:r>
      <w:r>
        <w:t>ый образовательный стандарт среднего профессионального образования;</w:t>
      </w:r>
    </w:p>
    <w:p w:rsidR="00000000" w:rsidRDefault="00396861">
      <w:r>
        <w:t>ППССЗ - программа подготовки специалистов среднего звена;</w:t>
      </w:r>
    </w:p>
    <w:p w:rsidR="00000000" w:rsidRDefault="00396861">
      <w:r>
        <w:t>ОК - общая компетенция;</w:t>
      </w:r>
    </w:p>
    <w:p w:rsidR="00000000" w:rsidRDefault="00396861">
      <w:r>
        <w:t>ПК - профессиональная компетенция;</w:t>
      </w:r>
    </w:p>
    <w:p w:rsidR="00000000" w:rsidRDefault="00396861">
      <w:r>
        <w:t>ПМ - профессиональный модуль;</w:t>
      </w:r>
    </w:p>
    <w:p w:rsidR="00000000" w:rsidRDefault="00396861">
      <w:r>
        <w:t>МДК - междисциплинарный курс.</w:t>
      </w:r>
    </w:p>
    <w:p w:rsidR="00000000" w:rsidRDefault="00396861"/>
    <w:p w:rsidR="00000000" w:rsidRDefault="00396861">
      <w:pPr>
        <w:pStyle w:val="1"/>
      </w:pPr>
      <w:bookmarkStart w:id="9" w:name="sub_1003"/>
      <w:r>
        <w:t>II</w:t>
      </w:r>
      <w:r>
        <w:t>I. Характеристика подготовки по специальности</w:t>
      </w:r>
    </w:p>
    <w:bookmarkEnd w:id="9"/>
    <w:p w:rsidR="00000000" w:rsidRDefault="00396861"/>
    <w:p w:rsidR="00000000" w:rsidRDefault="00396861">
      <w:bookmarkStart w:id="10" w:name="sub_31"/>
      <w:r>
        <w:t>3.1. Получение СПО по ППССЗ допускается только в образовательной организации.</w:t>
      </w:r>
    </w:p>
    <w:p w:rsidR="00000000" w:rsidRDefault="00396861">
      <w:bookmarkStart w:id="11" w:name="sub_32"/>
      <w:bookmarkEnd w:id="10"/>
      <w:r>
        <w:t xml:space="preserve">3.2. Сроки получения СПО по специальности </w:t>
      </w:r>
      <w:hyperlink r:id="rId18" w:history="1">
        <w:r>
          <w:rPr>
            <w:rStyle w:val="a4"/>
          </w:rPr>
          <w:t>24.02.03</w:t>
        </w:r>
      </w:hyperlink>
      <w:r>
        <w:t xml:space="preserve"> Испытание летательных аппаратов базовой подготовки в очной форме обучения и присваиваемая квалификация приводятся в </w:t>
      </w:r>
      <w:hyperlink w:anchor="sub_100" w:history="1">
        <w:r>
          <w:rPr>
            <w:rStyle w:val="a4"/>
          </w:rPr>
          <w:t>Таблице 1</w:t>
        </w:r>
      </w:hyperlink>
      <w:r>
        <w:t>.</w:t>
      </w:r>
    </w:p>
    <w:bookmarkEnd w:id="11"/>
    <w:p w:rsidR="00000000" w:rsidRDefault="00396861"/>
    <w:p w:rsidR="00000000" w:rsidRDefault="00396861">
      <w:pPr>
        <w:ind w:firstLine="698"/>
        <w:jc w:val="right"/>
      </w:pPr>
      <w:bookmarkStart w:id="12" w:name="sub_100"/>
      <w:r>
        <w:rPr>
          <w:rStyle w:val="a3"/>
        </w:rPr>
        <w:t>Таблица 1</w:t>
      </w:r>
    </w:p>
    <w:bookmarkEnd w:id="12"/>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6"/>
        <w:gridCol w:w="3126"/>
        <w:gridCol w:w="3676"/>
      </w:tblGrid>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Уровень образования, необходимый для приема на обучение по ППССЗ</w:t>
            </w:r>
          </w:p>
        </w:tc>
        <w:tc>
          <w:tcPr>
            <w:tcW w:w="3126"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Наименование квалификации базовой подготовки</w:t>
            </w:r>
          </w:p>
        </w:tc>
        <w:tc>
          <w:tcPr>
            <w:tcW w:w="3676" w:type="dxa"/>
            <w:tcBorders>
              <w:top w:val="single" w:sz="4" w:space="0" w:color="auto"/>
              <w:left w:val="single" w:sz="4" w:space="0" w:color="auto"/>
              <w:bottom w:val="single" w:sz="4" w:space="0" w:color="auto"/>
            </w:tcBorders>
          </w:tcPr>
          <w:p w:rsidR="00000000" w:rsidRDefault="00396861">
            <w:pPr>
              <w:pStyle w:val="aa"/>
              <w:jc w:val="center"/>
            </w:pPr>
            <w:r>
              <w:t>Срок получения СПО по ППССЗ базовой подготовки в очной форме обучения</w:t>
            </w:r>
            <w:hyperlink w:anchor="sub_1011" w:history="1">
              <w:r>
                <w:rPr>
                  <w:rStyle w:val="a4"/>
                </w:rPr>
                <w:t>*</w:t>
              </w:r>
            </w:hyperlink>
          </w:p>
        </w:tc>
      </w:tr>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среднее общее образование</w:t>
            </w:r>
          </w:p>
        </w:tc>
        <w:tc>
          <w:tcPr>
            <w:tcW w:w="3126"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Техник</w:t>
            </w:r>
          </w:p>
        </w:tc>
        <w:tc>
          <w:tcPr>
            <w:tcW w:w="3676" w:type="dxa"/>
            <w:tcBorders>
              <w:top w:val="single" w:sz="4" w:space="0" w:color="auto"/>
              <w:left w:val="single" w:sz="4" w:space="0" w:color="auto"/>
              <w:bottom w:val="single" w:sz="4" w:space="0" w:color="auto"/>
            </w:tcBorders>
          </w:tcPr>
          <w:p w:rsidR="00000000" w:rsidRDefault="00396861">
            <w:pPr>
              <w:pStyle w:val="aa"/>
              <w:jc w:val="center"/>
            </w:pPr>
            <w:r>
              <w:t>2 года 10 месяц</w:t>
            </w:r>
            <w:r>
              <w:t>ев</w:t>
            </w:r>
          </w:p>
        </w:tc>
      </w:tr>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основное общее образование</w:t>
            </w:r>
          </w:p>
        </w:tc>
        <w:tc>
          <w:tcPr>
            <w:tcW w:w="3126" w:type="dxa"/>
            <w:vMerge/>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3676" w:type="dxa"/>
            <w:tcBorders>
              <w:top w:val="single" w:sz="4" w:space="0" w:color="auto"/>
              <w:left w:val="single" w:sz="4" w:space="0" w:color="auto"/>
              <w:bottom w:val="single" w:sz="4" w:space="0" w:color="auto"/>
            </w:tcBorders>
          </w:tcPr>
          <w:p w:rsidR="00000000" w:rsidRDefault="00396861">
            <w:pPr>
              <w:pStyle w:val="aa"/>
              <w:jc w:val="center"/>
            </w:pPr>
            <w:r>
              <w:t>3 года 10 месяцев</w:t>
            </w:r>
            <w:hyperlink w:anchor="sub_1022" w:history="1">
              <w:r>
                <w:rPr>
                  <w:rStyle w:val="a4"/>
                </w:rPr>
                <w:t>**</w:t>
              </w:r>
            </w:hyperlink>
          </w:p>
        </w:tc>
      </w:tr>
    </w:tbl>
    <w:p w:rsidR="00000000" w:rsidRDefault="00396861"/>
    <w:p w:rsidR="00000000" w:rsidRDefault="00396861">
      <w:bookmarkStart w:id="13" w:name="sub_1011"/>
      <w:r>
        <w:lastRenderedPageBreak/>
        <w:t>* Независимо от применяемых образовательных технологий.</w:t>
      </w:r>
    </w:p>
    <w:p w:rsidR="00000000" w:rsidRDefault="00396861">
      <w:bookmarkStart w:id="14" w:name="sub_1022"/>
      <w:bookmarkEnd w:id="13"/>
      <w:r>
        <w: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w:t>
      </w:r>
      <w:r>
        <w:t>лучаемой специальности СПО.</w:t>
      </w:r>
    </w:p>
    <w:bookmarkEnd w:id="14"/>
    <w:p w:rsidR="00000000" w:rsidRDefault="00396861"/>
    <w:p w:rsidR="00000000" w:rsidRDefault="00396861">
      <w:bookmarkStart w:id="15" w:name="sub_33"/>
      <w:r>
        <w:t>3.3. Сроки получения СПО по ППССЗ углубленной подготовки превышают на один год срок получения СПО по ППССЗ базовой подготовки.</w:t>
      </w:r>
    </w:p>
    <w:bookmarkEnd w:id="15"/>
    <w:p w:rsidR="00000000" w:rsidRDefault="00396861">
      <w:r>
        <w:t>Сроки получения СПО по ППССЗ углубленной подготовки в очной форме обучения и при</w:t>
      </w:r>
      <w:r>
        <w:t xml:space="preserve">сваиваемая квалификация приводятся в </w:t>
      </w:r>
      <w:hyperlink w:anchor="sub_200" w:history="1">
        <w:r>
          <w:rPr>
            <w:rStyle w:val="a4"/>
          </w:rPr>
          <w:t>Таблице 2</w:t>
        </w:r>
      </w:hyperlink>
      <w:r>
        <w:t>.</w:t>
      </w:r>
    </w:p>
    <w:p w:rsidR="00000000" w:rsidRDefault="00396861"/>
    <w:p w:rsidR="00000000" w:rsidRDefault="00396861">
      <w:pPr>
        <w:ind w:firstLine="698"/>
        <w:jc w:val="right"/>
      </w:pPr>
      <w:bookmarkStart w:id="16" w:name="sub_200"/>
      <w:r>
        <w:rPr>
          <w:rStyle w:val="a3"/>
        </w:rPr>
        <w:t>Таблица 2</w:t>
      </w:r>
    </w:p>
    <w:bookmarkEnd w:id="16"/>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6"/>
        <w:gridCol w:w="3113"/>
        <w:gridCol w:w="3688"/>
      </w:tblGrid>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Уровень образования, необходимый для приема на обучение по ППССЗ</w:t>
            </w:r>
          </w:p>
        </w:tc>
        <w:tc>
          <w:tcPr>
            <w:tcW w:w="31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Наименование квалификации углубленной подготовки</w:t>
            </w:r>
          </w:p>
        </w:tc>
        <w:tc>
          <w:tcPr>
            <w:tcW w:w="3688" w:type="dxa"/>
            <w:tcBorders>
              <w:top w:val="single" w:sz="4" w:space="0" w:color="auto"/>
              <w:left w:val="single" w:sz="4" w:space="0" w:color="auto"/>
              <w:bottom w:val="single" w:sz="4" w:space="0" w:color="auto"/>
            </w:tcBorders>
          </w:tcPr>
          <w:p w:rsidR="00000000" w:rsidRDefault="00396861">
            <w:pPr>
              <w:pStyle w:val="aa"/>
              <w:jc w:val="center"/>
            </w:pPr>
            <w:r>
              <w:t>Срок получения СПО по ППССЗ углубленной под</w:t>
            </w:r>
            <w:r>
              <w:t>готовки в очной форме обучения</w:t>
            </w:r>
            <w:hyperlink w:anchor="sub_2011" w:history="1">
              <w:r>
                <w:rPr>
                  <w:rStyle w:val="a4"/>
                </w:rPr>
                <w:t>*</w:t>
              </w:r>
            </w:hyperlink>
          </w:p>
        </w:tc>
      </w:tr>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среднее общее образование</w:t>
            </w:r>
          </w:p>
        </w:tc>
        <w:tc>
          <w:tcPr>
            <w:tcW w:w="31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Специалист по испытаниям летательных аппаратов</w:t>
            </w:r>
          </w:p>
        </w:tc>
        <w:tc>
          <w:tcPr>
            <w:tcW w:w="3688" w:type="dxa"/>
            <w:tcBorders>
              <w:top w:val="single" w:sz="4" w:space="0" w:color="auto"/>
              <w:left w:val="single" w:sz="4" w:space="0" w:color="auto"/>
              <w:bottom w:val="single" w:sz="4" w:space="0" w:color="auto"/>
            </w:tcBorders>
          </w:tcPr>
          <w:p w:rsidR="00000000" w:rsidRDefault="00396861">
            <w:pPr>
              <w:pStyle w:val="aa"/>
              <w:jc w:val="center"/>
            </w:pPr>
            <w:r>
              <w:t>3 года 10 месяцев</w:t>
            </w:r>
          </w:p>
        </w:tc>
      </w:tr>
      <w:tr w:rsidR="00000000">
        <w:tblPrEx>
          <w:tblCellMar>
            <w:top w:w="0" w:type="dxa"/>
            <w:bottom w:w="0" w:type="dxa"/>
          </w:tblCellMar>
        </w:tblPrEx>
        <w:tc>
          <w:tcPr>
            <w:tcW w:w="3406" w:type="dxa"/>
            <w:tcBorders>
              <w:top w:val="single" w:sz="4" w:space="0" w:color="auto"/>
              <w:bottom w:val="single" w:sz="4" w:space="0" w:color="auto"/>
              <w:right w:val="single" w:sz="4" w:space="0" w:color="auto"/>
            </w:tcBorders>
          </w:tcPr>
          <w:p w:rsidR="00000000" w:rsidRDefault="00396861">
            <w:pPr>
              <w:pStyle w:val="aa"/>
              <w:jc w:val="center"/>
            </w:pPr>
            <w:r>
              <w:t>основное общее образование</w:t>
            </w:r>
          </w:p>
        </w:tc>
        <w:tc>
          <w:tcPr>
            <w:tcW w:w="3113" w:type="dxa"/>
            <w:vMerge/>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3688" w:type="dxa"/>
            <w:tcBorders>
              <w:top w:val="single" w:sz="4" w:space="0" w:color="auto"/>
              <w:left w:val="single" w:sz="4" w:space="0" w:color="auto"/>
              <w:bottom w:val="single" w:sz="4" w:space="0" w:color="auto"/>
            </w:tcBorders>
          </w:tcPr>
          <w:p w:rsidR="00000000" w:rsidRDefault="00396861">
            <w:pPr>
              <w:pStyle w:val="aa"/>
              <w:jc w:val="center"/>
            </w:pPr>
            <w:r>
              <w:t>4 года 10 месяцев</w:t>
            </w:r>
            <w:hyperlink w:anchor="sub_2022" w:history="1">
              <w:r>
                <w:rPr>
                  <w:rStyle w:val="a4"/>
                </w:rPr>
                <w:t>**</w:t>
              </w:r>
            </w:hyperlink>
          </w:p>
        </w:tc>
      </w:tr>
    </w:tbl>
    <w:p w:rsidR="00000000" w:rsidRDefault="00396861"/>
    <w:p w:rsidR="00000000" w:rsidRDefault="00396861">
      <w:bookmarkStart w:id="17" w:name="sub_2011"/>
      <w:r>
        <w:t>* Независимо от применяемых образовательных технологий.</w:t>
      </w:r>
    </w:p>
    <w:p w:rsidR="00000000" w:rsidRDefault="00396861">
      <w:bookmarkStart w:id="18" w:name="sub_2022"/>
      <w:bookmarkEnd w:id="17"/>
      <w:r>
        <w: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w:t>
      </w:r>
      <w:r>
        <w:t>рт среднего общего образования в пределах ППССЗ, в том числе с учетом получаемой специальности СПО.</w:t>
      </w:r>
    </w:p>
    <w:bookmarkEnd w:id="18"/>
    <w:p w:rsidR="00000000" w:rsidRDefault="00396861"/>
    <w:p w:rsidR="00000000" w:rsidRDefault="00396861">
      <w:r>
        <w:t>Сроки получения СПО по ППССЗ базовой и углубленной подготовки независимо от применяемых образовательных технологий увеличиваются:</w:t>
      </w:r>
    </w:p>
    <w:p w:rsidR="00000000" w:rsidRDefault="00396861">
      <w:pPr>
        <w:pStyle w:val="a6"/>
        <w:rPr>
          <w:color w:val="000000"/>
          <w:sz w:val="16"/>
          <w:szCs w:val="16"/>
          <w:shd w:val="clear" w:color="auto" w:fill="F0F0F0"/>
        </w:rPr>
      </w:pPr>
      <w:bookmarkStart w:id="19" w:name="sub_33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9"/>
    <w:p w:rsidR="00000000" w:rsidRDefault="00396861">
      <w:pPr>
        <w:pStyle w:val="a7"/>
        <w:rPr>
          <w:shd w:val="clear" w:color="auto" w:fill="F0F0F0"/>
        </w:rPr>
      </w:pPr>
      <w:r>
        <w:t xml:space="preserve"> </w:t>
      </w:r>
      <w:hyperlink r:id="rId19" w:history="1">
        <w:r>
          <w:rPr>
            <w:rStyle w:val="a4"/>
            <w:shd w:val="clear" w:color="auto" w:fill="F0F0F0"/>
          </w:rPr>
          <w:t>Приказом</w:t>
        </w:r>
      </w:hyperlink>
      <w:r>
        <w:rPr>
          <w:shd w:val="clear" w:color="auto" w:fill="F0F0F0"/>
        </w:rPr>
        <w:t xml:space="preserve"> Минобрнауки России от 9 апреля 2015 г. N 389 в подпункт "а" внесены изменения</w:t>
      </w:r>
    </w:p>
    <w:p w:rsidR="00000000" w:rsidRDefault="00396861">
      <w:pPr>
        <w:pStyle w:val="a7"/>
        <w:rPr>
          <w:shd w:val="clear" w:color="auto" w:fill="F0F0F0"/>
        </w:rPr>
      </w:pPr>
      <w:r>
        <w:t xml:space="preserve"> </w:t>
      </w:r>
      <w:hyperlink r:id="rId20" w:history="1">
        <w:r>
          <w:rPr>
            <w:rStyle w:val="a4"/>
            <w:shd w:val="clear" w:color="auto" w:fill="F0F0F0"/>
          </w:rPr>
          <w:t>См. текст под</w:t>
        </w:r>
        <w:r>
          <w:rPr>
            <w:rStyle w:val="a4"/>
            <w:shd w:val="clear" w:color="auto" w:fill="F0F0F0"/>
          </w:rPr>
          <w:t>пункта в предыдущей редакции</w:t>
        </w:r>
      </w:hyperlink>
    </w:p>
    <w:p w:rsidR="00000000" w:rsidRDefault="00396861">
      <w:r>
        <w:t>а) для обучающихся по очно-заочной и заочной формам обучения:</w:t>
      </w:r>
    </w:p>
    <w:p w:rsidR="00000000" w:rsidRDefault="00396861">
      <w:r>
        <w:t>на базе среднего общего образования - не более чем на 1 год;</w:t>
      </w:r>
    </w:p>
    <w:p w:rsidR="00000000" w:rsidRDefault="00396861">
      <w:r>
        <w:t>на базе основного общего образования - не более чем на 1,5 года;</w:t>
      </w:r>
    </w:p>
    <w:p w:rsidR="00000000" w:rsidRDefault="00396861">
      <w:bookmarkStart w:id="20" w:name="sub_332"/>
      <w:r>
        <w:t>б) для инвалидов и лиц с огра</w:t>
      </w:r>
      <w:r>
        <w:t>ниченными возможностями здоровья - не более чем на 10 месяцев.</w:t>
      </w:r>
    </w:p>
    <w:bookmarkEnd w:id="20"/>
    <w:p w:rsidR="00000000" w:rsidRDefault="00396861"/>
    <w:p w:rsidR="00000000" w:rsidRDefault="00396861">
      <w:pPr>
        <w:pStyle w:val="1"/>
      </w:pPr>
      <w:bookmarkStart w:id="21" w:name="sub_1004"/>
      <w:r>
        <w:t>IV. Характеристика профессиональной деятельности выпускников</w:t>
      </w:r>
    </w:p>
    <w:bookmarkEnd w:id="21"/>
    <w:p w:rsidR="00000000" w:rsidRDefault="00396861"/>
    <w:p w:rsidR="00000000" w:rsidRDefault="00396861">
      <w:bookmarkStart w:id="22" w:name="sub_41"/>
      <w:r>
        <w:t>4.1. Область профессиональной деятельности выпускников: организация и проведение работ по лётным испытаниям, аэродинамическим и прочностным наземным испытаниям авиационных и космических изделий, экспериментальных авиационных объектов, их элементов и систем</w:t>
      </w:r>
      <w:r>
        <w:t xml:space="preserve"> с применением опытного бортового и наземного измерительного оборудования; сбор технических характеристик и параметров испытываемого объекта (элементов и систем) в процессе испытаний с использованием микропроцессорной, вычислительной техники и автоматическ</w:t>
      </w:r>
      <w:r>
        <w:t>их систем.</w:t>
      </w:r>
    </w:p>
    <w:p w:rsidR="00000000" w:rsidRDefault="00396861">
      <w:bookmarkStart w:id="23" w:name="sub_42"/>
      <w:bookmarkEnd w:id="22"/>
      <w:r>
        <w:t>4.2. Объектами профессиональной деятельности выпускников являются: летательные аппараты;</w:t>
      </w:r>
    </w:p>
    <w:bookmarkEnd w:id="23"/>
    <w:p w:rsidR="00000000" w:rsidRDefault="00396861">
      <w:r>
        <w:t>агрегаты, узлы, системы летательных аппаратов;</w:t>
      </w:r>
    </w:p>
    <w:p w:rsidR="00000000" w:rsidRDefault="00396861">
      <w:r>
        <w:t>техническая документация;</w:t>
      </w:r>
    </w:p>
    <w:p w:rsidR="00000000" w:rsidRDefault="00396861">
      <w:r>
        <w:t>технология испытаний;</w:t>
      </w:r>
    </w:p>
    <w:p w:rsidR="00000000" w:rsidRDefault="00396861">
      <w:r>
        <w:lastRenderedPageBreak/>
        <w:t>технологическое оборудование;</w:t>
      </w:r>
    </w:p>
    <w:p w:rsidR="00000000" w:rsidRDefault="00396861">
      <w:r>
        <w:t xml:space="preserve">записывающая </w:t>
      </w:r>
      <w:r>
        <w:t>и регистрирующая аппаратура и приборы;</w:t>
      </w:r>
    </w:p>
    <w:p w:rsidR="00000000" w:rsidRDefault="00396861">
      <w:r>
        <w:t>экспериментальные контрольно-измерительные системы;</w:t>
      </w:r>
    </w:p>
    <w:p w:rsidR="00000000" w:rsidRDefault="00396861">
      <w:r>
        <w:t>аэродинамические трубы, стенды, тренажеры;</w:t>
      </w:r>
    </w:p>
    <w:p w:rsidR="00000000" w:rsidRDefault="00396861">
      <w:r>
        <w:t>процессы управления (менеджмент в авиационно-космической отрасли); первичные трудовые коллективы.</w:t>
      </w:r>
    </w:p>
    <w:p w:rsidR="00000000" w:rsidRDefault="00396861">
      <w:bookmarkStart w:id="24" w:name="sub_43"/>
      <w:r>
        <w:t>4.3. Техник готови</w:t>
      </w:r>
      <w:r>
        <w:t>тся к следующим видам деятельности:</w:t>
      </w:r>
    </w:p>
    <w:p w:rsidR="00000000" w:rsidRDefault="00396861">
      <w:bookmarkStart w:id="25" w:name="sub_431"/>
      <w:bookmarkEnd w:id="24"/>
      <w:r>
        <w:t>4.3.1. Конструкторско-технологическая деятельность на уровне техника.</w:t>
      </w:r>
    </w:p>
    <w:p w:rsidR="00000000" w:rsidRDefault="00396861">
      <w:bookmarkStart w:id="26" w:name="sub_432"/>
      <w:bookmarkEnd w:id="25"/>
      <w:r>
        <w:t>4.3.2. Производственно-технологическая деятельность в структуре подразделений организаций авиационной и космической промышл</w:t>
      </w:r>
      <w:r>
        <w:t>енности.</w:t>
      </w:r>
    </w:p>
    <w:p w:rsidR="00000000" w:rsidRDefault="00396861">
      <w:bookmarkStart w:id="27" w:name="sub_433"/>
      <w:bookmarkEnd w:id="26"/>
      <w:r>
        <w:t>4.3.3. Эксплуатационная деятельность по обслуживанию систем летательных аппаратов, оборудования и агрегатов.</w:t>
      </w:r>
    </w:p>
    <w:p w:rsidR="00000000" w:rsidRDefault="00396861">
      <w:bookmarkStart w:id="28" w:name="sub_434"/>
      <w:bookmarkEnd w:id="27"/>
      <w:r>
        <w:t>4.3.4. Организационно-управленческая деятельность в первичных звеньях управления.</w:t>
      </w:r>
    </w:p>
    <w:p w:rsidR="00000000" w:rsidRDefault="00396861">
      <w:bookmarkStart w:id="29" w:name="sub_435"/>
      <w:bookmarkEnd w:id="28"/>
      <w:r>
        <w:t>4.3.5. Выполне</w:t>
      </w:r>
      <w:r>
        <w:t>ние работ по одной или нескольким профессиям рабочих, должностям служащих (</w:t>
      </w:r>
      <w:hyperlink w:anchor="sub_11000" w:history="1">
        <w:r>
          <w:rPr>
            <w:rStyle w:val="a4"/>
          </w:rPr>
          <w:t>приложение</w:t>
        </w:r>
      </w:hyperlink>
      <w:r>
        <w:t xml:space="preserve"> к настоящему ФГОС СПО).</w:t>
      </w:r>
    </w:p>
    <w:p w:rsidR="00000000" w:rsidRDefault="00396861">
      <w:bookmarkStart w:id="30" w:name="sub_44"/>
      <w:bookmarkEnd w:id="29"/>
      <w:r>
        <w:t>4.4. Специалист по испытаниям летательных аппаратов готовится к следующим видам деятельности:</w:t>
      </w:r>
    </w:p>
    <w:p w:rsidR="00000000" w:rsidRDefault="00396861">
      <w:bookmarkStart w:id="31" w:name="sub_441"/>
      <w:bookmarkEnd w:id="30"/>
      <w:r>
        <w:t>4.4.1. Конструкторско-технологическая деятельность на уровне техника.</w:t>
      </w:r>
    </w:p>
    <w:p w:rsidR="00000000" w:rsidRDefault="00396861">
      <w:bookmarkStart w:id="32" w:name="sub_442"/>
      <w:bookmarkEnd w:id="31"/>
      <w:r>
        <w:t>4.4.2. Производственно-технологическая деятельность в структуре подразделений организаций авиационной и космической промышленности.</w:t>
      </w:r>
    </w:p>
    <w:p w:rsidR="00000000" w:rsidRDefault="00396861">
      <w:bookmarkStart w:id="33" w:name="sub_443"/>
      <w:bookmarkEnd w:id="32"/>
      <w:r>
        <w:t>4.4.3. Эксплуатационная д</w:t>
      </w:r>
      <w:r>
        <w:t>еятельность по обслуживанию систем летательных аппаратов, оборудования и агрегатов.</w:t>
      </w:r>
    </w:p>
    <w:p w:rsidR="00000000" w:rsidRDefault="00396861">
      <w:bookmarkStart w:id="34" w:name="sub_444"/>
      <w:bookmarkEnd w:id="33"/>
      <w:r>
        <w:t>4.4.4. Организационно-управленческая деятельность в первичных звеньях управления.</w:t>
      </w:r>
    </w:p>
    <w:p w:rsidR="00000000" w:rsidRDefault="00396861">
      <w:bookmarkStart w:id="35" w:name="sub_445"/>
      <w:bookmarkEnd w:id="34"/>
      <w:r>
        <w:t>4.4.5. Анализ результатов испытаний и оценка состояния объекта</w:t>
      </w:r>
      <w:r>
        <w:t xml:space="preserve"> с выработкой предложений.</w:t>
      </w:r>
    </w:p>
    <w:p w:rsidR="00000000" w:rsidRDefault="00396861">
      <w:bookmarkStart w:id="36" w:name="sub_446"/>
      <w:bookmarkEnd w:id="35"/>
      <w:r>
        <w:t>4.4.6. Выполнение работ по одной или нескольким профессиям рабочих, должностям служащих (</w:t>
      </w:r>
      <w:hyperlink w:anchor="sub_11000" w:history="1">
        <w:r>
          <w:rPr>
            <w:rStyle w:val="a4"/>
          </w:rPr>
          <w:t>приложение</w:t>
        </w:r>
      </w:hyperlink>
      <w:r>
        <w:t xml:space="preserve"> к настоящему ФГОС СПО).</w:t>
      </w:r>
    </w:p>
    <w:bookmarkEnd w:id="36"/>
    <w:p w:rsidR="00000000" w:rsidRDefault="00396861"/>
    <w:p w:rsidR="00000000" w:rsidRDefault="00396861">
      <w:pPr>
        <w:pStyle w:val="1"/>
      </w:pPr>
      <w:bookmarkStart w:id="37" w:name="sub_1005"/>
      <w:r>
        <w:t>V. Требования к результатам освоения программы п</w:t>
      </w:r>
      <w:r>
        <w:t>одготовки специалистов среднего звена</w:t>
      </w:r>
    </w:p>
    <w:bookmarkEnd w:id="37"/>
    <w:p w:rsidR="00000000" w:rsidRDefault="00396861"/>
    <w:p w:rsidR="00000000" w:rsidRDefault="00396861">
      <w:bookmarkStart w:id="38" w:name="sub_51"/>
      <w:r>
        <w:t>5.1. Техник должен обладать общими компетенциями, включающими в себя способность:</w:t>
      </w:r>
    </w:p>
    <w:p w:rsidR="00000000" w:rsidRDefault="00396861">
      <w:bookmarkStart w:id="39" w:name="sub_511"/>
      <w:bookmarkEnd w:id="38"/>
      <w:r>
        <w:t>ОК 1. Понимать сущность и социальную значимость своей будущей профессии, проявлять к ней устойчивый интерес.</w:t>
      </w:r>
    </w:p>
    <w:p w:rsidR="00000000" w:rsidRDefault="00396861">
      <w:bookmarkStart w:id="40" w:name="sub_512"/>
      <w:bookmarkEnd w:id="39"/>
      <w: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00000" w:rsidRDefault="00396861">
      <w:bookmarkStart w:id="41" w:name="sub_513"/>
      <w:bookmarkEnd w:id="40"/>
      <w:r>
        <w:t xml:space="preserve">ОК 3. Принимать решения в стандартных и нестандартных ситуациях и нести </w:t>
      </w:r>
      <w:r>
        <w:t>за них ответственность.</w:t>
      </w:r>
    </w:p>
    <w:p w:rsidR="00000000" w:rsidRDefault="00396861">
      <w:bookmarkStart w:id="42" w:name="sub_514"/>
      <w:bookmarkEnd w:id="41"/>
      <w: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00000" w:rsidRDefault="00396861">
      <w:bookmarkStart w:id="43" w:name="sub_515"/>
      <w:bookmarkEnd w:id="42"/>
      <w:r>
        <w:t>ОК 5. Использовать информационно-коммуникацио</w:t>
      </w:r>
      <w:r>
        <w:t>нные технологии в профессиональной деятельности.</w:t>
      </w:r>
    </w:p>
    <w:p w:rsidR="00000000" w:rsidRDefault="00396861">
      <w:bookmarkStart w:id="44" w:name="sub_516"/>
      <w:bookmarkEnd w:id="43"/>
      <w:r>
        <w:t>ОК 6. Работать в коллективе и команде, эффективно общаться с коллегами, руководством, потребителями.</w:t>
      </w:r>
    </w:p>
    <w:p w:rsidR="00000000" w:rsidRDefault="00396861">
      <w:bookmarkStart w:id="45" w:name="sub_517"/>
      <w:bookmarkEnd w:id="44"/>
      <w:r>
        <w:t>ОК 7. Брать на себя ответственность за работу членов команды (подчиненных) и р</w:t>
      </w:r>
      <w:r>
        <w:t>езультат выполнения заданий.</w:t>
      </w:r>
    </w:p>
    <w:p w:rsidR="00000000" w:rsidRDefault="00396861">
      <w:bookmarkStart w:id="46" w:name="sub_518"/>
      <w:bookmarkEnd w:id="45"/>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00000" w:rsidRDefault="00396861">
      <w:bookmarkStart w:id="47" w:name="sub_519"/>
      <w:bookmarkEnd w:id="46"/>
      <w:r>
        <w:t>ОК 9. Ориентироваться в условиях частой сме</w:t>
      </w:r>
      <w:r>
        <w:t>ны технологий в профессиональной деятельности.</w:t>
      </w:r>
    </w:p>
    <w:p w:rsidR="00000000" w:rsidRDefault="00396861">
      <w:bookmarkStart w:id="48" w:name="sub_52"/>
      <w:bookmarkEnd w:id="47"/>
      <w:r>
        <w:lastRenderedPageBreak/>
        <w:t>5.2. Техник должен обладать профессиональными компетенциями, соответствующими видам деятельности:</w:t>
      </w:r>
    </w:p>
    <w:p w:rsidR="00000000" w:rsidRDefault="00396861">
      <w:bookmarkStart w:id="49" w:name="sub_521"/>
      <w:bookmarkEnd w:id="48"/>
      <w:r>
        <w:t>5.2.1. Конструкторско-технологическая деятельность на уровне техника.</w:t>
      </w:r>
    </w:p>
    <w:p w:rsidR="00000000" w:rsidRDefault="00396861">
      <w:bookmarkStart w:id="50" w:name="sub_5211"/>
      <w:bookmarkEnd w:id="49"/>
      <w:r>
        <w:t>ПК 1.1. Понимать и анализировать техническую документацию на изготовление деталей и узлов средней сложности и оснастки.</w:t>
      </w:r>
    </w:p>
    <w:p w:rsidR="00000000" w:rsidRDefault="00396861">
      <w:bookmarkStart w:id="51" w:name="sub_5212"/>
      <w:bookmarkEnd w:id="50"/>
      <w:r>
        <w:t>ПК 1.2. Выполнять необходимые типовые расчеты при реализации конструкторско-технологической деятельности.</w:t>
      </w:r>
    </w:p>
    <w:p w:rsidR="00000000" w:rsidRDefault="00396861">
      <w:bookmarkStart w:id="52" w:name="sub_5213"/>
      <w:bookmarkEnd w:id="51"/>
      <w:r>
        <w:t>ПК 1.3. Разрабатывать рабочие чертежи деталей и узлов средней сложности в соответствии с требованиями Единой системы конструкторской документации (далее - ЕСКД).</w:t>
      </w:r>
    </w:p>
    <w:p w:rsidR="00000000" w:rsidRDefault="00396861">
      <w:bookmarkStart w:id="53" w:name="sub_5214"/>
      <w:bookmarkEnd w:id="52"/>
      <w:r>
        <w:t>ПК 1.4. Определять показатели технического уровня деталей и узлов средней сл</w:t>
      </w:r>
      <w:r>
        <w:t>ожности.</w:t>
      </w:r>
    </w:p>
    <w:p w:rsidR="00000000" w:rsidRDefault="00396861">
      <w:bookmarkStart w:id="54" w:name="sub_5215"/>
      <w:bookmarkEnd w:id="53"/>
      <w:r>
        <w:t>ПК 1.5. Применять информационные и компьютерные технологии при обеспечении жизненного цикла технической документации.</w:t>
      </w:r>
    </w:p>
    <w:p w:rsidR="00000000" w:rsidRDefault="00396861">
      <w:bookmarkStart w:id="55" w:name="sub_522"/>
      <w:bookmarkEnd w:id="54"/>
      <w:r>
        <w:t>5.2.2. Производственно-технологическая деятельность в структуре подразделений предприятий авиацион</w:t>
      </w:r>
      <w:r>
        <w:t>ной и космической промышленности.</w:t>
      </w:r>
    </w:p>
    <w:p w:rsidR="00000000" w:rsidRDefault="00396861">
      <w:bookmarkStart w:id="56" w:name="sub_5221"/>
      <w:bookmarkEnd w:id="55"/>
      <w:r>
        <w:t>ПК 2.1. Понимать и анализировать конструкторскую и технологическую документацию.</w:t>
      </w:r>
    </w:p>
    <w:p w:rsidR="00000000" w:rsidRDefault="00396861">
      <w:bookmarkStart w:id="57" w:name="sub_5222"/>
      <w:bookmarkEnd w:id="56"/>
      <w:r>
        <w:t>ПК 2.2. Разрабатывать типовой технологический процесс.</w:t>
      </w:r>
    </w:p>
    <w:p w:rsidR="00000000" w:rsidRDefault="00396861">
      <w:bookmarkStart w:id="58" w:name="sub_5223"/>
      <w:bookmarkEnd w:id="57"/>
      <w:r>
        <w:t>ПК 2.3. Обеспечивать технологическую по</w:t>
      </w:r>
      <w:r>
        <w:t>дготовку производства по реализации типового технологического процесса.</w:t>
      </w:r>
    </w:p>
    <w:p w:rsidR="00000000" w:rsidRDefault="00396861">
      <w:bookmarkStart w:id="59" w:name="sub_5224"/>
      <w:bookmarkEnd w:id="58"/>
      <w:r>
        <w:t>ПК 2.4. Совершенствовать технологический процесс.</w:t>
      </w:r>
    </w:p>
    <w:p w:rsidR="00000000" w:rsidRDefault="00396861">
      <w:bookmarkStart w:id="60" w:name="sub_523"/>
      <w:bookmarkEnd w:id="59"/>
      <w:r>
        <w:t>5.2.3. Эксплуатационная деятельность по обслуживанию систем летательных аппаратов, оборудования и агрег</w:t>
      </w:r>
      <w:r>
        <w:t>атов.</w:t>
      </w:r>
    </w:p>
    <w:p w:rsidR="00000000" w:rsidRDefault="00396861">
      <w:bookmarkStart w:id="61" w:name="sub_5231"/>
      <w:bookmarkEnd w:id="60"/>
      <w:r>
        <w:t>ПК 3.1. Выполнять установку, проверку работоспособности и замену контрольно-записывающей аппаратуры.</w:t>
      </w:r>
    </w:p>
    <w:p w:rsidR="00000000" w:rsidRDefault="00396861">
      <w:bookmarkStart w:id="62" w:name="sub_5232"/>
      <w:bookmarkEnd w:id="61"/>
      <w:r>
        <w:t>ПК 3.2. Выполнять замену и ремонт узлов контрольно-записывающей аппаратуры.</w:t>
      </w:r>
    </w:p>
    <w:p w:rsidR="00000000" w:rsidRDefault="00396861">
      <w:bookmarkStart w:id="63" w:name="sub_5233"/>
      <w:bookmarkEnd w:id="62"/>
      <w:r>
        <w:t>ПК 3.3. Определять и устра</w:t>
      </w:r>
      <w:r>
        <w:t>нять дефекты в проводке системы бортовых измерений.</w:t>
      </w:r>
    </w:p>
    <w:p w:rsidR="00000000" w:rsidRDefault="00396861">
      <w:bookmarkStart w:id="64" w:name="sub_5234"/>
      <w:bookmarkEnd w:id="63"/>
      <w:r>
        <w:t>ПК 3.4. Выполнять установку и снятие кассет на накопителях полетной информации.</w:t>
      </w:r>
    </w:p>
    <w:p w:rsidR="00000000" w:rsidRDefault="00396861">
      <w:bookmarkStart w:id="65" w:name="sub_5235"/>
      <w:bookmarkEnd w:id="64"/>
      <w:r>
        <w:t>ПК 3.5. Принимать участие при оценке электромагнитной совместимости систем бортовых измерени</w:t>
      </w:r>
      <w:r>
        <w:t>й с бортовым оборудованием летательного аппарата.</w:t>
      </w:r>
    </w:p>
    <w:p w:rsidR="00000000" w:rsidRDefault="00396861">
      <w:bookmarkStart w:id="66" w:name="sub_5236"/>
      <w:bookmarkEnd w:id="65"/>
      <w:r>
        <w:t>ПК 3.6. Производить контроль специального оборудования на опытном летательном аппарате для обеспечения заводских и государственных испытаний.</w:t>
      </w:r>
    </w:p>
    <w:p w:rsidR="00000000" w:rsidRDefault="00396861">
      <w:bookmarkStart w:id="67" w:name="sub_524"/>
      <w:bookmarkEnd w:id="66"/>
      <w:r>
        <w:t>5.2.4. Организационно-управленческая деятельность в первичных звеньях управления.</w:t>
      </w:r>
    </w:p>
    <w:p w:rsidR="00000000" w:rsidRDefault="00396861">
      <w:bookmarkStart w:id="68" w:name="sub_5241"/>
      <w:bookmarkEnd w:id="67"/>
      <w:r>
        <w:t>ПК 4.1. Производить оперативное планирование и организацию производственных работ коллектива исполнителей.</w:t>
      </w:r>
    </w:p>
    <w:p w:rsidR="00000000" w:rsidRDefault="00396861">
      <w:bookmarkStart w:id="69" w:name="sub_5242"/>
      <w:bookmarkEnd w:id="68"/>
      <w:r>
        <w:t>ПК 4.2. Обеспечивать безопасность тр</w:t>
      </w:r>
      <w:r>
        <w:t>уда на производственном участке и соблюдения технологической дисциплины.</w:t>
      </w:r>
    </w:p>
    <w:p w:rsidR="00000000" w:rsidRDefault="00396861">
      <w:bookmarkStart w:id="70" w:name="sub_5243"/>
      <w:bookmarkEnd w:id="69"/>
      <w:r>
        <w:t>ПК 4.3. Проводить сбор, обработку и накопление технической, экономической и других видов информации необходимой для реализации инженерных и управленческих решений с пр</w:t>
      </w:r>
      <w:r>
        <w:t>именением информационных и компьютерных технологий.</w:t>
      </w:r>
    </w:p>
    <w:p w:rsidR="00000000" w:rsidRDefault="00396861">
      <w:bookmarkStart w:id="71" w:name="sub_5244"/>
      <w:bookmarkEnd w:id="70"/>
      <w:r>
        <w:t>ПК 4.4. Проводить оценку экономической эффективности производственной деятельности участка.</w:t>
      </w:r>
    </w:p>
    <w:p w:rsidR="00000000" w:rsidRDefault="00396861">
      <w:bookmarkStart w:id="72" w:name="sub_525"/>
      <w:bookmarkEnd w:id="71"/>
      <w:r>
        <w:t>5.2.5. Выполнение работ по одной или нескольким профессиям рабочих, должностям сл</w:t>
      </w:r>
      <w:r>
        <w:t>ужащих.</w:t>
      </w:r>
    </w:p>
    <w:p w:rsidR="00000000" w:rsidRDefault="00396861">
      <w:bookmarkStart w:id="73" w:name="sub_53"/>
      <w:bookmarkEnd w:id="72"/>
      <w:r>
        <w:t>5.3. Специалист по испытаниям летательных аппаратов должен обладать общими компетенциями, включающими в себя способность:</w:t>
      </w:r>
    </w:p>
    <w:p w:rsidR="00000000" w:rsidRDefault="00396861">
      <w:bookmarkStart w:id="74" w:name="sub_531"/>
      <w:bookmarkEnd w:id="73"/>
      <w:r>
        <w:t xml:space="preserve">ОК 1. Понимать сущность и социальную значимость своей будущей профессии, проявлять к ней устойчивый </w:t>
      </w:r>
      <w:r>
        <w:t>интерес.</w:t>
      </w:r>
    </w:p>
    <w:p w:rsidR="00000000" w:rsidRDefault="00396861">
      <w:bookmarkStart w:id="75" w:name="sub_532"/>
      <w:bookmarkEnd w:id="74"/>
      <w: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00000" w:rsidRDefault="00396861">
      <w:bookmarkStart w:id="76" w:name="sub_533"/>
      <w:bookmarkEnd w:id="75"/>
      <w:r>
        <w:t>ОК 3. Решать проблемы, оценивать риски и принимать решения в нестандар</w:t>
      </w:r>
      <w:r>
        <w:t>тных ситуациях.</w:t>
      </w:r>
    </w:p>
    <w:p w:rsidR="00000000" w:rsidRDefault="00396861">
      <w:bookmarkStart w:id="77" w:name="sub_534"/>
      <w:bookmarkEnd w:id="76"/>
      <w:r>
        <w:t xml:space="preserve">ОК 4. Осуществлять поиск, анализ и оценку информации, необходимой для постановки и </w:t>
      </w:r>
      <w:r>
        <w:lastRenderedPageBreak/>
        <w:t>решения профессиональных задач, профессионального и личностного развития.</w:t>
      </w:r>
    </w:p>
    <w:p w:rsidR="00000000" w:rsidRDefault="00396861">
      <w:bookmarkStart w:id="78" w:name="sub_535"/>
      <w:bookmarkEnd w:id="77"/>
      <w:r>
        <w:t>ОК 5. Использовать информационно-коммуникационные техно</w:t>
      </w:r>
      <w:r>
        <w:t>логии для совершенствования профессиональной деятельности.</w:t>
      </w:r>
    </w:p>
    <w:p w:rsidR="00000000" w:rsidRDefault="00396861">
      <w:bookmarkStart w:id="79" w:name="sub_536"/>
      <w:bookmarkEnd w:id="78"/>
      <w:r>
        <w:t>ОК 6. Работать в коллективе и команде, обеспечить ее сплочение, эффективно общаться с коллегами, руководством, потребителями.</w:t>
      </w:r>
    </w:p>
    <w:p w:rsidR="00000000" w:rsidRDefault="00396861">
      <w:bookmarkStart w:id="80" w:name="sub_537"/>
      <w:bookmarkEnd w:id="79"/>
      <w:r>
        <w:t>ОК 7. Ставить цели, мотивировать деятельнос</w:t>
      </w:r>
      <w:r>
        <w:t>ть подчиненных, организовывать и контролировать их работу с принятием на себя ответственности за результат выполнения заданий.</w:t>
      </w:r>
    </w:p>
    <w:p w:rsidR="00000000" w:rsidRDefault="00396861">
      <w:bookmarkStart w:id="81" w:name="sub_538"/>
      <w:bookmarkEnd w:id="80"/>
      <w:r>
        <w:t>ОК 8. Самостоятельно определять задачи профессионального и личностного развития, заниматься самообразованием, осозн</w:t>
      </w:r>
      <w:r>
        <w:t>анно планировать повышение квалификации.</w:t>
      </w:r>
    </w:p>
    <w:p w:rsidR="00000000" w:rsidRDefault="00396861">
      <w:bookmarkStart w:id="82" w:name="sub_539"/>
      <w:bookmarkEnd w:id="81"/>
      <w:r>
        <w:t>ОК 9. Быть готовым к смене технологий в профессиональной деятельности.</w:t>
      </w:r>
    </w:p>
    <w:p w:rsidR="00000000" w:rsidRDefault="00396861">
      <w:bookmarkStart w:id="83" w:name="sub_54"/>
      <w:bookmarkEnd w:id="82"/>
      <w:r>
        <w:t>5.4. Специалист по испытаниям летательных аппаратов должен обладать профессиональными компетенциями, соответствующими</w:t>
      </w:r>
      <w:r>
        <w:t xml:space="preserve"> видам деятельности:</w:t>
      </w:r>
    </w:p>
    <w:p w:rsidR="00000000" w:rsidRDefault="00396861">
      <w:bookmarkStart w:id="84" w:name="sub_541"/>
      <w:bookmarkEnd w:id="83"/>
      <w:r>
        <w:t>5.4.1. Конструкторско-технологическая деятельность на уровне техника.</w:t>
      </w:r>
    </w:p>
    <w:p w:rsidR="00000000" w:rsidRDefault="00396861">
      <w:bookmarkStart w:id="85" w:name="sub_5411"/>
      <w:bookmarkEnd w:id="84"/>
      <w:r>
        <w:t>ПК 1.1. Понимать и анализировать техническую документацию на изготовление деталей и узлов средней сложности и оснастки.</w:t>
      </w:r>
    </w:p>
    <w:p w:rsidR="00000000" w:rsidRDefault="00396861">
      <w:bookmarkStart w:id="86" w:name="sub_5412"/>
      <w:bookmarkEnd w:id="85"/>
      <w:r>
        <w:t>П</w:t>
      </w:r>
      <w:r>
        <w:t>К 1.2. Выполнять необходимые типовые расчеты при реализации конструкторско-технологической деятельности.</w:t>
      </w:r>
    </w:p>
    <w:p w:rsidR="00000000" w:rsidRDefault="00396861">
      <w:bookmarkStart w:id="87" w:name="sub_5413"/>
      <w:bookmarkEnd w:id="86"/>
      <w:r>
        <w:t>ПК 1.3. Разрабатывать рабочие чертежи деталей и узлов средней сложности в соответствии с требованиями ЕСКД.</w:t>
      </w:r>
    </w:p>
    <w:p w:rsidR="00000000" w:rsidRDefault="00396861">
      <w:bookmarkStart w:id="88" w:name="sub_5414"/>
      <w:bookmarkEnd w:id="87"/>
      <w:r>
        <w:t>ПК 1.4. Опр</w:t>
      </w:r>
      <w:r>
        <w:t>еделять показатели технического уровня деталей и узлов средней сложности.</w:t>
      </w:r>
    </w:p>
    <w:p w:rsidR="00000000" w:rsidRDefault="00396861">
      <w:bookmarkStart w:id="89" w:name="sub_5415"/>
      <w:bookmarkEnd w:id="88"/>
      <w:r>
        <w:t>ПК 1.5. Применять информационные и компьютерные технологии при обеспечении жизненного цикла технической документации.</w:t>
      </w:r>
    </w:p>
    <w:p w:rsidR="00000000" w:rsidRDefault="00396861">
      <w:bookmarkStart w:id="90" w:name="sub_542"/>
      <w:bookmarkEnd w:id="89"/>
      <w:r>
        <w:t>5.4.2. Производственно-технологич</w:t>
      </w:r>
      <w:r>
        <w:t>еская деятельность в структуре подразделений организаций авиационной и космической промышленности.</w:t>
      </w:r>
    </w:p>
    <w:p w:rsidR="00000000" w:rsidRDefault="00396861">
      <w:bookmarkStart w:id="91" w:name="sub_5421"/>
      <w:bookmarkEnd w:id="90"/>
      <w:r>
        <w:t>ПК 2.1. Понимать и анализировать конструкторскую и технологическую документацию.</w:t>
      </w:r>
    </w:p>
    <w:p w:rsidR="00000000" w:rsidRDefault="00396861">
      <w:bookmarkStart w:id="92" w:name="sub_5422"/>
      <w:bookmarkEnd w:id="91"/>
      <w:r>
        <w:t>ПК 2.2. Разрабатывать типовой технологический</w:t>
      </w:r>
      <w:r>
        <w:t xml:space="preserve"> процесс.</w:t>
      </w:r>
    </w:p>
    <w:p w:rsidR="00000000" w:rsidRDefault="00396861">
      <w:bookmarkStart w:id="93" w:name="sub_5423"/>
      <w:bookmarkEnd w:id="92"/>
      <w:r>
        <w:t>ПК 2.3. Обеспечивать технологическую подготовку производства по реализации типового технологического процесса.</w:t>
      </w:r>
    </w:p>
    <w:p w:rsidR="00000000" w:rsidRDefault="00396861">
      <w:bookmarkStart w:id="94" w:name="sub_5424"/>
      <w:bookmarkEnd w:id="93"/>
      <w:r>
        <w:t>ПК 2.4. Совершенствовать технологический процесс.</w:t>
      </w:r>
    </w:p>
    <w:p w:rsidR="00000000" w:rsidRDefault="00396861">
      <w:bookmarkStart w:id="95" w:name="sub_543"/>
      <w:bookmarkEnd w:id="94"/>
      <w:r>
        <w:t>5.4.3. Эксплуатационная деятельность п</w:t>
      </w:r>
      <w:r>
        <w:t>о обслуживанию систем летательных аппаратов, оборудования и агрегатов.</w:t>
      </w:r>
    </w:p>
    <w:p w:rsidR="00000000" w:rsidRDefault="00396861">
      <w:bookmarkStart w:id="96" w:name="sub_5431"/>
      <w:bookmarkEnd w:id="95"/>
      <w:r>
        <w:t>ПК 3.1. Выполнять установку, проверку работоспособности и замену контрольно-записывающей аппаратуры.</w:t>
      </w:r>
    </w:p>
    <w:p w:rsidR="00000000" w:rsidRDefault="00396861">
      <w:bookmarkStart w:id="97" w:name="sub_5432"/>
      <w:bookmarkEnd w:id="96"/>
      <w:r>
        <w:t>ПК 3.2. Выполнять замену и ремонт узлов контрольно-записывающей аппаратуры.</w:t>
      </w:r>
    </w:p>
    <w:p w:rsidR="00000000" w:rsidRDefault="00396861">
      <w:bookmarkStart w:id="98" w:name="sub_5433"/>
      <w:bookmarkEnd w:id="97"/>
      <w:r>
        <w:t>ПК 3.3. Определять и устранять дефекты в проводке системы бортовых измерений.</w:t>
      </w:r>
    </w:p>
    <w:p w:rsidR="00000000" w:rsidRDefault="00396861">
      <w:bookmarkStart w:id="99" w:name="sub_5434"/>
      <w:bookmarkEnd w:id="98"/>
      <w:r>
        <w:t>ПК 3.4. Выполнять установку и снятие кассет на накопителях полетной ин</w:t>
      </w:r>
      <w:r>
        <w:t>формации.</w:t>
      </w:r>
    </w:p>
    <w:p w:rsidR="00000000" w:rsidRDefault="00396861">
      <w:bookmarkStart w:id="100" w:name="sub_5435"/>
      <w:bookmarkEnd w:id="99"/>
      <w:r>
        <w:t>ПК 3.5. Принимать участие при оценке электромагнитной совместимости систем бортовых измерений с бортовым оборудованием летательного аппарата.</w:t>
      </w:r>
    </w:p>
    <w:p w:rsidR="00000000" w:rsidRDefault="00396861">
      <w:bookmarkStart w:id="101" w:name="sub_5436"/>
      <w:bookmarkEnd w:id="100"/>
      <w:r>
        <w:t>ПК 3.6. Производить контроль специального оборудования на опытном летате</w:t>
      </w:r>
      <w:r>
        <w:t>льном аппарате для обеспечения заводских и государственных испытаний.</w:t>
      </w:r>
    </w:p>
    <w:p w:rsidR="00000000" w:rsidRDefault="00396861">
      <w:bookmarkStart w:id="102" w:name="sub_544"/>
      <w:bookmarkEnd w:id="101"/>
      <w:r>
        <w:t>5.4.4. Организационно-управленческая деятельность в первичных звеньях управления.</w:t>
      </w:r>
    </w:p>
    <w:p w:rsidR="00000000" w:rsidRDefault="00396861">
      <w:bookmarkStart w:id="103" w:name="sub_5441"/>
      <w:bookmarkEnd w:id="102"/>
      <w:r>
        <w:t>ПК 4.1. Производить оперативное планирование и организацию производственны</w:t>
      </w:r>
      <w:r>
        <w:t>х работ коллектива исполнителей.</w:t>
      </w:r>
    </w:p>
    <w:p w:rsidR="00000000" w:rsidRDefault="00396861">
      <w:bookmarkStart w:id="104" w:name="sub_5442"/>
      <w:bookmarkEnd w:id="103"/>
      <w:r>
        <w:t>ПК 4.2. Обеспечивать безопасность труда на производственном участке и соблюдения технологической дисциплины.</w:t>
      </w:r>
    </w:p>
    <w:p w:rsidR="00000000" w:rsidRDefault="00396861">
      <w:bookmarkStart w:id="105" w:name="sub_5443"/>
      <w:bookmarkEnd w:id="104"/>
      <w:r>
        <w:t>ПК 4.3. Проводить сбор, обработку и накопление технической, экономической и других</w:t>
      </w:r>
      <w:r>
        <w:t xml:space="preserve"> видов информации, необходимой для реализации инженерных и управленческих решений с применением информационных и компьютерных технологий.</w:t>
      </w:r>
    </w:p>
    <w:p w:rsidR="00000000" w:rsidRDefault="00396861">
      <w:bookmarkStart w:id="106" w:name="sub_5444"/>
      <w:bookmarkEnd w:id="105"/>
      <w:r>
        <w:t>ПК 4.4. Проводить оценку экономической эффективности производственной деятельности участка.</w:t>
      </w:r>
    </w:p>
    <w:p w:rsidR="00000000" w:rsidRDefault="00396861">
      <w:bookmarkStart w:id="107" w:name="sub_545"/>
      <w:bookmarkEnd w:id="106"/>
      <w:r>
        <w:lastRenderedPageBreak/>
        <w:t>5.4.5. Анализ результатов испытаний и оценка состояния объекта с выработкой предложений.</w:t>
      </w:r>
    </w:p>
    <w:p w:rsidR="00000000" w:rsidRDefault="00396861">
      <w:bookmarkStart w:id="108" w:name="sub_5451"/>
      <w:bookmarkEnd w:id="107"/>
      <w:r>
        <w:t>ПК 5.1. Проводить сравнительную оценку полученных значений параметров с нормируемыми и расчётными.</w:t>
      </w:r>
    </w:p>
    <w:p w:rsidR="00000000" w:rsidRDefault="00396861">
      <w:bookmarkStart w:id="109" w:name="sub_5452"/>
      <w:bookmarkEnd w:id="108"/>
      <w:r>
        <w:t>ПК 5.2. Анализировать погрешност</w:t>
      </w:r>
      <w:r>
        <w:t>и параметров летательных аппаратов, измеряемых при летных испытаниях (в объёме параметров системы бортовых измерений).</w:t>
      </w:r>
    </w:p>
    <w:p w:rsidR="00000000" w:rsidRDefault="00396861">
      <w:bookmarkStart w:id="110" w:name="sub_5453"/>
      <w:bookmarkEnd w:id="109"/>
      <w:r>
        <w:t>ПК 5.3. Применять программы автоматизированной обработки результатов испытаний с использованием информационных и компьюте</w:t>
      </w:r>
      <w:r>
        <w:t>рных технологий.</w:t>
      </w:r>
    </w:p>
    <w:p w:rsidR="00000000" w:rsidRDefault="00396861">
      <w:bookmarkStart w:id="111" w:name="sub_5454"/>
      <w:bookmarkEnd w:id="110"/>
      <w:r>
        <w:t>ПК 5.4. Применять при анализе результатов летных испытаний методы математической статистики и теории вероятностей.</w:t>
      </w:r>
    </w:p>
    <w:p w:rsidR="00000000" w:rsidRDefault="00396861">
      <w:bookmarkStart w:id="112" w:name="sub_5455"/>
      <w:bookmarkEnd w:id="111"/>
      <w:r>
        <w:t>ПК 5.5. Осваивать новые методы анализа результатов летных, аэродинамических и прочностных ис</w:t>
      </w:r>
      <w:r>
        <w:t>пытаний и новые виды обработки информации для оценки летных технических возможностей авиационных комплексов.</w:t>
      </w:r>
    </w:p>
    <w:p w:rsidR="00000000" w:rsidRDefault="00396861">
      <w:bookmarkStart w:id="113" w:name="sub_5456"/>
      <w:bookmarkEnd w:id="112"/>
      <w:r>
        <w:t>ПК 5.6. Осваивать новое оборудование, используемое при подготовке летательного аппарата и силовых установок к летным, аэродинамичес</w:t>
      </w:r>
      <w:r>
        <w:t>ким и прочностным испытаниям.</w:t>
      </w:r>
    </w:p>
    <w:p w:rsidR="00000000" w:rsidRDefault="00396861">
      <w:bookmarkStart w:id="114" w:name="sub_5457"/>
      <w:bookmarkEnd w:id="113"/>
      <w:r>
        <w:t xml:space="preserve">ПК 5.7. Использовать программные пакеты "DeskSim" и "FlightSim" автоматизированных обучающих систем для решения ряда задач динамики, систем управления, эргономики, подготовки и сопровождения летных испытаний и </w:t>
      </w:r>
      <w:r>
        <w:t>доводки летательных аппаратов, сбора информации для проектирования и создания современных систем управления самолетами нового поколения.</w:t>
      </w:r>
    </w:p>
    <w:p w:rsidR="00000000" w:rsidRDefault="00396861">
      <w:bookmarkStart w:id="115" w:name="sub_546"/>
      <w:bookmarkEnd w:id="114"/>
      <w:r>
        <w:t>5.4.6. Выполнение работ по одной или нескольким профессиям рабочих, должностям служащих.</w:t>
      </w:r>
    </w:p>
    <w:bookmarkEnd w:id="115"/>
    <w:p w:rsidR="00000000" w:rsidRDefault="00396861"/>
    <w:p w:rsidR="00000000" w:rsidRDefault="00396861">
      <w:pPr>
        <w:pStyle w:val="1"/>
      </w:pPr>
      <w:bookmarkStart w:id="116" w:name="sub_1006"/>
      <w:r>
        <w:t>VI. Требования к структуре программы подготовки специалистов среднего звена</w:t>
      </w:r>
    </w:p>
    <w:bookmarkEnd w:id="116"/>
    <w:p w:rsidR="00000000" w:rsidRDefault="00396861"/>
    <w:p w:rsidR="00000000" w:rsidRDefault="00396861">
      <w:bookmarkStart w:id="117" w:name="sub_61"/>
      <w:r>
        <w:t>6.1. ППССЗ предусматривает изучение следующих учебных циклов:</w:t>
      </w:r>
    </w:p>
    <w:bookmarkEnd w:id="117"/>
    <w:p w:rsidR="00000000" w:rsidRDefault="00396861">
      <w:r>
        <w:t>общего гуманитарного и социально-экономического;</w:t>
      </w:r>
    </w:p>
    <w:p w:rsidR="00000000" w:rsidRDefault="00396861">
      <w:r>
        <w:t>математического и общего естественнонаучного;</w:t>
      </w:r>
    </w:p>
    <w:p w:rsidR="00000000" w:rsidRDefault="00396861">
      <w:r>
        <w:t>п</w:t>
      </w:r>
      <w:r>
        <w:t>рофессионального;</w:t>
      </w:r>
    </w:p>
    <w:p w:rsidR="00000000" w:rsidRDefault="00396861">
      <w:r>
        <w:t>и разделов:</w:t>
      </w:r>
    </w:p>
    <w:p w:rsidR="00000000" w:rsidRDefault="00396861">
      <w:r>
        <w:t>учебная практика;</w:t>
      </w:r>
    </w:p>
    <w:p w:rsidR="00000000" w:rsidRDefault="00396861">
      <w:r>
        <w:t>производственная практика (по профилю специальности);</w:t>
      </w:r>
    </w:p>
    <w:p w:rsidR="00000000" w:rsidRDefault="00396861">
      <w:r>
        <w:t>производственная практика (преддипломная);</w:t>
      </w:r>
    </w:p>
    <w:p w:rsidR="00000000" w:rsidRDefault="00396861">
      <w:r>
        <w:t>промежуточная аттестация;</w:t>
      </w:r>
    </w:p>
    <w:p w:rsidR="00000000" w:rsidRDefault="00396861">
      <w:r>
        <w:t>государственная итоговая аттестация.</w:t>
      </w:r>
    </w:p>
    <w:p w:rsidR="00000000" w:rsidRDefault="00396861">
      <w:bookmarkStart w:id="118" w:name="sub_62"/>
      <w:r>
        <w:t>6.2. Обязательная часть программы подготовки специалистов среднего звена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w:t>
      </w:r>
      <w:r>
        <w:t xml:space="preserve">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w:t>
      </w:r>
      <w:r>
        <w:t>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bookmarkEnd w:id="118"/>
    <w:p w:rsidR="00000000" w:rsidRDefault="00396861">
      <w:r>
        <w:t>Общий гуманитарный и социально-экономический, математический и общий естественнонаучный учебные циклы со</w:t>
      </w:r>
      <w:r>
        <w:t>стоят из дисциплин.</w:t>
      </w:r>
    </w:p>
    <w:p w:rsidR="00000000" w:rsidRDefault="00396861">
      <w: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w:t>
      </w:r>
      <w:r>
        <w:t>обучающимися профессиональных модулей проводятся учебная и (или) производственная практика (по профилю специальности).</w:t>
      </w:r>
    </w:p>
    <w:p w:rsidR="00000000" w:rsidRDefault="00396861">
      <w:bookmarkStart w:id="119" w:name="sub_63"/>
      <w:r>
        <w:lastRenderedPageBreak/>
        <w:t>6.3. Обязательная часть общего гуманитарного и социально-экономического учебного цикла ППССЗ базовой подготовки должна предусматрив</w:t>
      </w:r>
      <w:r>
        <w:t>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bookmarkEnd w:id="119"/>
    <w:p w:rsidR="00000000" w:rsidRDefault="00396861">
      <w:r>
        <w:t>Обязател</w:t>
      </w:r>
      <w:r>
        <w:t xml:space="preserve">ьная часть профессионального учебного цикла ППССЗ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w:t>
      </w:r>
      <w:r>
        <w:t>на освоение основ военной службы - 48 часов.</w:t>
      </w:r>
    </w:p>
    <w:p w:rsidR="00000000" w:rsidRDefault="00396861">
      <w:bookmarkStart w:id="120" w:name="sub_64"/>
      <w: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bookmarkEnd w:id="120"/>
    <w:p w:rsidR="00000000" w:rsidRDefault="00396861">
      <w:pPr>
        <w:ind w:firstLine="0"/>
        <w:jc w:val="left"/>
        <w:sectPr w:rsidR="00000000">
          <w:headerReference w:type="default" r:id="rId21"/>
          <w:footerReference w:type="default" r:id="rId22"/>
          <w:pgSz w:w="11900" w:h="16800"/>
          <w:pgMar w:top="1440" w:right="800" w:bottom="1440" w:left="800" w:header="720" w:footer="720" w:gutter="0"/>
          <w:cols w:space="720"/>
          <w:noEndnote/>
        </w:sectPr>
      </w:pPr>
    </w:p>
    <w:p w:rsidR="00000000" w:rsidRDefault="00396861"/>
    <w:p w:rsidR="00000000" w:rsidRDefault="00396861">
      <w:pPr>
        <w:ind w:firstLine="698"/>
        <w:jc w:val="right"/>
      </w:pPr>
      <w:bookmarkStart w:id="121" w:name="sub_300"/>
      <w:r>
        <w:rPr>
          <w:rStyle w:val="a3"/>
        </w:rPr>
        <w:t>Таблица 3</w:t>
      </w:r>
    </w:p>
    <w:bookmarkEnd w:id="121"/>
    <w:p w:rsidR="00000000" w:rsidRDefault="00396861"/>
    <w:p w:rsidR="00000000" w:rsidRDefault="00396861">
      <w:pPr>
        <w:pStyle w:val="1"/>
      </w:pPr>
      <w:r>
        <w:t>Структура программы подготовки специалистов среднего звена базовой подготовки</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5808"/>
        <w:gridCol w:w="1698"/>
        <w:gridCol w:w="1698"/>
        <w:gridCol w:w="2268"/>
        <w:gridCol w:w="2255"/>
      </w:tblGrid>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a"/>
              <w:jc w:val="center"/>
            </w:pPr>
            <w:r>
              <w:t>Индекс</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Наименование учебных циклов, разделов, модулей, требования к знаниям, умениям, практическому опыту</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Всего максимальной учебной нагрузки обучающегося (час./нед.)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В том числе часов обязательных учебных занятий</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Индекс и наименование дисциплин, междисциплинарны</w:t>
            </w:r>
            <w:r>
              <w:t>х курсов (МДК)</w:t>
            </w:r>
          </w:p>
        </w:tc>
        <w:tc>
          <w:tcPr>
            <w:tcW w:w="2255" w:type="dxa"/>
            <w:tcBorders>
              <w:top w:val="single" w:sz="4" w:space="0" w:color="auto"/>
              <w:left w:val="single" w:sz="4" w:space="0" w:color="auto"/>
              <w:bottom w:val="single" w:sz="4" w:space="0" w:color="auto"/>
            </w:tcBorders>
          </w:tcPr>
          <w:p w:rsidR="00000000" w:rsidRDefault="00396861">
            <w:pPr>
              <w:pStyle w:val="aa"/>
              <w:jc w:val="center"/>
            </w:pPr>
            <w:r>
              <w:t>Коды формируемых компетенций</w:t>
            </w: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Обязательная часть учебных циклов ППССЗ</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3888</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2592</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vMerge w:val="restart"/>
            <w:tcBorders>
              <w:top w:val="single" w:sz="4" w:space="0" w:color="auto"/>
              <w:bottom w:val="single" w:sz="4" w:space="0" w:color="auto"/>
              <w:right w:val="single" w:sz="4" w:space="0" w:color="auto"/>
            </w:tcBorders>
          </w:tcPr>
          <w:p w:rsidR="00000000" w:rsidRDefault="00396861">
            <w:pPr>
              <w:pStyle w:val="ac"/>
            </w:pPr>
            <w:r>
              <w:t>ОГСЭ.00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Общий гуманитарный и социально-экономический учебный цикл</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762</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508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учебного цикла обучающийся должен:</w:t>
            </w:r>
          </w:p>
          <w:p w:rsidR="00000000" w:rsidRDefault="00396861">
            <w:pPr>
              <w:pStyle w:val="ac"/>
            </w:pPr>
            <w:r>
              <w:t>уметь:</w:t>
            </w:r>
          </w:p>
          <w:p w:rsidR="00000000" w:rsidRDefault="00396861">
            <w:pPr>
              <w:pStyle w:val="ac"/>
            </w:pPr>
            <w: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00000" w:rsidRDefault="00396861">
            <w:pPr>
              <w:pStyle w:val="ac"/>
            </w:pPr>
            <w:r>
              <w:t>знать:</w:t>
            </w:r>
          </w:p>
          <w:p w:rsidR="00000000" w:rsidRDefault="00396861">
            <w:pPr>
              <w:pStyle w:val="ac"/>
            </w:pPr>
            <w:r>
              <w:t>основные категории и понятия философии;</w:t>
            </w:r>
          </w:p>
          <w:p w:rsidR="00000000" w:rsidRDefault="00396861">
            <w:pPr>
              <w:pStyle w:val="ac"/>
            </w:pPr>
            <w:r>
              <w:t>роль философии в жизни чело</w:t>
            </w:r>
            <w:r>
              <w:t>века и общества;</w:t>
            </w:r>
          </w:p>
          <w:p w:rsidR="00000000" w:rsidRDefault="00396861">
            <w:pPr>
              <w:pStyle w:val="ac"/>
            </w:pPr>
            <w:r>
              <w:t>основы философского учения о бытии;</w:t>
            </w:r>
          </w:p>
          <w:p w:rsidR="00000000" w:rsidRDefault="00396861">
            <w:pPr>
              <w:pStyle w:val="ac"/>
            </w:pPr>
            <w:r>
              <w:t>сущность процесса познания;</w:t>
            </w:r>
          </w:p>
          <w:p w:rsidR="00000000" w:rsidRDefault="00396861">
            <w:pPr>
              <w:pStyle w:val="ac"/>
            </w:pPr>
            <w:r>
              <w:t>основы научной, философской и религиозной картин мира;</w:t>
            </w:r>
          </w:p>
          <w:p w:rsidR="00000000" w:rsidRDefault="00396861">
            <w:pPr>
              <w:pStyle w:val="ac"/>
            </w:pPr>
            <w:r>
              <w:t>об условиях формирования личности, свободе и ответственности за сохранение жизни, культуры, окружающей среды;</w:t>
            </w:r>
          </w:p>
          <w:p w:rsidR="00000000" w:rsidRDefault="00396861">
            <w:pPr>
              <w:pStyle w:val="ac"/>
            </w:pPr>
            <w:r>
              <w:lastRenderedPageBreak/>
              <w:t>о социальн</w:t>
            </w:r>
            <w:r>
              <w:t>ых и этических проблемах, связанных с развитием и использованием достижений науки, техники и технологий</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ОГСЭ.01. Основы философии</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ориентироваться в современной экономической, политической и культурной ситуации в России и мире;</w:t>
            </w:r>
          </w:p>
          <w:p w:rsidR="00000000" w:rsidRDefault="00396861">
            <w:pPr>
              <w:pStyle w:val="ac"/>
            </w:pPr>
            <w:r>
              <w:t>выявлять взаимосвязь российских, региональных, мировых социально-экономических. политических и культурных проблем;</w:t>
            </w:r>
          </w:p>
          <w:p w:rsidR="00000000" w:rsidRDefault="00396861">
            <w:pPr>
              <w:pStyle w:val="ac"/>
            </w:pPr>
            <w:r>
              <w:t>знать:</w:t>
            </w:r>
          </w:p>
          <w:p w:rsidR="00000000" w:rsidRDefault="00396861">
            <w:pPr>
              <w:pStyle w:val="ac"/>
            </w:pPr>
            <w:r>
              <w:t>основные направления развития ключевы</w:t>
            </w:r>
            <w:r>
              <w:t>х регионов мира на рубеже веков (XX и XXI вв.);</w:t>
            </w:r>
          </w:p>
          <w:p w:rsidR="00000000" w:rsidRDefault="00396861">
            <w:pPr>
              <w:pStyle w:val="ac"/>
            </w:pPr>
            <w:r>
              <w:t>сущность и причины локальных, региональных, межгосударственных конфликтов в конце XX - начале XXI вв.;</w:t>
            </w:r>
          </w:p>
          <w:p w:rsidR="00000000" w:rsidRDefault="00396861">
            <w:pPr>
              <w:pStyle w:val="ac"/>
            </w:pPr>
            <w:r>
              <w:t>основные процессы (интеграционные, поликультурные, миграционные и иные) политического и экономического ра</w:t>
            </w:r>
            <w:r>
              <w:t>звития ведущих государств и регионов мира;</w:t>
            </w:r>
          </w:p>
          <w:p w:rsidR="00000000" w:rsidRDefault="00396861">
            <w:pPr>
              <w:pStyle w:val="ac"/>
            </w:pPr>
            <w:r>
              <w:t>назначение ООН, НАТО, ЕС и других организаций и основные направления их деятельности;</w:t>
            </w:r>
          </w:p>
          <w:p w:rsidR="00000000" w:rsidRDefault="00396861">
            <w:pPr>
              <w:pStyle w:val="ac"/>
            </w:pPr>
            <w:r>
              <w:t>о роли науки, культуры и религии в сохранении и укреплении национальных и государственных традиций;</w:t>
            </w:r>
          </w:p>
          <w:p w:rsidR="00000000" w:rsidRDefault="00396861">
            <w:pPr>
              <w:pStyle w:val="ac"/>
            </w:pPr>
            <w:r>
              <w:t>содержание и назначение важ</w:t>
            </w:r>
            <w:r>
              <w:t>нейших правовых и законодательных актов мирового и регионального значения</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ОГСЭ.02. История</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общаться (устно и письменно) на иностранном языке на профессиональные и повседневные темы;</w:t>
            </w:r>
          </w:p>
          <w:p w:rsidR="00000000" w:rsidRDefault="00396861">
            <w:pPr>
              <w:pStyle w:val="ac"/>
            </w:pPr>
            <w:r>
              <w:t xml:space="preserve">переводить (со словарем) иностранные тексты </w:t>
            </w:r>
            <w:r>
              <w:lastRenderedPageBreak/>
              <w:t>профессиональной направленности;</w:t>
            </w:r>
          </w:p>
          <w:p w:rsidR="00000000" w:rsidRDefault="00396861">
            <w:pPr>
              <w:pStyle w:val="ac"/>
            </w:pPr>
            <w:r>
              <w:t>самостоятельно совершенствовать устную и письменную речь, пополнять словарный запас;</w:t>
            </w:r>
          </w:p>
          <w:p w:rsidR="00000000" w:rsidRDefault="00396861">
            <w:pPr>
              <w:pStyle w:val="ac"/>
            </w:pPr>
            <w:r>
              <w:t>тать:</w:t>
            </w:r>
          </w:p>
          <w:p w:rsidR="00000000" w:rsidRDefault="00396861">
            <w:pPr>
              <w:pStyle w:val="ac"/>
            </w:pPr>
            <w:r>
              <w:t>лексический (1200-1400 лексических единиц) и грамматический минимум, необходимый для чте</w:t>
            </w:r>
            <w:r>
              <w:t>ния и перевода (со словарем) иностранных текстов профессиональной направленности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206</w:t>
            </w:r>
          </w:p>
          <w:p w:rsidR="00000000" w:rsidRDefault="00396861">
            <w:pPr>
              <w:pStyle w:val="aa"/>
              <w:jc w:val="center"/>
            </w:pPr>
            <w:r>
              <w:t>б</w:t>
            </w: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ОГСЭ.03. Иностранный язык</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физкул</w:t>
            </w:r>
            <w:r>
              <w:t>ьтурно-оздоровительную деятельность для укрепления здоровья, достижения жизненных и профессиональных целей;</w:t>
            </w:r>
          </w:p>
          <w:p w:rsidR="00000000" w:rsidRDefault="00396861">
            <w:pPr>
              <w:pStyle w:val="ac"/>
            </w:pPr>
            <w:r>
              <w:t>знать:</w:t>
            </w:r>
          </w:p>
          <w:p w:rsidR="00000000" w:rsidRDefault="00396861">
            <w:pPr>
              <w:pStyle w:val="ac"/>
            </w:pPr>
            <w:r>
              <w:t>о роли физической культуры и общекультурном, профессиональном и социальном развитии человека;</w:t>
            </w:r>
          </w:p>
          <w:p w:rsidR="00000000" w:rsidRDefault="00396861">
            <w:pPr>
              <w:pStyle w:val="ac"/>
            </w:pPr>
            <w:r>
              <w:t>основы здорового образа жизни</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412</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206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 xml:space="preserve">ОГСЭ.04. </w:t>
            </w:r>
            <w:r>
              <w:t>Физическая культура</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2" w:history="1">
              <w:r>
                <w:rPr>
                  <w:rStyle w:val="a4"/>
                </w:rPr>
                <w:t>ОК 2</w:t>
              </w:r>
            </w:hyperlink>
            <w:r>
              <w:t xml:space="preserve">, </w:t>
            </w:r>
            <w:hyperlink w:anchor="sub_513" w:history="1">
              <w:r>
                <w:rPr>
                  <w:rStyle w:val="a4"/>
                </w:rPr>
                <w:t>3</w:t>
              </w:r>
            </w:hyperlink>
            <w:r>
              <w:t xml:space="preserve">, </w:t>
            </w:r>
            <w:hyperlink w:anchor="sub_516" w:history="1">
              <w:r>
                <w:rPr>
                  <w:rStyle w:val="a4"/>
                </w:rPr>
                <w:t>6</w:t>
              </w:r>
            </w:hyperlink>
          </w:p>
        </w:tc>
      </w:tr>
      <w:tr w:rsidR="00000000">
        <w:tblPrEx>
          <w:tblCellMar>
            <w:top w:w="0" w:type="dxa"/>
            <w:bottom w:w="0" w:type="dxa"/>
          </w:tblCellMar>
        </w:tblPrEx>
        <w:tc>
          <w:tcPr>
            <w:tcW w:w="1548" w:type="dxa"/>
            <w:vMerge w:val="restart"/>
            <w:tcBorders>
              <w:top w:val="single" w:sz="4" w:space="0" w:color="auto"/>
              <w:bottom w:val="single" w:sz="4" w:space="0" w:color="auto"/>
              <w:right w:val="single" w:sz="4" w:space="0" w:color="auto"/>
            </w:tcBorders>
          </w:tcPr>
          <w:p w:rsidR="00000000" w:rsidRDefault="00396861">
            <w:pPr>
              <w:pStyle w:val="ac"/>
            </w:pPr>
            <w:r>
              <w:t>EH.00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Математический и общий естественнонаучный учебный цикл</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164</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110</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учебного цикла обучающийся должен:</w:t>
            </w:r>
          </w:p>
          <w:p w:rsidR="00000000" w:rsidRDefault="00396861">
            <w:pPr>
              <w:pStyle w:val="ac"/>
            </w:pPr>
            <w:r>
              <w:t>уметь:</w:t>
            </w:r>
          </w:p>
          <w:p w:rsidR="00000000" w:rsidRDefault="00396861">
            <w:pPr>
              <w:pStyle w:val="ac"/>
            </w:pPr>
            <w:r>
              <w:t>использовать математические знания, арифметический, алгебраический и геометрический аппарат для описания и решения прикладных задач;</w:t>
            </w:r>
          </w:p>
          <w:p w:rsidR="00000000" w:rsidRDefault="00396861">
            <w:pPr>
              <w:pStyle w:val="ac"/>
            </w:pPr>
            <w:r>
              <w:t>грамотно выполнять алгоритмические предписания и инструкции на математическом материале;</w:t>
            </w:r>
          </w:p>
          <w:p w:rsidR="00000000" w:rsidRDefault="00396861">
            <w:pPr>
              <w:pStyle w:val="ac"/>
            </w:pPr>
            <w:r>
              <w:t>пользоваться математическим</w:t>
            </w:r>
            <w:r>
              <w:t>и формулами;</w:t>
            </w:r>
          </w:p>
          <w:p w:rsidR="00000000" w:rsidRDefault="00396861">
            <w:pPr>
              <w:pStyle w:val="ac"/>
            </w:pPr>
            <w:r>
              <w:t>самостоятельно составлять формулы зависимостей между величинами на основе обобщения частных случаев и эксперимента;</w:t>
            </w:r>
          </w:p>
          <w:p w:rsidR="00000000" w:rsidRDefault="00396861">
            <w:pPr>
              <w:pStyle w:val="ac"/>
            </w:pPr>
            <w:r>
              <w:t xml:space="preserve">применять на практике технику вычислений, рационально сочетая точные и приближенные, </w:t>
            </w:r>
            <w:r>
              <w:lastRenderedPageBreak/>
              <w:t>устные и инструментальные вычисления;</w:t>
            </w:r>
          </w:p>
          <w:p w:rsidR="00000000" w:rsidRDefault="00396861">
            <w:pPr>
              <w:pStyle w:val="ac"/>
            </w:pPr>
            <w:r>
              <w:t>прим</w:t>
            </w:r>
            <w:r>
              <w:t>енять алгебраические преобразования и функционально-графические представления для описания и анализа закономерностей, делать чертежи и рисунки, изображать схемы;</w:t>
            </w:r>
          </w:p>
          <w:p w:rsidR="00000000" w:rsidRDefault="00396861">
            <w:pPr>
              <w:pStyle w:val="ac"/>
            </w:pPr>
            <w:r>
              <w:t>производить операции над матрицами и определителями;</w:t>
            </w:r>
          </w:p>
          <w:p w:rsidR="00000000" w:rsidRDefault="00396861">
            <w:pPr>
              <w:pStyle w:val="ac"/>
            </w:pPr>
            <w:r>
              <w:t>решать системы линейных уравнений;</w:t>
            </w:r>
          </w:p>
          <w:p w:rsidR="00000000" w:rsidRDefault="00396861">
            <w:pPr>
              <w:pStyle w:val="ac"/>
            </w:pPr>
            <w:r>
              <w:t>произв</w:t>
            </w:r>
            <w:r>
              <w:t>одить действия с векторами;</w:t>
            </w:r>
          </w:p>
          <w:p w:rsidR="00000000" w:rsidRDefault="00396861">
            <w:pPr>
              <w:pStyle w:val="ac"/>
            </w:pPr>
            <w:r>
              <w:t>решать задачи, используя уравнения прямых и кривых второго порядка на плоскости;</w:t>
            </w:r>
          </w:p>
          <w:p w:rsidR="00000000" w:rsidRDefault="00396861">
            <w:pPr>
              <w:pStyle w:val="ac"/>
            </w:pPr>
            <w:r>
              <w:t>вычислять производные и дифференциалы, неопределенные и определенные интегралы;</w:t>
            </w:r>
          </w:p>
          <w:p w:rsidR="00000000" w:rsidRDefault="00396861">
            <w:pPr>
              <w:pStyle w:val="ac"/>
            </w:pPr>
            <w:r>
              <w:t>исследовать на сходимость числовые ряды, разлагать элементарные фун</w:t>
            </w:r>
            <w:r>
              <w:t>кции в ряд Тейлора;</w:t>
            </w:r>
          </w:p>
          <w:p w:rsidR="00000000" w:rsidRDefault="00396861">
            <w:pPr>
              <w:pStyle w:val="ac"/>
            </w:pPr>
            <w:r>
              <w:t>находить частные производные и дифференциалы функции двух переменных;</w:t>
            </w:r>
          </w:p>
          <w:p w:rsidR="00000000" w:rsidRDefault="00396861">
            <w:pPr>
              <w:pStyle w:val="ac"/>
            </w:pPr>
            <w:r>
              <w:t>решать обыкновенные дифференциальные уравнения;</w:t>
            </w:r>
          </w:p>
          <w:p w:rsidR="00000000" w:rsidRDefault="00396861">
            <w:pPr>
              <w:pStyle w:val="ac"/>
            </w:pPr>
            <w:r>
              <w:t>пользоваться основными понятиями теории комплексных чисел;</w:t>
            </w:r>
          </w:p>
          <w:p w:rsidR="00000000" w:rsidRDefault="00396861">
            <w:pPr>
              <w:pStyle w:val="ac"/>
            </w:pPr>
            <w:r>
              <w:t>решать задачи, применяя численные методы; знать:</w:t>
            </w:r>
          </w:p>
          <w:p w:rsidR="00000000" w:rsidRDefault="00396861">
            <w:pPr>
              <w:pStyle w:val="ac"/>
            </w:pPr>
            <w:r>
              <w:t>основные понятия и методы линейной алгебры, аналитической геометрии, математического анализа, дискретной математики, дифференциального исчисления, теории вероятностей и математической статистики, теории комплексных чисел и численных методах;</w:t>
            </w:r>
          </w:p>
          <w:p w:rsidR="00000000" w:rsidRDefault="00396861">
            <w:pPr>
              <w:pStyle w:val="ac"/>
            </w:pPr>
            <w:r>
              <w:t>основные числе</w:t>
            </w:r>
            <w:r>
              <w:t>нные методы решения прикладных задач</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ЕН.01. Математика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 xml:space="preserve">описывать и объяснять следующие физические явления и свойства тел: движение тел; свойства газов, </w:t>
            </w:r>
            <w:r>
              <w:lastRenderedPageBreak/>
              <w:t>жидкостей и твердых тел; электромагнитную индукцию, распрос</w:t>
            </w:r>
            <w:r>
              <w:t>транение электромагнитных волн; волновые свойства света; излучение и поглощение света атомом; фотоэффект;</w:t>
            </w:r>
          </w:p>
          <w:p w:rsidR="00000000" w:rsidRDefault="00396861">
            <w:pPr>
              <w:pStyle w:val="ac"/>
            </w:pPr>
            <w:r>
              <w:t>отличать гипотезы от научных теорий;</w:t>
            </w:r>
          </w:p>
          <w:p w:rsidR="00000000" w:rsidRDefault="00396861">
            <w:pPr>
              <w:pStyle w:val="ac"/>
            </w:pPr>
            <w:r>
              <w:t>делать выводы на основе экспериментальных данных;</w:t>
            </w:r>
          </w:p>
          <w:p w:rsidR="00000000" w:rsidRDefault="00396861">
            <w:pPr>
              <w:pStyle w:val="ac"/>
            </w:pPr>
            <w:r>
              <w:t>классифицировать физические задачи и применять методы их решения;</w:t>
            </w:r>
          </w:p>
          <w:p w:rsidR="00000000" w:rsidRDefault="00396861">
            <w:pPr>
              <w:pStyle w:val="ac"/>
            </w:pPr>
            <w:r>
              <w:t>оценивать численные порядки величин, характерных для различных разделов физики;</w:t>
            </w:r>
          </w:p>
          <w:p w:rsidR="00000000" w:rsidRDefault="00396861">
            <w:pPr>
              <w:pStyle w:val="ac"/>
            </w:pPr>
            <w:r>
              <w:t>приводить примеры, показывающие, что наблюдения и эксперимент являются основой для выдвижения гипотез и теорий</w:t>
            </w:r>
            <w:r>
              <w:t xml:space="preserve"> и позволяют проверить истинность теоретических выводов;</w:t>
            </w:r>
          </w:p>
          <w:p w:rsidR="00000000" w:rsidRDefault="00396861">
            <w:pPr>
              <w:pStyle w:val="ac"/>
            </w:pPr>
            <w:r>
              <w:t>использовать сведения об измерениях, их специфичности в различных разделах естествознания и по обработке результатов этих измерений;</w:t>
            </w:r>
          </w:p>
          <w:p w:rsidR="00000000" w:rsidRDefault="00396861">
            <w:pPr>
              <w:pStyle w:val="ac"/>
            </w:pPr>
            <w:r>
              <w:t>применять физическую теорию для объяснения известных явлений приро</w:t>
            </w:r>
            <w:r>
              <w:t>ды и научные факты, предсказывающие еще неизвестные явления;</w:t>
            </w:r>
          </w:p>
          <w:p w:rsidR="00000000" w:rsidRDefault="00396861">
            <w:pPr>
              <w:pStyle w:val="ac"/>
            </w:pPr>
            <w:r>
              <w:t>приводить примеры практического использования физических знаний:</w:t>
            </w:r>
          </w:p>
          <w:p w:rsidR="00000000" w:rsidRDefault="00396861">
            <w:pPr>
              <w:pStyle w:val="ac"/>
            </w:pPr>
            <w:r>
              <w:t>законов механики, термодинамики и электродинамики в энергетике;</w:t>
            </w:r>
          </w:p>
          <w:p w:rsidR="00000000" w:rsidRDefault="00396861">
            <w:pPr>
              <w:pStyle w:val="ac"/>
            </w:pPr>
            <w:r>
              <w:t>различных видов электромагнитных излучений для развития электроник</w:t>
            </w:r>
            <w:r>
              <w:t>и, радио -и телекоммуникаций, квантовой физики, нанотехнологий;</w:t>
            </w:r>
          </w:p>
          <w:p w:rsidR="00000000" w:rsidRDefault="00396861">
            <w:pPr>
              <w:pStyle w:val="ac"/>
            </w:pPr>
            <w:r>
              <w:t>воспринимать и на основе полученных знаний самостоятельно оценивать информацию о новейших открытиях естествознания, перспективах их использования для построения технических устройств, содержащ</w:t>
            </w:r>
            <w:r>
              <w:t xml:space="preserve">уюся в научно-популярных </w:t>
            </w:r>
            <w:r>
              <w:lastRenderedPageBreak/>
              <w:t>статьях и информационно-телекоммуникационной сети "Интернет" (далее - сеть Интернет);</w:t>
            </w:r>
          </w:p>
          <w:p w:rsidR="00000000" w:rsidRDefault="00396861">
            <w:pPr>
              <w:pStyle w:val="ac"/>
            </w:pPr>
            <w:r>
              <w:t>использовать приобретенные знания и умения в практической деятельности и повседневной жизни для обеспечения безопасности жизнедеятельности в проц</w:t>
            </w:r>
            <w:r>
              <w:t>ессе использования транспортных средств, электроприборов, средств радио- и телекоммуникационной связи;</w:t>
            </w:r>
          </w:p>
          <w:p w:rsidR="00000000" w:rsidRDefault="00396861">
            <w:pPr>
              <w:pStyle w:val="ac"/>
            </w:pPr>
            <w:r>
              <w:t>знать:</w:t>
            </w:r>
          </w:p>
          <w:p w:rsidR="00000000" w:rsidRDefault="00396861">
            <w:pPr>
              <w:pStyle w:val="ac"/>
            </w:pPr>
            <w:r>
              <w:t>смысл следующих понятий:</w:t>
            </w:r>
          </w:p>
          <w:p w:rsidR="00000000" w:rsidRDefault="00396861">
            <w:pPr>
              <w:pStyle w:val="ac"/>
            </w:pPr>
            <w:r>
              <w:t>физическое явление, гипотеза, закон, теория, вещество, взаимодействие, электромагнитное поле, волна, фотон, атом, атомное</w:t>
            </w:r>
            <w:r>
              <w:t xml:space="preserve"> ядро, ионизирующие излучения;</w:t>
            </w:r>
          </w:p>
          <w:p w:rsidR="00000000" w:rsidRDefault="00396861">
            <w:pPr>
              <w:pStyle w:val="ac"/>
            </w:pPr>
            <w:r>
              <w:t>смысл следующих физических величин:</w:t>
            </w:r>
          </w:p>
          <w:p w:rsidR="00000000" w:rsidRDefault="00396861">
            <w:pPr>
              <w:pStyle w:val="ac"/>
            </w:pPr>
            <w: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w:t>
            </w:r>
            <w:r>
              <w:t>тарный электрический заряд;</w:t>
            </w:r>
          </w:p>
          <w:p w:rsidR="00000000" w:rsidRDefault="00396861">
            <w:pPr>
              <w:pStyle w:val="ac"/>
            </w:pPr>
            <w: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колебаний и волн, фотоэффекта;</w:t>
            </w:r>
          </w:p>
          <w:p w:rsidR="00000000" w:rsidRDefault="00396861">
            <w:pPr>
              <w:pStyle w:val="ac"/>
            </w:pPr>
            <w:r>
              <w:t>методы теоретического и экспери</w:t>
            </w:r>
            <w:r>
              <w:t>ментального исследования;</w:t>
            </w:r>
          </w:p>
          <w:p w:rsidR="00000000" w:rsidRDefault="00396861">
            <w:pPr>
              <w:pStyle w:val="ac"/>
            </w:pPr>
            <w:r>
              <w:t>основы и принципы физического моделировании;</w:t>
            </w:r>
          </w:p>
          <w:p w:rsidR="00000000" w:rsidRDefault="00396861">
            <w:pPr>
              <w:pStyle w:val="ac"/>
            </w:pPr>
            <w:r>
              <w:t>вклад российских и зарубежных ученых, оказавших наибольшее влияние на развитие физики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ЕН.02. Физика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Профессиональный учебный цикл</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2962</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1974</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vMerge w:val="restart"/>
            <w:tcBorders>
              <w:top w:val="single" w:sz="4" w:space="0" w:color="auto"/>
              <w:bottom w:val="single" w:sz="4" w:space="0" w:color="auto"/>
              <w:right w:val="single" w:sz="4" w:space="0" w:color="auto"/>
            </w:tcBorders>
          </w:tcPr>
          <w:p w:rsidR="00000000" w:rsidRDefault="00396861">
            <w:pPr>
              <w:pStyle w:val="ac"/>
            </w:pPr>
            <w:r>
              <w:t>ОП.00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Общепрофессиональные дисциплины</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1240</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826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профессионального учебного цикла обучающийся по общепроффесиональным дисциплинам должен:</w:t>
            </w:r>
          </w:p>
          <w:p w:rsidR="00000000" w:rsidRDefault="00396861">
            <w:pPr>
              <w:pStyle w:val="ac"/>
            </w:pPr>
            <w:r>
              <w:t>уметь:</w:t>
            </w:r>
          </w:p>
          <w:p w:rsidR="00000000" w:rsidRDefault="00396861">
            <w:pPr>
              <w:pStyle w:val="ac"/>
            </w:pPr>
            <w:r>
              <w:t>употреблять графическую символику;</w:t>
            </w:r>
          </w:p>
          <w:p w:rsidR="00000000" w:rsidRDefault="00396861">
            <w:pPr>
              <w:pStyle w:val="ac"/>
            </w:pPr>
            <w:r>
              <w:t>использовать основные законы, методы и приемы геометрического проекционного черчения;</w:t>
            </w:r>
          </w:p>
          <w:p w:rsidR="00000000" w:rsidRDefault="00396861">
            <w:pPr>
              <w:pStyle w:val="ac"/>
            </w:pPr>
            <w:r>
              <w:t>решать задачи (частные случаи) на взаимную принадлежность и взаимное пересечение геометрических фигур;</w:t>
            </w:r>
          </w:p>
          <w:p w:rsidR="00000000" w:rsidRDefault="00396861">
            <w:pPr>
              <w:pStyle w:val="ac"/>
            </w:pPr>
            <w:r>
              <w:t>определять натуральные величины плоских геометрических фигур;</w:t>
            </w:r>
          </w:p>
          <w:p w:rsidR="00000000" w:rsidRDefault="00396861">
            <w:pPr>
              <w:pStyle w:val="ac"/>
            </w:pPr>
            <w:r>
              <w:t>опред</w:t>
            </w:r>
            <w:r>
              <w:t>елять геометрические формы деталей средней сложности по их изображениям и выполнять эти изображения с натуры и по чертежу изделия или его элементам;</w:t>
            </w:r>
          </w:p>
          <w:p w:rsidR="00000000" w:rsidRDefault="00396861">
            <w:pPr>
              <w:pStyle w:val="ac"/>
            </w:pPr>
            <w:r>
              <w:t>выполнять эскизы, чертежи деталей и узлов средней сложности;</w:t>
            </w:r>
          </w:p>
          <w:p w:rsidR="00000000" w:rsidRDefault="00396861">
            <w:pPr>
              <w:pStyle w:val="ac"/>
            </w:pPr>
            <w:r>
              <w:t>наносить размеры на рабочих чертежах и эскизах</w:t>
            </w:r>
            <w:r>
              <w:t xml:space="preserve"> деталей;</w:t>
            </w:r>
          </w:p>
          <w:p w:rsidR="00000000" w:rsidRDefault="00396861">
            <w:pPr>
              <w:pStyle w:val="ac"/>
            </w:pPr>
            <w:r>
              <w:t>уметь читать и выполнять сборочные чертеж, осуществлять деталирование сборочного чертежа;</w:t>
            </w:r>
          </w:p>
          <w:p w:rsidR="00000000" w:rsidRDefault="00396861">
            <w:pPr>
              <w:pStyle w:val="ac"/>
            </w:pPr>
            <w:r>
              <w:t>знать:</w:t>
            </w:r>
          </w:p>
          <w:p w:rsidR="00000000" w:rsidRDefault="00396861">
            <w:pPr>
              <w:pStyle w:val="ac"/>
            </w:pPr>
            <w:r>
              <w:t>теоретические основы построения изображений точек, прямых, плоскостей и отдельных видов пространственных линий и поверхностей на плоскости;</w:t>
            </w:r>
          </w:p>
          <w:p w:rsidR="00000000" w:rsidRDefault="00396861">
            <w:pPr>
              <w:pStyle w:val="ac"/>
            </w:pPr>
            <w:r>
              <w:t>методы по</w:t>
            </w:r>
            <w:r>
              <w:t>строения разверток многогранников и различных поверхностей с нанесением элементов изделия на развертке;</w:t>
            </w:r>
          </w:p>
          <w:p w:rsidR="00000000" w:rsidRDefault="00396861">
            <w:pPr>
              <w:pStyle w:val="ac"/>
            </w:pPr>
            <w:r>
              <w:t>методы построения обратимых чертежей пространственных объектов;</w:t>
            </w:r>
          </w:p>
          <w:p w:rsidR="00000000" w:rsidRDefault="00396861">
            <w:pPr>
              <w:pStyle w:val="ac"/>
            </w:pPr>
            <w:r>
              <w:lastRenderedPageBreak/>
              <w:t>структуру стандартов ЕСКД;</w:t>
            </w:r>
          </w:p>
          <w:p w:rsidR="00000000" w:rsidRDefault="00396861">
            <w:pPr>
              <w:pStyle w:val="ac"/>
            </w:pPr>
            <w:r>
              <w:t>структуру методик и инструкций по разработке конструкторской документации;</w:t>
            </w:r>
          </w:p>
          <w:p w:rsidR="00000000" w:rsidRDefault="00396861">
            <w:pPr>
              <w:pStyle w:val="ac"/>
            </w:pPr>
            <w:r>
              <w:t>методы построения эскизов, чертежей и технических рисунков стандартных деталей, разъемных и неразъемных соединений деталей и сборочных единиц средней сложности в соответствии со ста</w:t>
            </w:r>
            <w:r>
              <w:t>ндартами ЕСКД;</w:t>
            </w:r>
          </w:p>
          <w:p w:rsidR="00000000" w:rsidRDefault="00396861">
            <w:pPr>
              <w:pStyle w:val="ac"/>
            </w:pPr>
            <w:r>
              <w:t>методы построения и оформления сборочных чертежей общего вида различного уровня сложности и назначения; принцип работы конструкции, показанной на чертеже</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ОП.01. Инженерная графика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w:t>
              </w:r>
              <w:r>
                <w:rPr>
                  <w:rStyle w:val="a4"/>
                </w:rPr>
                <w:t xml:space="preserve"> 2.1 - 2.5</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выполнять и редактировать чертежи и схемы изделий с помощью графических редакторов;</w:t>
            </w:r>
          </w:p>
          <w:p w:rsidR="00000000" w:rsidRDefault="00396861">
            <w:pPr>
              <w:pStyle w:val="ac"/>
            </w:pPr>
            <w:r>
              <w:t>разрабатывать и оформлять конструкторскую и технологическую документацию с помощью графических редакторов;</w:t>
            </w:r>
          </w:p>
          <w:p w:rsidR="00000000" w:rsidRDefault="00396861">
            <w:pPr>
              <w:pStyle w:val="ac"/>
            </w:pPr>
            <w:r>
              <w:t>знать:</w:t>
            </w:r>
          </w:p>
          <w:p w:rsidR="00000000" w:rsidRDefault="00396861">
            <w:pPr>
              <w:pStyle w:val="ac"/>
            </w:pPr>
            <w:r>
              <w:t>методы и приемы геометрического моделирования деталей и узлов средней сложности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ОП.02. Компьютерная графика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 2.1 - 2.5</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аксиомы и теоремы статики для определения реакций о</w:t>
            </w:r>
            <w:r>
              <w:t>пор и усилий в стержнях плоских ферм и элементах других конструкций;</w:t>
            </w:r>
          </w:p>
          <w:p w:rsidR="00000000" w:rsidRDefault="00396861">
            <w:pPr>
              <w:pStyle w:val="ac"/>
            </w:pPr>
            <w:r>
              <w:t>определять координаты центра массы плоских и пространственных фигур;</w:t>
            </w:r>
          </w:p>
          <w:p w:rsidR="00000000" w:rsidRDefault="00396861">
            <w:pPr>
              <w:pStyle w:val="ac"/>
            </w:pPr>
            <w:r>
              <w:t>определять параметры движения точки и твердого тела при различных способах его задания;</w:t>
            </w:r>
          </w:p>
          <w:p w:rsidR="00000000" w:rsidRDefault="00396861">
            <w:pPr>
              <w:pStyle w:val="ac"/>
            </w:pPr>
            <w:r>
              <w:t>использовать законы и общие те</w:t>
            </w:r>
            <w:r>
              <w:t>оремы динамики;</w:t>
            </w:r>
          </w:p>
          <w:p w:rsidR="00000000" w:rsidRDefault="00396861">
            <w:pPr>
              <w:pStyle w:val="ac"/>
            </w:pPr>
            <w:r>
              <w:t>строить эпюры сил и моментов;</w:t>
            </w:r>
          </w:p>
          <w:p w:rsidR="00000000" w:rsidRDefault="00396861">
            <w:pPr>
              <w:pStyle w:val="ac"/>
            </w:pPr>
            <w:r>
              <w:t xml:space="preserve">рассчитывать напряжения и деформации при </w:t>
            </w:r>
            <w:r>
              <w:lastRenderedPageBreak/>
              <w:t>характеристике круглых и прямоугольных сечений;</w:t>
            </w:r>
          </w:p>
          <w:p w:rsidR="00000000" w:rsidRDefault="00396861">
            <w:pPr>
              <w:pStyle w:val="ac"/>
            </w:pPr>
            <w:r>
              <w:t>составлять кинематические схемы механизмов;</w:t>
            </w:r>
          </w:p>
          <w:p w:rsidR="00000000" w:rsidRDefault="00396861">
            <w:pPr>
              <w:pStyle w:val="ac"/>
            </w:pPr>
            <w:r>
              <w:t>знать:</w:t>
            </w:r>
          </w:p>
          <w:p w:rsidR="00000000" w:rsidRDefault="00396861">
            <w:pPr>
              <w:pStyle w:val="ac"/>
            </w:pPr>
            <w:r>
              <w:t>методику расчета сил, моментов, реакций опор и усилий в элементах плоских ферм, параметров движения точки и твердого тела;</w:t>
            </w:r>
          </w:p>
          <w:p w:rsidR="00000000" w:rsidRDefault="00396861">
            <w:pPr>
              <w:pStyle w:val="ac"/>
            </w:pPr>
            <w:r>
              <w:t>методику расчета напряжений и деформаций в элементах конструкций при различных видах нагружений;</w:t>
            </w:r>
          </w:p>
          <w:p w:rsidR="00000000" w:rsidRDefault="00396861">
            <w:pPr>
              <w:pStyle w:val="ac"/>
            </w:pPr>
            <w:r>
              <w:t>смысл следующих понятий:</w:t>
            </w:r>
          </w:p>
          <w:p w:rsidR="00000000" w:rsidRDefault="00396861">
            <w:pPr>
              <w:pStyle w:val="ac"/>
            </w:pPr>
            <w:r>
              <w:t>колебательн</w:t>
            </w:r>
            <w:r>
              <w:t>ое движение материальной точки, явление резонанса, количество движения, импульс силы, кинетический момент;</w:t>
            </w:r>
          </w:p>
          <w:p w:rsidR="00000000" w:rsidRDefault="00396861">
            <w:pPr>
              <w:pStyle w:val="ac"/>
            </w:pPr>
            <w:r>
              <w:t>методику расчета статически неопределенных систем;</w:t>
            </w:r>
          </w:p>
          <w:p w:rsidR="00000000" w:rsidRDefault="00396861">
            <w:pPr>
              <w:pStyle w:val="ac"/>
            </w:pPr>
            <w:r>
              <w:t>методику проверки прочности материала при сложном напряженном состоянии и устойчивости элементов к</w:t>
            </w:r>
            <w:r>
              <w:t>онструкций</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ОП.03. Техническая механика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2" w:history="1">
              <w:r>
                <w:rPr>
                  <w:rStyle w:val="a4"/>
                </w:rPr>
                <w:t>ПК 2.2</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выбирать необходимый конструкционный материал для изготовления деталей;</w:t>
            </w:r>
          </w:p>
          <w:p w:rsidR="00000000" w:rsidRDefault="00396861">
            <w:pPr>
              <w:pStyle w:val="ac"/>
            </w:pPr>
            <w:r>
              <w:t>определять вид обработки для получения требуемых эксплуатационных свойств деталей;</w:t>
            </w:r>
          </w:p>
          <w:p w:rsidR="00000000" w:rsidRDefault="00396861">
            <w:pPr>
              <w:pStyle w:val="ac"/>
            </w:pPr>
            <w:r>
              <w:t>выбирать рациональный способ и режим обработки металлов, необходимое оборудование для получения заготовок и готовых изделий;</w:t>
            </w:r>
          </w:p>
          <w:p w:rsidR="00000000" w:rsidRDefault="00396861">
            <w:pPr>
              <w:pStyle w:val="ac"/>
            </w:pPr>
            <w:r>
              <w:t>разбираться в характеристиках и ограничениях при</w:t>
            </w:r>
            <w:r>
              <w:t>менения материалов, используемых для изготовления деталей и узлов планера, механизмов, двигателя и оборудования летательного аппарата, и в технологиях и процессах их изготовления;</w:t>
            </w:r>
          </w:p>
          <w:p w:rsidR="00000000" w:rsidRDefault="00396861">
            <w:pPr>
              <w:pStyle w:val="ac"/>
            </w:pPr>
            <w:r>
              <w:t>знать:</w:t>
            </w:r>
          </w:p>
          <w:p w:rsidR="00000000" w:rsidRDefault="00396861">
            <w:pPr>
              <w:pStyle w:val="ac"/>
            </w:pPr>
            <w:r>
              <w:t xml:space="preserve">основные связи между составом, структурой и </w:t>
            </w:r>
            <w:r>
              <w:lastRenderedPageBreak/>
              <w:t>свойствами материалов и с</w:t>
            </w:r>
            <w:r>
              <w:t>плавов, закономерности изменения этих свойств под действием термического, химического или механического воздействия;</w:t>
            </w:r>
          </w:p>
          <w:p w:rsidR="00000000" w:rsidRDefault="00396861">
            <w:pPr>
              <w:pStyle w:val="ac"/>
            </w:pPr>
            <w:r>
              <w:t>конструкционные и инструментальные металлические материалы;</w:t>
            </w:r>
          </w:p>
          <w:p w:rsidR="00000000" w:rsidRDefault="00396861">
            <w:pPr>
              <w:pStyle w:val="ac"/>
            </w:pPr>
            <w:r>
              <w:t>пластические массы, резиновые и клеящие материалы, герметики, неорганические ма</w:t>
            </w:r>
            <w:r>
              <w:t>териалы, традиционные и новые композиционные материалы;</w:t>
            </w:r>
          </w:p>
          <w:p w:rsidR="00000000" w:rsidRDefault="00396861">
            <w:pPr>
              <w:pStyle w:val="ac"/>
            </w:pPr>
            <w:r>
              <w:t>методы защиты металлов от коррозии;</w:t>
            </w:r>
          </w:p>
          <w:p w:rsidR="00000000" w:rsidRDefault="00396861">
            <w:pPr>
              <w:pStyle w:val="ac"/>
            </w:pPr>
            <w:r>
              <w:t>основы технологии конструкционных материалов;</w:t>
            </w:r>
          </w:p>
          <w:p w:rsidR="00000000" w:rsidRDefault="00396861">
            <w:pPr>
              <w:pStyle w:val="ac"/>
            </w:pPr>
            <w:r>
              <w:t>классификацию свойств и методов направленного изменения конструкционных материалов;</w:t>
            </w:r>
          </w:p>
          <w:p w:rsidR="00000000" w:rsidRDefault="00396861">
            <w:pPr>
              <w:pStyle w:val="ac"/>
            </w:pPr>
            <w:r>
              <w:t>отечественную и международную сист</w:t>
            </w:r>
            <w:r>
              <w:t>емы обозначения конструкционных материалов и их совместимость, стандартизацию;</w:t>
            </w:r>
          </w:p>
          <w:p w:rsidR="00000000" w:rsidRDefault="00396861">
            <w:pPr>
              <w:pStyle w:val="ac"/>
            </w:pPr>
            <w:r>
              <w:t>поведение материалов в процессе эксплуатации летательных аппаратов и методы восстановления их свойств;</w:t>
            </w:r>
          </w:p>
          <w:p w:rsidR="00000000" w:rsidRDefault="00396861">
            <w:pPr>
              <w:pStyle w:val="ac"/>
            </w:pPr>
            <w:r>
              <w:t>методы улучшения качества поверхности деталей;</w:t>
            </w:r>
          </w:p>
          <w:p w:rsidR="00000000" w:rsidRDefault="00396861">
            <w:pPr>
              <w:pStyle w:val="ac"/>
            </w:pPr>
            <w:r>
              <w:t>основные технологи</w:t>
            </w:r>
            <w:r>
              <w:t>ческие процессы переработки металлов и сплавов в готовые изделия и заготовки путем литья, сварки и обработки давлением;</w:t>
            </w:r>
          </w:p>
          <w:p w:rsidR="00000000" w:rsidRDefault="00396861">
            <w:pPr>
              <w:pStyle w:val="ac"/>
            </w:pPr>
            <w:r>
              <w:t>номенклатуру и марки конструкционных материалов, применяемых при изготовлении деталей, узлов механизмов летательных аппаратов;</w:t>
            </w:r>
          </w:p>
          <w:p w:rsidR="00000000" w:rsidRDefault="00396861">
            <w:pPr>
              <w:pStyle w:val="ac"/>
            </w:pPr>
            <w:r>
              <w:t xml:space="preserve">принципы </w:t>
            </w:r>
            <w:r>
              <w:t>технико-экономического обоснования случаев применения различных конструкционных материалов;</w:t>
            </w:r>
          </w:p>
          <w:p w:rsidR="00000000" w:rsidRDefault="00396861">
            <w:pPr>
              <w:pStyle w:val="ac"/>
            </w:pPr>
            <w:r>
              <w:t>технологические методы производства авиационных материалов и их обработки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ОП.04. Авиационное материаловедение и технология обработки материалов</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11" w:history="1">
              <w:r>
                <w:rPr>
                  <w:rStyle w:val="a4"/>
                </w:rPr>
                <w:t>ПК 1.1 - 1.3</w:t>
              </w:r>
            </w:hyperlink>
          </w:p>
          <w:p w:rsidR="00000000" w:rsidRDefault="00396861">
            <w:pPr>
              <w:pStyle w:val="ac"/>
            </w:pPr>
            <w:hyperlink w:anchor="sub_5222" w:history="1">
              <w:r>
                <w:rPr>
                  <w:rStyle w:val="a4"/>
                </w:rPr>
                <w:t>2.2</w:t>
              </w:r>
            </w:hyperlink>
            <w:r>
              <w:t xml:space="preserve">, </w:t>
            </w:r>
            <w:hyperlink w:anchor="sub_5224" w:history="1">
              <w:r>
                <w:rPr>
                  <w:rStyle w:val="a4"/>
                </w:rPr>
                <w:t>2.4</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 xml:space="preserve">применять требования нормативных документов к </w:t>
            </w:r>
            <w:r>
              <w:lastRenderedPageBreak/>
              <w:t>основным видам продукции (услуг) и процессов;</w:t>
            </w:r>
          </w:p>
          <w:p w:rsidR="00000000" w:rsidRDefault="00396861">
            <w:pPr>
              <w:pStyle w:val="ac"/>
            </w:pPr>
            <w:r>
              <w:t>оформлять технологическую и техническую документацию в соответствии с действующей нормативной базой;</w:t>
            </w:r>
          </w:p>
          <w:p w:rsidR="00000000" w:rsidRDefault="00396861">
            <w:pPr>
              <w:pStyle w:val="ac"/>
            </w:pPr>
            <w:r>
              <w:t>использовать в профессиональной деятельности документацию систем качества;</w:t>
            </w:r>
          </w:p>
          <w:p w:rsidR="00000000" w:rsidRDefault="00396861">
            <w:pPr>
              <w:pStyle w:val="ac"/>
            </w:pPr>
            <w:r>
              <w:t>приводить несистемные величины измерений в соответствие с действующими стандарта</w:t>
            </w:r>
            <w:r>
              <w:t>ми и международной системой единиц СИ;</w:t>
            </w:r>
          </w:p>
          <w:p w:rsidR="00000000" w:rsidRDefault="00396861">
            <w:pPr>
              <w:pStyle w:val="ac"/>
            </w:pPr>
            <w:r>
              <w:t>знать:</w:t>
            </w:r>
          </w:p>
          <w:p w:rsidR="00000000" w:rsidRDefault="00396861">
            <w:pPr>
              <w:pStyle w:val="ac"/>
            </w:pPr>
            <w:r>
              <w:t>основные понятия метрологии;</w:t>
            </w:r>
          </w:p>
          <w:p w:rsidR="00000000" w:rsidRDefault="00396861">
            <w:pPr>
              <w:pStyle w:val="ac"/>
            </w:pPr>
            <w:r>
              <w:t>задачи стандартизации, ее экономическую эффективность;</w:t>
            </w:r>
          </w:p>
          <w:p w:rsidR="00000000" w:rsidRDefault="00396861">
            <w:pPr>
              <w:pStyle w:val="ac"/>
            </w:pPr>
            <w:r>
              <w:t>формы подтверждения качества;</w:t>
            </w:r>
          </w:p>
          <w:p w:rsidR="00000000" w:rsidRDefault="00396861">
            <w:pPr>
              <w:pStyle w:val="ac"/>
            </w:pPr>
            <w:r>
              <w:t>терминологию и единицы измерения величин в соответствии с действующими стандартами и международн</w:t>
            </w:r>
            <w:r>
              <w:t>ой системой единиц СИ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 xml:space="preserve">ОП.05. Метрология, </w:t>
            </w:r>
            <w:r>
              <w:lastRenderedPageBreak/>
              <w:t>стандартизация и сертификация</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11" w:history="1">
              <w:r>
                <w:rPr>
                  <w:rStyle w:val="a4"/>
                </w:rPr>
                <w:t>ПК 1.1 - 1.3</w:t>
              </w:r>
            </w:hyperlink>
          </w:p>
          <w:p w:rsidR="00000000" w:rsidRDefault="00396861">
            <w:pPr>
              <w:pStyle w:val="ac"/>
            </w:pPr>
            <w:hyperlink w:anchor="sub_5222" w:history="1">
              <w:r>
                <w:rPr>
                  <w:rStyle w:val="a4"/>
                </w:rPr>
                <w:t>2.2</w:t>
              </w:r>
            </w:hyperlink>
            <w:r>
              <w:t xml:space="preserve">, </w:t>
            </w:r>
            <w:hyperlink w:anchor="sub_5224" w:history="1">
              <w:r>
                <w:rPr>
                  <w:rStyle w:val="a4"/>
                </w:rPr>
                <w:t>2.4</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 xml:space="preserve">производить расчет электрических цепей </w:t>
            </w:r>
            <w:r>
              <w:t>постоянного тока;</w:t>
            </w:r>
          </w:p>
          <w:p w:rsidR="00000000" w:rsidRDefault="00396861">
            <w:pPr>
              <w:pStyle w:val="ac"/>
            </w:pPr>
            <w:r>
              <w:t>производить расчет линейных электрических цепей синусоидального тока;</w:t>
            </w:r>
          </w:p>
          <w:p w:rsidR="00000000" w:rsidRDefault="00396861">
            <w:pPr>
              <w:pStyle w:val="ac"/>
            </w:pPr>
            <w:r>
              <w:t>производить расчет линейных электрических цепей с несинусоидальными токами;</w:t>
            </w:r>
          </w:p>
          <w:p w:rsidR="00000000" w:rsidRDefault="00396861">
            <w:pPr>
              <w:pStyle w:val="ac"/>
            </w:pPr>
            <w:r>
              <w:t>производить расчет переходных режимов в линейных электрических цепях;</w:t>
            </w:r>
          </w:p>
          <w:p w:rsidR="00000000" w:rsidRDefault="00396861">
            <w:pPr>
              <w:pStyle w:val="ac"/>
            </w:pPr>
            <w:r>
              <w:t>знать:</w:t>
            </w:r>
          </w:p>
          <w:p w:rsidR="00000000" w:rsidRDefault="00396861">
            <w:pPr>
              <w:pStyle w:val="ac"/>
            </w:pPr>
            <w:r>
              <w:t>линейные и нели</w:t>
            </w:r>
            <w:r>
              <w:t>нейные электрические цепи;</w:t>
            </w:r>
          </w:p>
          <w:p w:rsidR="00000000" w:rsidRDefault="00396861">
            <w:pPr>
              <w:pStyle w:val="ac"/>
            </w:pPr>
            <w:r>
              <w:t>электромагнитную индукцию и механические силы в магнитном поле;</w:t>
            </w:r>
          </w:p>
          <w:p w:rsidR="00000000" w:rsidRDefault="00396861">
            <w:pPr>
              <w:pStyle w:val="ac"/>
            </w:pPr>
            <w:r>
              <w:t>круговые диаграммы;</w:t>
            </w:r>
          </w:p>
          <w:p w:rsidR="00000000" w:rsidRDefault="00396861">
            <w:pPr>
              <w:pStyle w:val="ac"/>
            </w:pPr>
            <w:r>
              <w:t>основы электроники и электрические измерения;</w:t>
            </w:r>
          </w:p>
          <w:p w:rsidR="00000000" w:rsidRDefault="00396861">
            <w:pPr>
              <w:pStyle w:val="ac"/>
            </w:pPr>
            <w:r>
              <w:lastRenderedPageBreak/>
              <w:t>элементную базу современных электронных устройств;</w:t>
            </w:r>
          </w:p>
          <w:p w:rsidR="00000000" w:rsidRDefault="00396861">
            <w:pPr>
              <w:pStyle w:val="ac"/>
            </w:pPr>
            <w:r>
              <w:t>источники вторичного электропитания;</w:t>
            </w:r>
          </w:p>
          <w:p w:rsidR="00000000" w:rsidRDefault="00396861">
            <w:pPr>
              <w:pStyle w:val="ac"/>
            </w:pPr>
            <w:r>
              <w:t>усилители э</w:t>
            </w:r>
            <w:r>
              <w:t>лектрических сигналов;</w:t>
            </w:r>
          </w:p>
          <w:p w:rsidR="00000000" w:rsidRDefault="00396861">
            <w:pPr>
              <w:pStyle w:val="ac"/>
            </w:pPr>
            <w:r>
              <w:t>импульсные и автогенераторные устройства;</w:t>
            </w:r>
          </w:p>
          <w:p w:rsidR="00000000" w:rsidRDefault="00396861">
            <w:pPr>
              <w:pStyle w:val="ac"/>
            </w:pPr>
            <w:r>
              <w:t>основы цифровой электроники;</w:t>
            </w:r>
          </w:p>
          <w:p w:rsidR="00000000" w:rsidRDefault="00396861">
            <w:pPr>
              <w:pStyle w:val="ac"/>
            </w:pPr>
            <w:r>
              <w:t>микропроцессорные средства</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ОП.06. Электротехника и электроника</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 2.1</w:t>
              </w:r>
            </w:hyperlink>
            <w:r>
              <w:t xml:space="preserve">, </w:t>
            </w:r>
            <w:hyperlink w:anchor="sub_5222" w:history="1">
              <w:r>
                <w:rPr>
                  <w:rStyle w:val="a4"/>
                </w:rPr>
                <w:t>2.2</w:t>
              </w:r>
            </w:hyperlink>
            <w:r>
              <w:t xml:space="preserve">, </w:t>
            </w:r>
            <w:hyperlink w:anchor="sub_5235" w:history="1">
              <w:r>
                <w:rPr>
                  <w:rStyle w:val="a4"/>
                </w:rPr>
                <w:t>3.5</w:t>
              </w:r>
            </w:hyperlink>
          </w:p>
        </w:tc>
      </w:tr>
      <w:tr w:rsidR="00000000">
        <w:tblPrEx>
          <w:tblCellMar>
            <w:top w:w="0" w:type="dxa"/>
            <w:bottom w:w="0" w:type="dxa"/>
          </w:tblCellMar>
        </w:tblPrEx>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подбирать по справочным материалам измерительные средства и измерять с заданной точностью различные электрические и радиотехнические величины;</w:t>
            </w:r>
          </w:p>
          <w:p w:rsidR="00000000" w:rsidRDefault="00396861">
            <w:pPr>
              <w:pStyle w:val="ac"/>
            </w:pPr>
            <w:r>
              <w:t>подбирать по справочным материалам радиокомпоненты для электронных устро</w:t>
            </w:r>
            <w:r>
              <w:t>йств;</w:t>
            </w:r>
          </w:p>
          <w:p w:rsidR="00000000" w:rsidRDefault="00396861">
            <w:pPr>
              <w:pStyle w:val="ac"/>
            </w:pPr>
            <w:r>
              <w:t>составлять измерительные схемы;</w:t>
            </w:r>
          </w:p>
          <w:p w:rsidR="00000000" w:rsidRDefault="00396861">
            <w:pPr>
              <w:pStyle w:val="ac"/>
            </w:pPr>
            <w:r>
              <w:t>знать:</w:t>
            </w:r>
          </w:p>
          <w:p w:rsidR="00000000" w:rsidRDefault="00396861">
            <w:pPr>
              <w:pStyle w:val="ac"/>
            </w:pPr>
            <w:r>
              <w:t>основные методы измерения электрических и радиотехнических величин</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ОП.07. Электроизмерения</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 2.1</w:t>
              </w:r>
            </w:hyperlink>
            <w:r>
              <w:t xml:space="preserve">, </w:t>
            </w:r>
            <w:hyperlink w:anchor="sub_5222" w:history="1">
              <w:r>
                <w:rPr>
                  <w:rStyle w:val="a4"/>
                </w:rPr>
                <w:t>2.2</w:t>
              </w:r>
            </w:hyperlink>
          </w:p>
          <w:p w:rsidR="00000000" w:rsidRDefault="00396861">
            <w:pPr>
              <w:pStyle w:val="ac"/>
            </w:pPr>
            <w:hyperlink w:anchor="sub_5231" w:history="1">
              <w:r>
                <w:rPr>
                  <w:rStyle w:val="a4"/>
                </w:rPr>
                <w:t>3.1 - 3.6</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производить расчесы по определению основных параметров различных типов электроприводов летательного аппарата;</w:t>
            </w:r>
          </w:p>
          <w:p w:rsidR="00000000" w:rsidRDefault="00396861">
            <w:pPr>
              <w:pStyle w:val="ac"/>
            </w:pPr>
            <w:r>
              <w:t>анализировать работоспособность электрических машин;</w:t>
            </w:r>
          </w:p>
          <w:p w:rsidR="00000000" w:rsidRDefault="00396861">
            <w:pPr>
              <w:pStyle w:val="ac"/>
            </w:pPr>
            <w:r>
              <w:t>подбирать электрические машины по их техническим параметрам</w:t>
            </w:r>
            <w:r>
              <w:t xml:space="preserve"> и характеристикам в соответствии с требованиями;</w:t>
            </w:r>
          </w:p>
          <w:p w:rsidR="00000000" w:rsidRDefault="00396861">
            <w:pPr>
              <w:pStyle w:val="ac"/>
            </w:pPr>
            <w:r>
              <w:t>разбираться в принципиальных схемах электросистем;</w:t>
            </w:r>
          </w:p>
          <w:p w:rsidR="00000000" w:rsidRDefault="00396861">
            <w:pPr>
              <w:pStyle w:val="ac"/>
            </w:pPr>
            <w:r>
              <w:t>производить расчеты потребления электроэнергии различными электрическими приводами;</w:t>
            </w:r>
          </w:p>
          <w:p w:rsidR="00000000" w:rsidRDefault="00396861">
            <w:pPr>
              <w:pStyle w:val="ac"/>
            </w:pPr>
            <w:r>
              <w:t xml:space="preserve">производить расчесы параметров работы электросистем и подбирать необходимые защитные </w:t>
            </w:r>
            <w:r>
              <w:lastRenderedPageBreak/>
              <w:t>устройства;</w:t>
            </w:r>
          </w:p>
          <w:p w:rsidR="00000000" w:rsidRDefault="00396861">
            <w:pPr>
              <w:pStyle w:val="ac"/>
            </w:pPr>
            <w:r>
              <w:t>знать:</w:t>
            </w:r>
          </w:p>
          <w:p w:rsidR="00000000" w:rsidRDefault="00396861">
            <w:pPr>
              <w:pStyle w:val="ac"/>
            </w:pPr>
            <w:r>
              <w:t>способы получения, передачи и применения электрической и других видов энергии;</w:t>
            </w:r>
          </w:p>
          <w:p w:rsidR="00000000" w:rsidRDefault="00396861">
            <w:pPr>
              <w:pStyle w:val="ac"/>
            </w:pPr>
            <w:r>
              <w:t xml:space="preserve">устройство и принцип действия химических источников тока и их назначение </w:t>
            </w:r>
            <w:r>
              <w:t>в системах электроснабжения;</w:t>
            </w:r>
          </w:p>
          <w:p w:rsidR="00000000" w:rsidRDefault="00396861">
            <w:pPr>
              <w:pStyle w:val="ac"/>
            </w:pPr>
            <w:r>
              <w:t>основы теории электрических машин и принципы функционирования электрических машин и механизмов;</w:t>
            </w:r>
          </w:p>
          <w:p w:rsidR="00000000" w:rsidRDefault="00396861">
            <w:pPr>
              <w:pStyle w:val="ac"/>
            </w:pPr>
            <w:r>
              <w:t>принцип работы, элементы конструкции, характеристики, потери, коэффициент полезного действия трансформатора;</w:t>
            </w:r>
          </w:p>
          <w:p w:rsidR="00000000" w:rsidRDefault="00396861">
            <w:pPr>
              <w:pStyle w:val="ac"/>
            </w:pPr>
            <w:r>
              <w:t>принцип работы генерат</w:t>
            </w:r>
            <w:r>
              <w:t>оров постоянного и переменного тока;</w:t>
            </w:r>
          </w:p>
          <w:p w:rsidR="00000000" w:rsidRDefault="00396861">
            <w:pPr>
              <w:pStyle w:val="ac"/>
            </w:pPr>
            <w:r>
              <w:t>принцип работы синхронных и асинхронных машин</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ОП.08. Авиационные электрические машины</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 2.1</w:t>
              </w:r>
            </w:hyperlink>
            <w:r>
              <w:t xml:space="preserve">, </w:t>
            </w:r>
            <w:hyperlink w:anchor="sub_5222" w:history="1">
              <w:r>
                <w:rPr>
                  <w:rStyle w:val="a4"/>
                </w:rPr>
                <w:t>2.2</w:t>
              </w:r>
            </w:hyperlink>
          </w:p>
          <w:p w:rsidR="00000000" w:rsidRDefault="00396861">
            <w:pPr>
              <w:pStyle w:val="ac"/>
            </w:pPr>
            <w:hyperlink w:anchor="sub_5231" w:history="1">
              <w:r>
                <w:rPr>
                  <w:rStyle w:val="a4"/>
                </w:rPr>
                <w:t>3.1 - 3.6</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определять организационно-правовые формы организаций;</w:t>
            </w:r>
          </w:p>
          <w:p w:rsidR="00000000" w:rsidRDefault="00396861">
            <w:pPr>
              <w:pStyle w:val="ac"/>
            </w:pPr>
            <w:r>
              <w:t>определять состав материальных, трудовых и финансовых ресурсов организации;</w:t>
            </w:r>
          </w:p>
          <w:p w:rsidR="00000000" w:rsidRDefault="00396861">
            <w:pPr>
              <w:pStyle w:val="ac"/>
            </w:pPr>
            <w:r>
              <w:t>рассчитывать основные технико-экономические показатели деятельности организации;</w:t>
            </w:r>
          </w:p>
          <w:p w:rsidR="00000000" w:rsidRDefault="00396861">
            <w:pPr>
              <w:pStyle w:val="ac"/>
            </w:pPr>
            <w:r>
              <w:t>находить и использовать необходимую экономическую информацию;</w:t>
            </w:r>
          </w:p>
          <w:p w:rsidR="00000000" w:rsidRDefault="00396861">
            <w:pPr>
              <w:pStyle w:val="ac"/>
            </w:pPr>
            <w:r>
              <w:t>оформлять первичные документы по учету рабочего времени, выработки, заработной платы, простоев;</w:t>
            </w:r>
          </w:p>
          <w:p w:rsidR="00000000" w:rsidRDefault="00396861">
            <w:pPr>
              <w:pStyle w:val="ac"/>
            </w:pPr>
            <w:r>
              <w:t>шить:</w:t>
            </w:r>
          </w:p>
          <w:p w:rsidR="00000000" w:rsidRDefault="00396861">
            <w:pPr>
              <w:pStyle w:val="ac"/>
            </w:pPr>
            <w:r>
              <w:t xml:space="preserve">современное состояние и перспективы развития отрасли, организацию хозяйствующих субъектов в </w:t>
            </w:r>
            <w:r>
              <w:t>рыночной экономике;</w:t>
            </w:r>
          </w:p>
          <w:p w:rsidR="00000000" w:rsidRDefault="00396861">
            <w:pPr>
              <w:pStyle w:val="ac"/>
            </w:pPr>
            <w:r>
              <w:t xml:space="preserve">основные принципы построения экономической </w:t>
            </w:r>
            <w:r>
              <w:lastRenderedPageBreak/>
              <w:t>системы организации;</w:t>
            </w:r>
          </w:p>
          <w:p w:rsidR="00000000" w:rsidRDefault="00396861">
            <w:pPr>
              <w:pStyle w:val="ac"/>
            </w:pPr>
            <w:r>
              <w:t>общую организацию производственного и технологического процессов;</w:t>
            </w:r>
          </w:p>
          <w:p w:rsidR="00000000" w:rsidRDefault="00396861">
            <w:pPr>
              <w:pStyle w:val="ac"/>
            </w:pPr>
            <w:r>
              <w:t>основные технико-экономические показатели деятельности организации и методики их расчета;</w:t>
            </w:r>
          </w:p>
          <w:p w:rsidR="00000000" w:rsidRDefault="00396861">
            <w:pPr>
              <w:pStyle w:val="ac"/>
            </w:pPr>
            <w:r>
              <w:t>методы управлени</w:t>
            </w:r>
            <w:r>
              <w:t>я основными и оборотными средствами и оценки эффективности их использования;</w:t>
            </w:r>
          </w:p>
          <w:p w:rsidR="00000000" w:rsidRDefault="00396861">
            <w:pPr>
              <w:pStyle w:val="ac"/>
            </w:pPr>
            <w:r>
              <w:t>состав материальных, трудовых и финансовых ресурсов организации, показатели их эффективного использования;</w:t>
            </w:r>
          </w:p>
          <w:p w:rsidR="00000000" w:rsidRDefault="00396861">
            <w:pPr>
              <w:pStyle w:val="ac"/>
            </w:pPr>
            <w:r>
              <w:t>способы экономии ресурсов, основные энерго- и материалосберегающие технологии;</w:t>
            </w:r>
          </w:p>
          <w:p w:rsidR="00000000" w:rsidRDefault="00396861">
            <w:pPr>
              <w:pStyle w:val="ac"/>
            </w:pPr>
            <w:r>
              <w:t>механизмы ценообразования на продукцию (услуги);</w:t>
            </w:r>
          </w:p>
          <w:p w:rsidR="00000000" w:rsidRDefault="00396861">
            <w:pPr>
              <w:pStyle w:val="ac"/>
            </w:pPr>
            <w:r>
              <w:t>формы оплаты труда;</w:t>
            </w:r>
          </w:p>
          <w:p w:rsidR="00000000" w:rsidRDefault="00396861">
            <w:pPr>
              <w:pStyle w:val="ac"/>
            </w:pPr>
            <w:r>
              <w:t>об экономической эффективности инвестиций, направленных на совершенствование авиационной и космической техни</w:t>
            </w:r>
            <w:r>
              <w:t>ки, ее внедрение в эксплуатацию</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ОП.09. Экономика отрасли</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41" w:history="1">
              <w:r>
                <w:rPr>
                  <w:rStyle w:val="a4"/>
                </w:rPr>
                <w:t>ПК 4.1</w:t>
              </w:r>
            </w:hyperlink>
            <w:r>
              <w:t xml:space="preserve">, </w:t>
            </w:r>
            <w:hyperlink w:anchor="sub_5243" w:history="1">
              <w:r>
                <w:rPr>
                  <w:rStyle w:val="a4"/>
                </w:rPr>
                <w:t>4.3</w:t>
              </w:r>
            </w:hyperlink>
            <w:r>
              <w:t xml:space="preserve">, </w:t>
            </w:r>
            <w:hyperlink w:anchor="sub_5244" w:history="1">
              <w:r>
                <w:rPr>
                  <w:rStyle w:val="a4"/>
                </w:rPr>
                <w:t>4.4</w:t>
              </w:r>
            </w:hyperlink>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технологии сбора, размещения, хранения, накопл</w:t>
            </w:r>
            <w:r>
              <w:t>ения, преобразования и передачи данных в профессионально ориентированных информационных системах;</w:t>
            </w:r>
          </w:p>
          <w:p w:rsidR="00000000" w:rsidRDefault="00396861">
            <w:pPr>
              <w:pStyle w:val="ac"/>
            </w:pPr>
            <w:r>
              <w:t>использовать в профессиональной деятельности различные виды программного обеспечения, в том числе специального;</w:t>
            </w:r>
          </w:p>
          <w:p w:rsidR="00000000" w:rsidRDefault="00396861">
            <w:pPr>
              <w:pStyle w:val="ac"/>
            </w:pPr>
            <w:r>
              <w:t>применять компьютерные и телекоммуникационные средства;</w:t>
            </w:r>
          </w:p>
          <w:p w:rsidR="00000000" w:rsidRDefault="00396861">
            <w:pPr>
              <w:pStyle w:val="ac"/>
            </w:pPr>
            <w:r>
              <w:t>знать:</w:t>
            </w:r>
          </w:p>
          <w:p w:rsidR="00000000" w:rsidRDefault="00396861">
            <w:pPr>
              <w:pStyle w:val="ac"/>
            </w:pPr>
            <w:r>
              <w:t>основные понятия автоматизированной обработки информации;</w:t>
            </w:r>
          </w:p>
          <w:p w:rsidR="00000000" w:rsidRDefault="00396861">
            <w:pPr>
              <w:pStyle w:val="ac"/>
            </w:pPr>
            <w:r>
              <w:t xml:space="preserve">общий состав и структуру персональных </w:t>
            </w:r>
            <w:r>
              <w:lastRenderedPageBreak/>
              <w:t>компьютеров и вычислительных систем;</w:t>
            </w:r>
          </w:p>
          <w:p w:rsidR="00000000" w:rsidRDefault="00396861">
            <w:pPr>
              <w:pStyle w:val="ac"/>
            </w:pPr>
            <w:r>
              <w:t>состав, функции и возможности использования информационных и</w:t>
            </w:r>
            <w:r>
              <w:t xml:space="preserve"> телекоммуникационных технологий в профессиональной деятельности;</w:t>
            </w:r>
          </w:p>
          <w:p w:rsidR="00000000" w:rsidRDefault="00396861">
            <w:pPr>
              <w:pStyle w:val="ac"/>
            </w:pPr>
            <w:r>
              <w:t>методы и средства сбора, обработки, хранения, передачи и накопления информации;</w:t>
            </w:r>
          </w:p>
          <w:p w:rsidR="00000000" w:rsidRDefault="00396861">
            <w:pPr>
              <w:pStyle w:val="ac"/>
            </w:pPr>
            <w:r>
              <w:t>базовые системные программные продукты и пакеты прикладных программ в области профессиональной деятельности;</w:t>
            </w:r>
          </w:p>
          <w:p w:rsidR="00000000" w:rsidRDefault="00396861">
            <w:pPr>
              <w:pStyle w:val="ac"/>
            </w:pPr>
            <w:r>
              <w:t>о</w:t>
            </w:r>
            <w:r>
              <w:t>сновные методы и приемы обеспечения информационной безопасности</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ОП.10. Информационные технологии в профессиональной деятельности</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r>
              <w:t>ПК 2.5</w:t>
            </w:r>
          </w:p>
        </w:tc>
      </w:tr>
      <w:tr w:rsidR="00000000">
        <w:tblPrEx>
          <w:tblCellMar>
            <w:top w:w="0" w:type="dxa"/>
            <w:bottom w:w="0" w:type="dxa"/>
          </w:tblCellMar>
        </w:tblPrEx>
        <w:trPr>
          <w:trHeight w:val="276"/>
        </w:trPr>
        <w:tc>
          <w:tcPr>
            <w:tcW w:w="1548" w:type="dxa"/>
            <w:vMerge/>
            <w:tcBorders>
              <w:top w:val="single" w:sz="4" w:space="0" w:color="auto"/>
              <w:bottom w:val="single" w:sz="4" w:space="0" w:color="auto"/>
              <w:right w:val="single" w:sz="4" w:space="0" w:color="auto"/>
            </w:tcBorders>
          </w:tcPr>
          <w:p w:rsidR="00000000" w:rsidRDefault="00396861">
            <w:pPr>
              <w:pStyle w:val="aa"/>
            </w:pPr>
          </w:p>
        </w:tc>
        <w:tc>
          <w:tcPr>
            <w:tcW w:w="580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организовывать и проводить мероприятия по защите работающих и населения от негативных воздействий чрезвычайных ситуаций;</w:t>
            </w:r>
          </w:p>
          <w:p w:rsidR="00000000" w:rsidRDefault="00396861">
            <w:pPr>
              <w:pStyle w:val="ac"/>
            </w:pPr>
            <w:r>
              <w:t>предпринимать профилактические меры для снижения уровня опасностей различного вида и их последствий в профессиональной деятельности и б</w:t>
            </w:r>
            <w:r>
              <w:t>ыту;</w:t>
            </w:r>
          </w:p>
          <w:p w:rsidR="00000000" w:rsidRDefault="00396861">
            <w:pPr>
              <w:pStyle w:val="ac"/>
            </w:pPr>
            <w:r>
              <w:t>использовать средства индивидуальной и коллективной защиты от оружия массового поражения;</w:t>
            </w:r>
          </w:p>
          <w:p w:rsidR="00000000" w:rsidRDefault="00396861">
            <w:pPr>
              <w:pStyle w:val="ac"/>
            </w:pPr>
            <w:r>
              <w:t>применять первичные средства пожаротушения;</w:t>
            </w:r>
          </w:p>
          <w:p w:rsidR="00000000" w:rsidRDefault="00396861">
            <w:pPr>
              <w:pStyle w:val="ac"/>
            </w:pPr>
            <w:r>
              <w:t xml:space="preserve">ориентироваться в перечне военно-учетных специальностей и самостоятельно определять среди них родственные полученной </w:t>
            </w:r>
            <w:r>
              <w:t>специальности;</w:t>
            </w:r>
          </w:p>
          <w:p w:rsidR="00000000" w:rsidRDefault="00396861">
            <w:pPr>
              <w:pStyle w:val="ac"/>
            </w:pPr>
            <w: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00000" w:rsidRDefault="00396861">
            <w:pPr>
              <w:pStyle w:val="ac"/>
            </w:pPr>
            <w:r>
              <w:t xml:space="preserve">владеть способами бесконфликтного общения и саморегуляции в повседневной деятельности и </w:t>
            </w:r>
            <w:r>
              <w:lastRenderedPageBreak/>
              <w:t>экстре</w:t>
            </w:r>
            <w:r>
              <w:t>мальных условиях военной службы;</w:t>
            </w:r>
          </w:p>
          <w:p w:rsidR="00000000" w:rsidRDefault="00396861">
            <w:pPr>
              <w:pStyle w:val="ac"/>
            </w:pPr>
            <w:r>
              <w:t>оказывать первую помощь пострадавшим;</w:t>
            </w:r>
          </w:p>
          <w:p w:rsidR="00000000" w:rsidRDefault="00396861">
            <w:pPr>
              <w:pStyle w:val="ac"/>
            </w:pPr>
            <w:r>
              <w:t>знать:</w:t>
            </w:r>
          </w:p>
          <w:p w:rsidR="00000000" w:rsidRDefault="00396861">
            <w:pPr>
              <w:pStyle w:val="ac"/>
            </w:pPr>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w:t>
            </w:r>
            <w:r>
              <w:t>ле в условиях противодействия терроризму как серьезной угрозе национальной безопасности России;</w:t>
            </w:r>
          </w:p>
          <w:p w:rsidR="00000000" w:rsidRDefault="00396861">
            <w:pPr>
              <w:pStyle w:val="ac"/>
            </w:pPr>
            <w: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00000" w:rsidRDefault="00396861">
            <w:pPr>
              <w:pStyle w:val="ac"/>
            </w:pPr>
            <w:r>
              <w:t>основы военной служ</w:t>
            </w:r>
            <w:r>
              <w:t>бы и обороны государства;</w:t>
            </w:r>
          </w:p>
          <w:p w:rsidR="00000000" w:rsidRDefault="00396861">
            <w:pPr>
              <w:pStyle w:val="ac"/>
            </w:pPr>
            <w:r>
              <w:t>задачи и основные мероприятия гражданской обороны;</w:t>
            </w:r>
          </w:p>
          <w:p w:rsidR="00000000" w:rsidRDefault="00396861">
            <w:pPr>
              <w:pStyle w:val="ac"/>
            </w:pPr>
            <w:r>
              <w:t>способы защиты населения от оружия массового поражения;</w:t>
            </w:r>
          </w:p>
          <w:p w:rsidR="00000000" w:rsidRDefault="00396861">
            <w:pPr>
              <w:pStyle w:val="ac"/>
            </w:pPr>
            <w:r>
              <w:t>меры пожарной безопасности и правила безопасного поведения при пожарах;</w:t>
            </w:r>
          </w:p>
          <w:p w:rsidR="00000000" w:rsidRDefault="00396861">
            <w:pPr>
              <w:pStyle w:val="ac"/>
            </w:pPr>
            <w:r>
              <w:t>организацию и порядок призыва граждан на военную службу и поступления на нее в добровольном порядке;</w:t>
            </w:r>
          </w:p>
          <w:p w:rsidR="00000000" w:rsidRDefault="00396861">
            <w:pPr>
              <w:pStyle w:val="ac"/>
            </w:pPr>
            <w: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w:t>
            </w:r>
            <w:r>
              <w:t>четные специальности, родственные специальностям СПО;</w:t>
            </w:r>
          </w:p>
          <w:p w:rsidR="00000000" w:rsidRDefault="00396861">
            <w:pPr>
              <w:pStyle w:val="ac"/>
            </w:pPr>
            <w:r>
              <w:t>область применения получаемых профессиональных знаний при исполнении обязанностей военной службы;</w:t>
            </w:r>
          </w:p>
          <w:p w:rsidR="00000000" w:rsidRDefault="00396861">
            <w:pPr>
              <w:pStyle w:val="ac"/>
            </w:pPr>
            <w:r>
              <w:t xml:space="preserve">порядок и правила оказания первой помощи </w:t>
            </w:r>
            <w:r>
              <w:lastRenderedPageBreak/>
              <w:t>пострадавшим</w:t>
            </w: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68</w:t>
            </w: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ОП.11. Безопасность жизнедеятельности</w:t>
            </w:r>
          </w:p>
        </w:tc>
        <w:tc>
          <w:tcPr>
            <w:tcW w:w="2255" w:type="dxa"/>
            <w:vMerge w:val="restart"/>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11" w:history="1">
              <w:r>
                <w:rPr>
                  <w:rStyle w:val="a4"/>
                </w:rPr>
                <w:t>ПК 1.1 - 1.5.</w:t>
              </w:r>
            </w:hyperlink>
          </w:p>
          <w:p w:rsidR="00000000" w:rsidRDefault="00396861">
            <w:pPr>
              <w:pStyle w:val="ac"/>
            </w:pPr>
            <w:hyperlink w:anchor="sub_5221" w:history="1">
              <w:r>
                <w:rPr>
                  <w:rStyle w:val="a4"/>
                </w:rPr>
                <w:t>2.1 - 2.4.</w:t>
              </w:r>
            </w:hyperlink>
          </w:p>
          <w:p w:rsidR="00000000" w:rsidRDefault="00396861">
            <w:pPr>
              <w:pStyle w:val="ac"/>
            </w:pPr>
            <w:hyperlink w:anchor="sub_5231" w:history="1">
              <w:r>
                <w:rPr>
                  <w:rStyle w:val="a4"/>
                </w:rPr>
                <w:t>3.1 - 3.6</w:t>
              </w:r>
            </w:hyperlink>
            <w:r>
              <w:t>,</w:t>
            </w:r>
          </w:p>
          <w:p w:rsidR="00000000" w:rsidRDefault="00396861">
            <w:pPr>
              <w:pStyle w:val="ac"/>
            </w:pPr>
            <w:hyperlink w:anchor="sub_5241" w:history="1">
              <w:r>
                <w:rPr>
                  <w:rStyle w:val="a4"/>
                </w:rPr>
                <w:t>4.1 - 4.4</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ПМ.00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Профессиональные модули</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1722</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1148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ПМ.01</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Конструкторско-технологическая деятельность на уровне техника.</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использования сведений о параметрах и взаимодействиях систем летательных аппаратов;</w:t>
            </w:r>
          </w:p>
          <w:p w:rsidR="00000000" w:rsidRDefault="00396861">
            <w:pPr>
              <w:pStyle w:val="ac"/>
            </w:pPr>
            <w:r>
              <w:t>использования мет</w:t>
            </w:r>
            <w:r>
              <w:t>одик определения различных характеристик летательных аппаратов;</w:t>
            </w:r>
          </w:p>
          <w:p w:rsidR="00000000" w:rsidRDefault="00396861">
            <w:pPr>
              <w:pStyle w:val="ac"/>
            </w:pPr>
            <w:r>
              <w:t>анализа геометрических и основных аэродинамических характеристик летательных аппаратов;</w:t>
            </w:r>
          </w:p>
          <w:p w:rsidR="00000000" w:rsidRDefault="00396861">
            <w:pPr>
              <w:pStyle w:val="ac"/>
            </w:pPr>
            <w:r>
              <w:t>анализа основных характеристик двигателей;</w:t>
            </w:r>
          </w:p>
          <w:p w:rsidR="00000000" w:rsidRDefault="00396861">
            <w:pPr>
              <w:pStyle w:val="ac"/>
            </w:pPr>
            <w:r>
              <w:t>уметь:</w:t>
            </w:r>
          </w:p>
          <w:p w:rsidR="00000000" w:rsidRDefault="00396861">
            <w:pPr>
              <w:pStyle w:val="ac"/>
            </w:pPr>
            <w:r>
              <w:t>производить расчеты но определению геометрических и ос</w:t>
            </w:r>
            <w:r>
              <w:t>новных аэродинамических характеристик летательных аппаратов;</w:t>
            </w:r>
          </w:p>
          <w:p w:rsidR="00000000" w:rsidRDefault="00396861">
            <w:pPr>
              <w:pStyle w:val="ac"/>
            </w:pPr>
            <w:r>
              <w:t>производить проектировочные и проверочные расчеты на прочность;</w:t>
            </w:r>
          </w:p>
          <w:p w:rsidR="00000000" w:rsidRDefault="00396861">
            <w:pPr>
              <w:pStyle w:val="ac"/>
            </w:pPr>
            <w:r>
              <w:t>знать:</w:t>
            </w:r>
          </w:p>
          <w:p w:rsidR="00000000" w:rsidRDefault="00396861">
            <w:pPr>
              <w:pStyle w:val="ac"/>
            </w:pPr>
            <w:r>
              <w:t>принципы полета и классификацию летательных аппаратов;</w:t>
            </w:r>
          </w:p>
          <w:p w:rsidR="00000000" w:rsidRDefault="00396861">
            <w:pPr>
              <w:pStyle w:val="ac"/>
            </w:pPr>
            <w:r>
              <w:t>физические основы возникновения аэродинамических сил и моментов, дейс</w:t>
            </w:r>
            <w:r>
              <w:t>твующих на летательный аппарат;</w:t>
            </w:r>
          </w:p>
          <w:p w:rsidR="00000000" w:rsidRDefault="00396861">
            <w:pPr>
              <w:pStyle w:val="ac"/>
            </w:pPr>
            <w:r>
              <w:t>аэродинамические схемы самолетов;</w:t>
            </w:r>
          </w:p>
          <w:p w:rsidR="00000000" w:rsidRDefault="00396861">
            <w:pPr>
              <w:pStyle w:val="ac"/>
            </w:pPr>
            <w:r>
              <w:t>геометрические формы и параметры летательных аппаратов;</w:t>
            </w:r>
          </w:p>
          <w:p w:rsidR="00000000" w:rsidRDefault="00396861">
            <w:pPr>
              <w:pStyle w:val="ac"/>
            </w:pPr>
            <w:r>
              <w:t>основные понятия и законы аэродинамики;</w:t>
            </w:r>
          </w:p>
          <w:p w:rsidR="00000000" w:rsidRDefault="00396861">
            <w:pPr>
              <w:pStyle w:val="ac"/>
            </w:pPr>
            <w:r>
              <w:t>системы координат;</w:t>
            </w:r>
          </w:p>
          <w:p w:rsidR="00000000" w:rsidRDefault="00396861">
            <w:pPr>
              <w:pStyle w:val="ac"/>
            </w:pPr>
            <w:r>
              <w:lastRenderedPageBreak/>
              <w:t>основные аэродинамические характеристики;</w:t>
            </w:r>
          </w:p>
          <w:p w:rsidR="00000000" w:rsidRDefault="00396861">
            <w:pPr>
              <w:pStyle w:val="ac"/>
            </w:pPr>
            <w:r>
              <w:t>элементы аэродинамики больших скоростей;</w:t>
            </w:r>
          </w:p>
          <w:p w:rsidR="00000000" w:rsidRDefault="00396861">
            <w:pPr>
              <w:pStyle w:val="ac"/>
            </w:pPr>
            <w:r>
              <w:t>общие уравнения движения установившегося и неустановившегося режимов;</w:t>
            </w:r>
          </w:p>
          <w:p w:rsidR="00000000" w:rsidRDefault="00396861">
            <w:pPr>
              <w:pStyle w:val="ac"/>
            </w:pPr>
            <w:r>
              <w:t>основные виды устойчивости и управляемости летательных аппаратов (продольная и боковая балансировка) и показатели управляемости полета;</w:t>
            </w:r>
          </w:p>
          <w:p w:rsidR="00000000" w:rsidRDefault="00396861">
            <w:pPr>
              <w:pStyle w:val="ac"/>
            </w:pPr>
            <w:r>
              <w:t>метод тяг</w:t>
            </w:r>
            <w:r>
              <w:t xml:space="preserve"> (метод Н.Е. Жуковского) для определения основных летно-технических характеристик самолета;</w:t>
            </w:r>
          </w:p>
          <w:p w:rsidR="00000000" w:rsidRDefault="00396861">
            <w:pPr>
              <w:pStyle w:val="ac"/>
            </w:pPr>
            <w:r>
              <w:t>аэродинамическую компоновку летательного аппарата;</w:t>
            </w:r>
          </w:p>
          <w:p w:rsidR="00000000" w:rsidRDefault="00396861">
            <w:pPr>
              <w:pStyle w:val="ac"/>
            </w:pPr>
            <w:r>
              <w:t>мероприятия по увеличению эффективности аэродинамической компоновки летательного аппарата;</w:t>
            </w:r>
          </w:p>
          <w:p w:rsidR="00000000" w:rsidRDefault="00396861">
            <w:pPr>
              <w:pStyle w:val="ac"/>
            </w:pPr>
            <w:r>
              <w:t>характер нагружения аг</w:t>
            </w:r>
            <w:r>
              <w:t>регатов самолета и их деформации под нагрузкой (статическое и динамическое нагружение частей летательного аппарата);</w:t>
            </w:r>
          </w:p>
          <w:p w:rsidR="00000000" w:rsidRDefault="00396861">
            <w:pPr>
              <w:pStyle w:val="ac"/>
            </w:pPr>
            <w:r>
              <w:t>о современных методах проектирования (создание математической модели динамической компоновки летательного аппарата);</w:t>
            </w:r>
          </w:p>
          <w:p w:rsidR="00000000" w:rsidRDefault="00396861">
            <w:pPr>
              <w:pStyle w:val="ac"/>
            </w:pPr>
            <w:r>
              <w:t xml:space="preserve">о применении активных </w:t>
            </w:r>
            <w:r>
              <w:t>систем управления для</w:t>
            </w:r>
          </w:p>
          <w:p w:rsidR="00000000" w:rsidRDefault="00396861">
            <w:pPr>
              <w:pStyle w:val="ac"/>
            </w:pPr>
            <w:r>
              <w:t>снижения уровня нагрузок на самолет;</w:t>
            </w:r>
          </w:p>
          <w:p w:rsidR="00000000" w:rsidRDefault="00396861">
            <w:pPr>
              <w:pStyle w:val="ac"/>
            </w:pPr>
            <w:r>
              <w:t>о надежности и живучести летательного аппарата;</w:t>
            </w:r>
          </w:p>
          <w:p w:rsidR="00000000" w:rsidRDefault="00396861">
            <w:pPr>
              <w:pStyle w:val="ac"/>
            </w:pPr>
            <w:r>
              <w:t>о нормах прочности - законе при создании конструкции летательного аппарата;</w:t>
            </w:r>
          </w:p>
          <w:p w:rsidR="00000000" w:rsidRDefault="00396861">
            <w:pPr>
              <w:pStyle w:val="ac"/>
            </w:pPr>
            <w:r>
              <w:t>о назначении двигателя на летательном аппарате и их классификации;</w:t>
            </w:r>
          </w:p>
          <w:p w:rsidR="00000000" w:rsidRDefault="00396861">
            <w:pPr>
              <w:pStyle w:val="ac"/>
            </w:pPr>
            <w:r>
              <w:t>класси</w:t>
            </w:r>
            <w:r>
              <w:t>фикацию двигателей;</w:t>
            </w:r>
          </w:p>
          <w:p w:rsidR="00000000" w:rsidRDefault="00396861">
            <w:pPr>
              <w:pStyle w:val="ac"/>
            </w:pPr>
            <w:r>
              <w:t>назначение, устройство и принцип действия газотурбинных двигателей и их агрегатов;</w:t>
            </w:r>
          </w:p>
          <w:p w:rsidR="00000000" w:rsidRDefault="00396861">
            <w:pPr>
              <w:pStyle w:val="ac"/>
            </w:pPr>
            <w:r>
              <w:lastRenderedPageBreak/>
              <w:t>термодинамические процессы, протекающие в двигателях;</w:t>
            </w:r>
          </w:p>
          <w:p w:rsidR="00000000" w:rsidRDefault="00396861">
            <w:pPr>
              <w:pStyle w:val="ac"/>
            </w:pPr>
            <w:r>
              <w:t>агрегаты двигателей, их назначение и конструкция;</w:t>
            </w:r>
          </w:p>
          <w:p w:rsidR="00000000" w:rsidRDefault="00396861">
            <w:pPr>
              <w:pStyle w:val="ac"/>
            </w:pPr>
            <w:r>
              <w:t>газодинамические процессы, протекающие в агрегата</w:t>
            </w:r>
            <w:r>
              <w:t>х двигателей, и их графическое изображение;</w:t>
            </w:r>
          </w:p>
          <w:p w:rsidR="00000000" w:rsidRDefault="00396861">
            <w:pPr>
              <w:pStyle w:val="ac"/>
            </w:pPr>
            <w:r>
              <w:t>конструктивные схемы поршневых и ракетных двигателей;</w:t>
            </w:r>
          </w:p>
          <w:p w:rsidR="00000000" w:rsidRDefault="00396861">
            <w:pPr>
              <w:pStyle w:val="ac"/>
            </w:pPr>
            <w:r>
              <w:t>принцип действия поршневых и ракетных двигателей;</w:t>
            </w:r>
          </w:p>
          <w:p w:rsidR="00000000" w:rsidRDefault="00396861">
            <w:pPr>
              <w:pStyle w:val="ac"/>
            </w:pPr>
            <w:r>
              <w:t>специальные двигатели для космических кораблей, их принципиальные схемы и принцип действия</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МДК.01.01. Аэро</w:t>
            </w:r>
            <w:r>
              <w:t>динамика</w:t>
            </w:r>
          </w:p>
          <w:p w:rsidR="00000000" w:rsidRDefault="00396861">
            <w:pPr>
              <w:pStyle w:val="aa"/>
            </w:pPr>
          </w:p>
          <w:p w:rsidR="00000000" w:rsidRDefault="00396861">
            <w:pPr>
              <w:pStyle w:val="ac"/>
            </w:pPr>
            <w:r>
              <w:t>МДК.01.02. Аэродинамическая компоновка летательных аппаратов</w:t>
            </w:r>
          </w:p>
          <w:p w:rsidR="00000000" w:rsidRDefault="00396861">
            <w:pPr>
              <w:pStyle w:val="aa"/>
            </w:pPr>
          </w:p>
          <w:p w:rsidR="00000000" w:rsidRDefault="00396861">
            <w:pPr>
              <w:pStyle w:val="ac"/>
            </w:pPr>
            <w:r>
              <w:t>МДК.01.03. Основы динамики полета летательных аппаратов</w:t>
            </w:r>
          </w:p>
          <w:p w:rsidR="00000000" w:rsidRDefault="00396861">
            <w:pPr>
              <w:pStyle w:val="aa"/>
            </w:pPr>
          </w:p>
          <w:p w:rsidR="00000000" w:rsidRDefault="00396861">
            <w:pPr>
              <w:pStyle w:val="ac"/>
            </w:pPr>
            <w:r>
              <w:t>МДК.01.04. Основы прочности и жесткости летательных аппаратов</w:t>
            </w:r>
          </w:p>
          <w:p w:rsidR="00000000" w:rsidRDefault="00396861">
            <w:pPr>
              <w:pStyle w:val="aa"/>
            </w:pPr>
          </w:p>
          <w:p w:rsidR="00000000" w:rsidRDefault="00396861">
            <w:pPr>
              <w:pStyle w:val="ac"/>
            </w:pPr>
            <w:r>
              <w:t>МДК.01.05. Двигатели летательных аппаратов</w:t>
            </w:r>
          </w:p>
          <w:p w:rsidR="00000000" w:rsidRDefault="00396861">
            <w:pPr>
              <w:pStyle w:val="aa"/>
            </w:pPr>
          </w:p>
          <w:p w:rsidR="00000000" w:rsidRDefault="00396861">
            <w:pPr>
              <w:pStyle w:val="ac"/>
            </w:pPr>
            <w:r>
              <w:t xml:space="preserve">МДК.01.06. Стендовые испытания элементов систем и агрегатов </w:t>
            </w:r>
            <w:r>
              <w:lastRenderedPageBreak/>
              <w:t>летательных аппаратов</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11" w:history="1">
              <w:r>
                <w:rPr>
                  <w:rStyle w:val="a4"/>
                </w:rPr>
                <w:t>ПК 1.1 - 1.5</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ПМ.02</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Производственно-технологическая деятельность в структуре подразделений организаций авиационной</w:t>
            </w:r>
            <w:r>
              <w:t xml:space="preserve"> и космической промышленности</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анализа конструкции объекта производства и конструкторской документации на его изготовление и монтаж;</w:t>
            </w:r>
          </w:p>
          <w:p w:rsidR="00000000" w:rsidRDefault="00396861">
            <w:pPr>
              <w:pStyle w:val="ac"/>
            </w:pPr>
            <w:r>
              <w:t>анализа технических заданий на разработку конструкции несложных деталей и узлов планера ЛА и оснастки;</w:t>
            </w:r>
          </w:p>
          <w:p w:rsidR="00000000" w:rsidRDefault="00396861">
            <w:pPr>
              <w:pStyle w:val="ac"/>
            </w:pPr>
            <w:r>
              <w:t>выполнения необходимых типовых расчетов при конструировании несложных деталей и узлов;</w:t>
            </w:r>
          </w:p>
          <w:p w:rsidR="00000000" w:rsidRDefault="00396861">
            <w:pPr>
              <w:pStyle w:val="ac"/>
            </w:pPr>
            <w:r>
              <w:t>разработки и проектирования под руководством более квалифицированн</w:t>
            </w:r>
            <w:r>
              <w:t>ого специалиста оптимальных технологических процессов изготовления сборочных единиц и монтажа систем летательных аппаратов в соответствии с требованиями единой системы технологической подготовки производства (далее - ЕСТПП) и применением информационно-комм</w:t>
            </w:r>
            <w:r>
              <w:t xml:space="preserve">уникационных технологий </w:t>
            </w:r>
            <w:r>
              <w:lastRenderedPageBreak/>
              <w:t>(далее - ИКТ);</w:t>
            </w:r>
          </w:p>
          <w:p w:rsidR="00000000" w:rsidRDefault="00396861">
            <w:pPr>
              <w:pStyle w:val="ac"/>
            </w:pPr>
            <w:r>
              <w:t>уметь:</w:t>
            </w:r>
          </w:p>
          <w:p w:rsidR="00000000" w:rsidRDefault="00396861">
            <w:pPr>
              <w:pStyle w:val="ac"/>
            </w:pPr>
            <w:r>
              <w:t>пользоваться нормативной и справочной литературой;</w:t>
            </w:r>
          </w:p>
          <w:p w:rsidR="00000000" w:rsidRDefault="00396861">
            <w:pPr>
              <w:pStyle w:val="ac"/>
            </w:pPr>
            <w:r>
              <w:t>анализировать и понимать задачу, поставленную в техническом задании, для разработки конструкции, технологической оснастки и специального инструмента,</w:t>
            </w:r>
          </w:p>
          <w:p w:rsidR="00000000" w:rsidRDefault="00396861">
            <w:pPr>
              <w:pStyle w:val="ac"/>
            </w:pPr>
            <w:r>
              <w:t>предусмот</w:t>
            </w:r>
            <w:r>
              <w:t>ренных разработанным технологическим процессом;</w:t>
            </w:r>
          </w:p>
          <w:p w:rsidR="00000000" w:rsidRDefault="00396861">
            <w:pPr>
              <w:pStyle w:val="ac"/>
            </w:pPr>
            <w:r>
              <w:t>снимать эскизы сборочных единиц и деталей с натуры с изменением масштаба и определением необходимых параметров, выполнять деталировку сборочных чертежей;</w:t>
            </w:r>
          </w:p>
          <w:p w:rsidR="00000000" w:rsidRDefault="00396861">
            <w:pPr>
              <w:pStyle w:val="ac"/>
            </w:pPr>
            <w:r>
              <w:t>оценивать технологичность конструкции изделия;</w:t>
            </w:r>
          </w:p>
          <w:p w:rsidR="00000000" w:rsidRDefault="00396861">
            <w:pPr>
              <w:pStyle w:val="ac"/>
            </w:pPr>
            <w:r>
              <w:t>разраба</w:t>
            </w:r>
            <w:r>
              <w:t>тывать и оформлять чертежи деталей и узлов летательных аппаратов и его систем, технологической оснастки средней сложности в соответствии с техническим заданием и действующими нормативными документами;</w:t>
            </w:r>
          </w:p>
          <w:p w:rsidR="00000000" w:rsidRDefault="00396861">
            <w:pPr>
              <w:pStyle w:val="ac"/>
            </w:pPr>
            <w:r>
              <w:t>вносить изменения в конструкторскую документацию и сост</w:t>
            </w:r>
            <w:r>
              <w:t>авлять извещения об изменениях;</w:t>
            </w:r>
          </w:p>
          <w:p w:rsidR="00000000" w:rsidRDefault="00396861">
            <w:pPr>
              <w:pStyle w:val="ac"/>
            </w:pPr>
            <w:r>
              <w:t>осуществлять технический контроль соответствия качества изделий (сборочных единиц, деталей) установленным нормативам;</w:t>
            </w:r>
          </w:p>
          <w:p w:rsidR="00000000" w:rsidRDefault="00396861">
            <w:pPr>
              <w:pStyle w:val="ac"/>
            </w:pPr>
            <w:r>
              <w:t>производить расчеты при проектировании заготовительной и сборочной оснастки;</w:t>
            </w:r>
          </w:p>
          <w:p w:rsidR="00000000" w:rsidRDefault="00396861">
            <w:pPr>
              <w:pStyle w:val="ac"/>
            </w:pPr>
            <w:r>
              <w:t>проектировать технологическую</w:t>
            </w:r>
            <w:r>
              <w:t xml:space="preserve"> оснастку;</w:t>
            </w:r>
          </w:p>
          <w:p w:rsidR="00000000" w:rsidRDefault="00396861">
            <w:pPr>
              <w:pStyle w:val="ac"/>
            </w:pPr>
            <w:r>
              <w:t>производить расчеты для получения требуемой точности и обеспечения взаимозаменяемости в производстве летательных аппаратов;</w:t>
            </w:r>
          </w:p>
          <w:p w:rsidR="00000000" w:rsidRDefault="00396861">
            <w:pPr>
              <w:pStyle w:val="ac"/>
            </w:pPr>
            <w:r>
              <w:t xml:space="preserve">производить расчеты по определению </w:t>
            </w:r>
            <w:r>
              <w:lastRenderedPageBreak/>
              <w:t xml:space="preserve">технико-экономических показателей вариантов технологического процесса для обоснования </w:t>
            </w:r>
            <w:r>
              <w:t>принятого решения;</w:t>
            </w:r>
          </w:p>
          <w:p w:rsidR="00000000" w:rsidRDefault="00396861">
            <w:pPr>
              <w:pStyle w:val="ac"/>
            </w:pPr>
            <w:r>
              <w:t>применять ИКТ при обеспечении жизненного цикла технической документации;</w:t>
            </w:r>
          </w:p>
          <w:p w:rsidR="00000000" w:rsidRDefault="00396861">
            <w:pPr>
              <w:pStyle w:val="ac"/>
            </w:pPr>
            <w:r>
              <w:t>знать:</w:t>
            </w:r>
          </w:p>
          <w:p w:rsidR="00000000" w:rsidRDefault="00396861">
            <w:pPr>
              <w:pStyle w:val="ac"/>
            </w:pPr>
            <w:r>
              <w:t>назначение и конструкцию основных агрегатов летательных аппаратов;</w:t>
            </w:r>
          </w:p>
          <w:p w:rsidR="00000000" w:rsidRDefault="00396861">
            <w:pPr>
              <w:pStyle w:val="ac"/>
            </w:pPr>
            <w:r>
              <w:t>конструктивно-силовые схемы агрегатов планера летательного аппарата;</w:t>
            </w:r>
          </w:p>
          <w:p w:rsidR="00000000" w:rsidRDefault="00396861">
            <w:pPr>
              <w:pStyle w:val="ac"/>
            </w:pPr>
            <w:r>
              <w:t>принципы и методику п</w:t>
            </w:r>
            <w:r>
              <w:t>роектирования агрегатов и деталей летательных аппаратов;</w:t>
            </w:r>
          </w:p>
          <w:p w:rsidR="00000000" w:rsidRDefault="00396861">
            <w:pPr>
              <w:pStyle w:val="ac"/>
            </w:pPr>
            <w:r>
              <w:t>требования ЕСКД, единой системы технологической документации (далее - ЕСТД), ЕСТПП;</w:t>
            </w:r>
          </w:p>
          <w:p w:rsidR="00000000" w:rsidRDefault="00396861">
            <w:pPr>
              <w:pStyle w:val="ac"/>
            </w:pPr>
            <w:r>
              <w:t>различные виды технологических процессов производства летательных аппаратов и тенденции их развития;</w:t>
            </w:r>
          </w:p>
          <w:p w:rsidR="00000000" w:rsidRDefault="00396861">
            <w:pPr>
              <w:pStyle w:val="ac"/>
            </w:pPr>
            <w:r>
              <w:t>характеристику</w:t>
            </w:r>
            <w:r>
              <w:t>, особенности и структуру организации по производству летательных аппаратов;</w:t>
            </w:r>
          </w:p>
          <w:p w:rsidR="00000000" w:rsidRDefault="00396861">
            <w:pPr>
              <w:pStyle w:val="ac"/>
            </w:pPr>
            <w:r>
              <w:t>методы и средства обеспечения взаимозаменяемости в производстве летательных аппаратов;</w:t>
            </w:r>
          </w:p>
          <w:p w:rsidR="00000000" w:rsidRDefault="00396861">
            <w:pPr>
              <w:pStyle w:val="ac"/>
            </w:pPr>
            <w:r>
              <w:t>современные технологические процессы изготовления деталей, сборки и испытаний летательных ап</w:t>
            </w:r>
            <w:r>
              <w:t>паратов и технологические средства их оснащения;</w:t>
            </w:r>
          </w:p>
          <w:p w:rsidR="00000000" w:rsidRDefault="00396861">
            <w:pPr>
              <w:pStyle w:val="ac"/>
            </w:pPr>
            <w:r>
              <w:t>методы проектирования и нормирования технологических процессов;</w:t>
            </w:r>
          </w:p>
          <w:p w:rsidR="00000000" w:rsidRDefault="00396861">
            <w:pPr>
              <w:pStyle w:val="ac"/>
            </w:pPr>
            <w:r>
              <w:t>назначение и конструкцию типовых сборочных приспособлений;</w:t>
            </w:r>
          </w:p>
          <w:p w:rsidR="00000000" w:rsidRDefault="00396861">
            <w:pPr>
              <w:pStyle w:val="ac"/>
            </w:pPr>
            <w:r>
              <w:t>правила разработки и оформления технического задания на проектирование технологическ</w:t>
            </w:r>
            <w:r>
              <w:t>ой оснастки;</w:t>
            </w:r>
          </w:p>
          <w:p w:rsidR="00000000" w:rsidRDefault="00396861">
            <w:pPr>
              <w:pStyle w:val="ac"/>
            </w:pPr>
            <w:r>
              <w:lastRenderedPageBreak/>
              <w:t>методы проектирования технологической оснастки;</w:t>
            </w:r>
          </w:p>
          <w:p w:rsidR="00000000" w:rsidRDefault="00396861">
            <w:pPr>
              <w:pStyle w:val="ac"/>
            </w:pPr>
            <w:r>
              <w:t>основные виды технологического оборудования и принципы его размещения на производственном участке;</w:t>
            </w:r>
          </w:p>
          <w:p w:rsidR="00000000" w:rsidRDefault="00396861">
            <w:pPr>
              <w:pStyle w:val="ac"/>
            </w:pPr>
            <w:r>
              <w:t>прикладное программное обеспечение разработки технологических процессов изготовления деталей, сборки узлов и агрегатов планера летательного аппарата</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МДК.02.01. Конструкция летательных аппаратов</w:t>
            </w:r>
          </w:p>
          <w:p w:rsidR="00000000" w:rsidRDefault="00396861">
            <w:pPr>
              <w:pStyle w:val="aa"/>
            </w:pPr>
          </w:p>
          <w:p w:rsidR="00000000" w:rsidRDefault="00396861">
            <w:pPr>
              <w:pStyle w:val="ac"/>
            </w:pPr>
            <w:r>
              <w:t xml:space="preserve">МДК.02.02. Методы обеспечения взаимозаменяемости деталей и </w:t>
            </w:r>
            <w:r>
              <w:t>узлов летательных аппаратов</w:t>
            </w:r>
          </w:p>
          <w:p w:rsidR="00000000" w:rsidRDefault="00396861">
            <w:pPr>
              <w:pStyle w:val="aa"/>
            </w:pPr>
          </w:p>
          <w:p w:rsidR="00000000" w:rsidRDefault="00396861">
            <w:pPr>
              <w:pStyle w:val="ac"/>
            </w:pPr>
            <w:r>
              <w:t>МДК.02.03. Технология производства летательных аппаратов</w:t>
            </w:r>
          </w:p>
          <w:p w:rsidR="00000000" w:rsidRDefault="00396861">
            <w:pPr>
              <w:pStyle w:val="aa"/>
            </w:pPr>
          </w:p>
          <w:p w:rsidR="00000000" w:rsidRDefault="00396861">
            <w:pPr>
              <w:pStyle w:val="ac"/>
            </w:pPr>
            <w:r>
              <w:t xml:space="preserve">МДК.02.04. Техническое обслуживание </w:t>
            </w:r>
            <w:r>
              <w:lastRenderedPageBreak/>
              <w:t>оборудования производственного подразделения</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21" w:history="1">
              <w:r>
                <w:rPr>
                  <w:rStyle w:val="a4"/>
                </w:rPr>
                <w:t>ПК 2.1 - 2.4</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ПМ.03</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Эксплуатационная деятельность по обслуживанию систем летательных аппаратов, оборудования и агрегатов</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поиска возникших неисправностей в системах бортового оборудован</w:t>
            </w:r>
            <w:r>
              <w:t>ия летательного аппарата (до уровня блока, магистрали);</w:t>
            </w:r>
          </w:p>
          <w:p w:rsidR="00000000" w:rsidRDefault="00396861">
            <w:pPr>
              <w:pStyle w:val="ac"/>
            </w:pPr>
            <w:r>
              <w:t>контроля исправности всех систем летательного аппарата с помощью специального оборудования;</w:t>
            </w:r>
          </w:p>
          <w:p w:rsidR="00000000" w:rsidRDefault="00396861">
            <w:pPr>
              <w:pStyle w:val="ac"/>
            </w:pPr>
            <w:r>
              <w:t>анализа динамических свойств элементарных звеньев систем автоматического управления (далее - САУ);</w:t>
            </w:r>
          </w:p>
          <w:p w:rsidR="00000000" w:rsidRDefault="00396861">
            <w:pPr>
              <w:pStyle w:val="ac"/>
            </w:pPr>
            <w:r>
              <w:t>уметь:</w:t>
            </w:r>
          </w:p>
          <w:p w:rsidR="00000000" w:rsidRDefault="00396861">
            <w:pPr>
              <w:pStyle w:val="ac"/>
            </w:pPr>
            <w:r>
              <w:t>ис</w:t>
            </w:r>
            <w:r>
              <w:t>пользовать методы алгебраического и частотного анализов для описания динамики САУ;</w:t>
            </w:r>
          </w:p>
          <w:p w:rsidR="00000000" w:rsidRDefault="00396861">
            <w:pPr>
              <w:pStyle w:val="ac"/>
            </w:pPr>
            <w:r>
              <w:t>синтезировать несложные динамические цепи с последовательным и параллельным включением звеньев, обратной связью;</w:t>
            </w:r>
          </w:p>
          <w:p w:rsidR="00000000" w:rsidRDefault="00396861">
            <w:pPr>
              <w:pStyle w:val="ac"/>
            </w:pPr>
            <w:r>
              <w:t>пользоваться специальным оборудованием для контроля исправно</w:t>
            </w:r>
            <w:r>
              <w:t>сти систем летательных аппаратов;</w:t>
            </w:r>
          </w:p>
          <w:p w:rsidR="00000000" w:rsidRDefault="00396861">
            <w:pPr>
              <w:pStyle w:val="ac"/>
            </w:pPr>
            <w:r>
              <w:t>знать:</w:t>
            </w:r>
          </w:p>
          <w:p w:rsidR="00000000" w:rsidRDefault="00396861">
            <w:pPr>
              <w:pStyle w:val="ac"/>
            </w:pPr>
            <w:r>
              <w:t xml:space="preserve">классификацию, назначение и конструктивно-технологические характеристики </w:t>
            </w:r>
            <w:r>
              <w:lastRenderedPageBreak/>
              <w:t>бортовых систем летательных аппаратов;</w:t>
            </w:r>
          </w:p>
          <w:p w:rsidR="00000000" w:rsidRDefault="00396861">
            <w:pPr>
              <w:pStyle w:val="ac"/>
            </w:pPr>
            <w:r>
              <w:t>основные принципы и требования компоновки оборудования бортовых систем летательных аппаратов;</w:t>
            </w:r>
          </w:p>
          <w:p w:rsidR="00000000" w:rsidRDefault="00396861">
            <w:pPr>
              <w:pStyle w:val="ac"/>
            </w:pPr>
            <w:r>
              <w:t xml:space="preserve">методы и </w:t>
            </w:r>
            <w:r>
              <w:t>приемы практического использования и поиска возникших неисправностей в системах бортового оборудования летательных аппаратов (до уровня блока, магистрали);</w:t>
            </w:r>
          </w:p>
          <w:p w:rsidR="00000000" w:rsidRDefault="00396861">
            <w:pPr>
              <w:pStyle w:val="ac"/>
            </w:pPr>
            <w:r>
              <w:t>основы организации систем управления сложными техническими комплексами;</w:t>
            </w:r>
          </w:p>
          <w:p w:rsidR="00000000" w:rsidRDefault="00396861">
            <w:pPr>
              <w:pStyle w:val="ac"/>
            </w:pPr>
            <w:r>
              <w:t xml:space="preserve">принципы и методы анализа и </w:t>
            </w:r>
            <w:r>
              <w:t>обеспечения устойчивости движения технических комплексов;</w:t>
            </w:r>
          </w:p>
          <w:p w:rsidR="00000000" w:rsidRDefault="00396861">
            <w:pPr>
              <w:pStyle w:val="ac"/>
            </w:pPr>
            <w:r>
              <w:t>принцип действия и конструктивные устройства основных элементов САУ</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lastRenderedPageBreak/>
              <w:t>. .. .. .</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МДК.03.01. Электрооборудование</w:t>
            </w:r>
          </w:p>
          <w:p w:rsidR="00000000" w:rsidRDefault="00396861">
            <w:pPr>
              <w:pStyle w:val="aa"/>
            </w:pPr>
          </w:p>
          <w:p w:rsidR="00000000" w:rsidRDefault="00396861">
            <w:pPr>
              <w:pStyle w:val="ac"/>
            </w:pPr>
            <w:r>
              <w:t>МДК.03.02. Радиоэлектронное оборудование</w:t>
            </w:r>
          </w:p>
          <w:p w:rsidR="00000000" w:rsidRDefault="00396861">
            <w:pPr>
              <w:pStyle w:val="aa"/>
            </w:pPr>
          </w:p>
          <w:p w:rsidR="00000000" w:rsidRDefault="00396861">
            <w:pPr>
              <w:pStyle w:val="ac"/>
            </w:pPr>
            <w:r>
              <w:t>МДК.03.03. Радиотехническое оборудование</w:t>
            </w:r>
          </w:p>
          <w:p w:rsidR="00000000" w:rsidRDefault="00396861">
            <w:pPr>
              <w:pStyle w:val="aa"/>
            </w:pPr>
          </w:p>
          <w:p w:rsidR="00000000" w:rsidRDefault="00396861">
            <w:pPr>
              <w:pStyle w:val="ac"/>
            </w:pPr>
            <w:r>
              <w:t>МДК</w:t>
            </w:r>
            <w:r>
              <w:t>.03.04. Пилотажно-навигационное оборудование</w:t>
            </w:r>
          </w:p>
          <w:p w:rsidR="00000000" w:rsidRDefault="00396861">
            <w:pPr>
              <w:pStyle w:val="aa"/>
            </w:pPr>
          </w:p>
          <w:p w:rsidR="00000000" w:rsidRDefault="00396861">
            <w:pPr>
              <w:pStyle w:val="ac"/>
            </w:pPr>
            <w:r>
              <w:t>МДК.03.05. Системы жизнеобеспечения, защиты и спасения</w:t>
            </w:r>
          </w:p>
          <w:p w:rsidR="00000000" w:rsidRDefault="00396861">
            <w:pPr>
              <w:pStyle w:val="aa"/>
            </w:pPr>
          </w:p>
          <w:p w:rsidR="00000000" w:rsidRDefault="00396861">
            <w:pPr>
              <w:pStyle w:val="ac"/>
            </w:pPr>
            <w:r>
              <w:t xml:space="preserve">МДК.03.06. Вооружение </w:t>
            </w:r>
            <w:r>
              <w:lastRenderedPageBreak/>
              <w:t>летательных аппаратов</w:t>
            </w:r>
          </w:p>
          <w:p w:rsidR="00000000" w:rsidRDefault="00396861">
            <w:pPr>
              <w:pStyle w:val="aa"/>
            </w:pPr>
          </w:p>
          <w:p w:rsidR="00000000" w:rsidRDefault="00396861">
            <w:pPr>
              <w:pStyle w:val="ac"/>
            </w:pPr>
            <w:r>
              <w:t>МДК.03.07. Гидравлические и пневматические системы</w:t>
            </w:r>
          </w:p>
          <w:p w:rsidR="00000000" w:rsidRDefault="00396861">
            <w:pPr>
              <w:pStyle w:val="aa"/>
            </w:pPr>
          </w:p>
          <w:p w:rsidR="00000000" w:rsidRDefault="00396861">
            <w:pPr>
              <w:pStyle w:val="ac"/>
            </w:pPr>
            <w:r>
              <w:t>МДК.03.08</w:t>
            </w:r>
            <w:r>
              <w:t>. Принципы управления сложными техническими системами</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1 -9</w:t>
              </w:r>
            </w:hyperlink>
          </w:p>
          <w:p w:rsidR="00000000" w:rsidRDefault="00396861">
            <w:pPr>
              <w:pStyle w:val="ac"/>
            </w:pPr>
            <w:hyperlink w:anchor="sub_5231" w:history="1">
              <w:r>
                <w:rPr>
                  <w:rStyle w:val="a4"/>
                </w:rPr>
                <w:t>ПК 3.1 -3.6</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ПМ.04</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Организационно-управленческая деятельность в первичных звеньях управления</w:t>
            </w:r>
          </w:p>
          <w:p w:rsidR="00000000" w:rsidRDefault="00396861">
            <w:pPr>
              <w:pStyle w:val="ac"/>
            </w:pPr>
            <w:r>
              <w:t>В результате изучения профессионального модуля обу</w:t>
            </w:r>
            <w:r>
              <w:t>чающийся должен:</w:t>
            </w:r>
          </w:p>
          <w:p w:rsidR="00000000" w:rsidRDefault="00396861">
            <w:pPr>
              <w:pStyle w:val="ac"/>
            </w:pPr>
            <w:r>
              <w:t>иметь практический опыт:</w:t>
            </w:r>
          </w:p>
          <w:p w:rsidR="00000000" w:rsidRDefault="00396861">
            <w:pPr>
              <w:pStyle w:val="ac"/>
            </w:pPr>
            <w:r>
              <w:t>проведения работ по предполетной и послеполетной подготовке летательного аппарата;</w:t>
            </w:r>
          </w:p>
          <w:p w:rsidR="00000000" w:rsidRDefault="00396861">
            <w:pPr>
              <w:pStyle w:val="ac"/>
            </w:pPr>
            <w:r>
              <w:t>составления и оформления документации при проведении регламентных работ;</w:t>
            </w:r>
          </w:p>
          <w:p w:rsidR="00000000" w:rsidRDefault="00396861">
            <w:pPr>
              <w:pStyle w:val="ac"/>
            </w:pPr>
            <w:r>
              <w:t>выполнения несложных статистических расчетов по данным летного эксперимента (математического ожидания, дисперсии);</w:t>
            </w:r>
          </w:p>
          <w:p w:rsidR="00000000" w:rsidRDefault="00396861">
            <w:pPr>
              <w:pStyle w:val="ac"/>
            </w:pPr>
            <w:r>
              <w:t>работы с оборудованием, используемым при уметь:</w:t>
            </w:r>
          </w:p>
          <w:p w:rsidR="00000000" w:rsidRDefault="00396861">
            <w:pPr>
              <w:pStyle w:val="ac"/>
            </w:pPr>
            <w:r>
              <w:t>правильно вести эксплуатационную документацию на летательный аппарат;</w:t>
            </w:r>
          </w:p>
          <w:p w:rsidR="00000000" w:rsidRDefault="00396861">
            <w:pPr>
              <w:pStyle w:val="ac"/>
            </w:pPr>
            <w:r>
              <w:t>выполнять работы в объе</w:t>
            </w:r>
            <w:r>
              <w:t>ме предполетной и послеполетной подготовки летательного аппарата;</w:t>
            </w:r>
          </w:p>
          <w:p w:rsidR="00000000" w:rsidRDefault="00396861">
            <w:pPr>
              <w:pStyle w:val="ac"/>
            </w:pPr>
            <w:r>
              <w:t xml:space="preserve">обрабатывать результаты лабораторных и натурных </w:t>
            </w:r>
            <w:r>
              <w:lastRenderedPageBreak/>
              <w:t>градуировок измерительных средств;</w:t>
            </w:r>
          </w:p>
          <w:p w:rsidR="00000000" w:rsidRDefault="00396861">
            <w:pPr>
              <w:pStyle w:val="ac"/>
            </w:pPr>
            <w:r>
              <w:t>знать:</w:t>
            </w:r>
          </w:p>
          <w:p w:rsidR="00000000" w:rsidRDefault="00396861">
            <w:pPr>
              <w:pStyle w:val="ac"/>
            </w:pPr>
            <w:r>
              <w:t>технологию подготовки летательного аппарата летному эксперименту;</w:t>
            </w:r>
          </w:p>
          <w:p w:rsidR="00000000" w:rsidRDefault="00396861">
            <w:pPr>
              <w:pStyle w:val="ac"/>
            </w:pPr>
            <w:r>
              <w:t xml:space="preserve">порядок оформления разрешительной </w:t>
            </w:r>
            <w:r>
              <w:t>документации на полет;</w:t>
            </w:r>
          </w:p>
          <w:p w:rsidR="00000000" w:rsidRDefault="00396861">
            <w:pPr>
              <w:pStyle w:val="ac"/>
            </w:pPr>
            <w:r>
              <w:t>методы определения летно-технических характеристик самолета при подготовке его к летным испытаниям;</w:t>
            </w:r>
          </w:p>
          <w:p w:rsidR="00000000" w:rsidRDefault="00396861">
            <w:pPr>
              <w:pStyle w:val="ac"/>
            </w:pPr>
            <w:r>
              <w:t>методику оформления документации при учете времени налета и назначения сроков регламентных работ;</w:t>
            </w:r>
          </w:p>
          <w:p w:rsidR="00000000" w:rsidRDefault="00396861">
            <w:pPr>
              <w:pStyle w:val="ac"/>
            </w:pPr>
            <w:r>
              <w:t>технологию предполетной градуировки</w:t>
            </w:r>
            <w:r>
              <w:t xml:space="preserve"> измерительных каналов;</w:t>
            </w:r>
          </w:p>
          <w:p w:rsidR="00000000" w:rsidRDefault="00396861">
            <w:pPr>
              <w:pStyle w:val="ac"/>
            </w:pPr>
            <w:r>
              <w:t>правила использования градуировочных коэффициентов и зависимостей при обработке результатов летного эксперимента;</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МДК.04.01. Сертификационные и государственные испытания</w:t>
            </w:r>
          </w:p>
          <w:p w:rsidR="00000000" w:rsidRDefault="00396861">
            <w:pPr>
              <w:pStyle w:val="aa"/>
            </w:pPr>
          </w:p>
          <w:p w:rsidR="00000000" w:rsidRDefault="00396861">
            <w:pPr>
              <w:pStyle w:val="ac"/>
            </w:pPr>
            <w:r>
              <w:t>МДК.04.02. Подготовка летных испытаний</w:t>
            </w:r>
          </w:p>
          <w:p w:rsidR="00000000" w:rsidRDefault="00396861">
            <w:pPr>
              <w:pStyle w:val="aa"/>
            </w:pPr>
          </w:p>
          <w:p w:rsidR="00000000" w:rsidRDefault="00396861">
            <w:pPr>
              <w:pStyle w:val="ac"/>
            </w:pPr>
            <w:r>
              <w:t>МДК.04.03. Летные и</w:t>
            </w:r>
            <w:r>
              <w:t>спытания по определению характеристик самолетов</w:t>
            </w:r>
          </w:p>
          <w:p w:rsidR="00000000" w:rsidRDefault="00396861">
            <w:pPr>
              <w:pStyle w:val="aa"/>
            </w:pPr>
          </w:p>
          <w:p w:rsidR="00000000" w:rsidRDefault="00396861">
            <w:pPr>
              <w:pStyle w:val="ac"/>
            </w:pPr>
            <w:r>
              <w:t xml:space="preserve">МДК.04.04. Летные испытания по определению </w:t>
            </w:r>
            <w:r>
              <w:lastRenderedPageBreak/>
              <w:t>характеристик устойчивости и управляемости</w:t>
            </w:r>
          </w:p>
          <w:p w:rsidR="00000000" w:rsidRDefault="00396861">
            <w:pPr>
              <w:pStyle w:val="aa"/>
            </w:pPr>
          </w:p>
          <w:p w:rsidR="00000000" w:rsidRDefault="00396861">
            <w:pPr>
              <w:pStyle w:val="ac"/>
            </w:pPr>
            <w:r>
              <w:t>МДК.04.05. Летные прочностные испытания</w:t>
            </w:r>
          </w:p>
          <w:p w:rsidR="00000000" w:rsidRDefault="00396861">
            <w:pPr>
              <w:pStyle w:val="aa"/>
            </w:pPr>
          </w:p>
          <w:p w:rsidR="00000000" w:rsidRDefault="00396861">
            <w:pPr>
              <w:pStyle w:val="ac"/>
            </w:pPr>
            <w:r>
              <w:t>МДК.04.06. Летные испытания по определению технических характеристик двигателей</w:t>
            </w:r>
          </w:p>
          <w:p w:rsidR="00000000" w:rsidRDefault="00396861">
            <w:pPr>
              <w:pStyle w:val="aa"/>
            </w:pPr>
          </w:p>
          <w:p w:rsidR="00000000" w:rsidRDefault="00396861">
            <w:pPr>
              <w:pStyle w:val="ac"/>
            </w:pPr>
            <w:r>
              <w:t>МДК.04.07. Методы измерения при летных испытаниях</w:t>
            </w:r>
          </w:p>
          <w:p w:rsidR="00000000" w:rsidRDefault="00396861">
            <w:pPr>
              <w:pStyle w:val="aa"/>
            </w:pPr>
          </w:p>
          <w:p w:rsidR="00000000" w:rsidRDefault="00396861">
            <w:pPr>
              <w:pStyle w:val="ac"/>
            </w:pPr>
            <w:r>
              <w:t>МДК.04.08.</w:t>
            </w:r>
          </w:p>
          <w:p w:rsidR="00000000" w:rsidRDefault="00396861">
            <w:pPr>
              <w:pStyle w:val="ac"/>
            </w:pPr>
            <w:r>
              <w:t>Обработка результатов летных испытаний</w:t>
            </w: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p w:rsidR="00000000" w:rsidRDefault="00396861">
            <w:pPr>
              <w:pStyle w:val="ac"/>
            </w:pPr>
            <w:hyperlink w:anchor="sub_5241" w:history="1">
              <w:r>
                <w:rPr>
                  <w:rStyle w:val="a4"/>
                </w:rPr>
                <w:t>ПК 4.1 - 4.4</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ПМ.05</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Выполнение работ по одной или нескольким профессиям рабочих, должностям служащих</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Вариативная часть учебных циклов ППССЗ</w:t>
            </w:r>
          </w:p>
          <w:p w:rsidR="00000000" w:rsidRDefault="00396861">
            <w:pPr>
              <w:pStyle w:val="ac"/>
            </w:pPr>
            <w:r>
              <w:t>(определяется образовательной организацией самостоятельно)</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1404</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936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a"/>
            </w:pP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Всего часов обучения но учебным циклам ППССЗ</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5562</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3708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УП.00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Учебная практика</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11" w:history="1">
              <w:r>
                <w:rPr>
                  <w:rStyle w:val="a4"/>
                </w:rPr>
                <w:t>ОК 1 - 9</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ПП.00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 xml:space="preserve">Производственная практика (по профилю </w:t>
            </w:r>
            <w:r>
              <w:lastRenderedPageBreak/>
              <w:t>специальности)</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lastRenderedPageBreak/>
              <w:t>6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216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c"/>
            </w:pPr>
            <w:hyperlink w:anchor="sub_5211" w:history="1">
              <w:r>
                <w:rPr>
                  <w:rStyle w:val="a4"/>
                </w:rPr>
                <w:t>ПК 1.1 -1.5.</w:t>
              </w:r>
            </w:hyperlink>
          </w:p>
          <w:p w:rsidR="00000000" w:rsidRDefault="00396861">
            <w:pPr>
              <w:pStyle w:val="ac"/>
            </w:pPr>
            <w:hyperlink w:anchor="sub_5221" w:history="1">
              <w:r>
                <w:rPr>
                  <w:rStyle w:val="a4"/>
                </w:rPr>
                <w:t>2.1 - 2.4.</w:t>
              </w:r>
            </w:hyperlink>
          </w:p>
          <w:p w:rsidR="00000000" w:rsidRDefault="00396861">
            <w:pPr>
              <w:pStyle w:val="ac"/>
            </w:pPr>
            <w:hyperlink w:anchor="sub_5231" w:history="1">
              <w:r>
                <w:rPr>
                  <w:rStyle w:val="a4"/>
                </w:rPr>
                <w:t>3.1 - 3.6.</w:t>
              </w:r>
            </w:hyperlink>
          </w:p>
          <w:p w:rsidR="00000000" w:rsidRDefault="00396861">
            <w:pPr>
              <w:pStyle w:val="ac"/>
            </w:pPr>
            <w:hyperlink w:anchor="sub_5241" w:history="1">
              <w:r>
                <w:rPr>
                  <w:rStyle w:val="a4"/>
                </w:rPr>
                <w:t>4.1 - 4.4</w:t>
              </w:r>
            </w:hyperlink>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lastRenderedPageBreak/>
              <w:t>ПДП.00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Производственная практика (преддипломная)</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ПА.00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Промежуточная аттестация</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5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ГИА.00</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Государственная итоговая аттестация</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6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ГИА.01</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Подготовка выпускной квалификационной работы</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48" w:type="dxa"/>
            <w:tcBorders>
              <w:top w:val="single" w:sz="4" w:space="0" w:color="auto"/>
              <w:bottom w:val="single" w:sz="4" w:space="0" w:color="auto"/>
              <w:right w:val="single" w:sz="4" w:space="0" w:color="auto"/>
            </w:tcBorders>
          </w:tcPr>
          <w:p w:rsidR="00000000" w:rsidRDefault="00396861">
            <w:pPr>
              <w:pStyle w:val="ac"/>
            </w:pPr>
            <w:r>
              <w:t>ГИА.02</w:t>
            </w:r>
          </w:p>
        </w:tc>
        <w:tc>
          <w:tcPr>
            <w:tcW w:w="5808" w:type="dxa"/>
            <w:tcBorders>
              <w:top w:val="single" w:sz="4" w:space="0" w:color="auto"/>
              <w:left w:val="single" w:sz="4" w:space="0" w:color="auto"/>
              <w:bottom w:val="single" w:sz="4" w:space="0" w:color="auto"/>
              <w:right w:val="single" w:sz="4" w:space="0" w:color="auto"/>
            </w:tcBorders>
          </w:tcPr>
          <w:p w:rsidR="00000000" w:rsidRDefault="00396861">
            <w:pPr>
              <w:pStyle w:val="ac"/>
            </w:pPr>
            <w:r>
              <w:t>Защита выпускной квалификационной работы</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 нед.</w:t>
            </w:r>
          </w:p>
        </w:tc>
        <w:tc>
          <w:tcPr>
            <w:tcW w:w="169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55" w:type="dxa"/>
            <w:tcBorders>
              <w:top w:val="single" w:sz="4" w:space="0" w:color="auto"/>
              <w:left w:val="single" w:sz="4" w:space="0" w:color="auto"/>
              <w:bottom w:val="single" w:sz="4" w:space="0" w:color="auto"/>
            </w:tcBorders>
          </w:tcPr>
          <w:p w:rsidR="00000000" w:rsidRDefault="00396861">
            <w:pPr>
              <w:pStyle w:val="aa"/>
            </w:pPr>
          </w:p>
        </w:tc>
      </w:tr>
    </w:tbl>
    <w:p w:rsidR="00000000" w:rsidRDefault="00396861"/>
    <w:p w:rsidR="00000000" w:rsidRDefault="00396861">
      <w:pPr>
        <w:ind w:firstLine="0"/>
        <w:jc w:val="left"/>
        <w:sectPr w:rsidR="00000000">
          <w:headerReference w:type="default" r:id="rId23"/>
          <w:footerReference w:type="default" r:id="rId24"/>
          <w:pgSz w:w="16837" w:h="11905" w:orient="landscape"/>
          <w:pgMar w:top="1440" w:right="800" w:bottom="1440" w:left="800" w:header="720" w:footer="720" w:gutter="0"/>
          <w:cols w:space="720"/>
          <w:noEndnote/>
        </w:sectPr>
      </w:pPr>
    </w:p>
    <w:p w:rsidR="00000000" w:rsidRDefault="00396861">
      <w:pPr>
        <w:ind w:firstLine="698"/>
        <w:jc w:val="right"/>
      </w:pPr>
      <w:bookmarkStart w:id="122" w:name="sub_400"/>
      <w:r>
        <w:rPr>
          <w:rStyle w:val="a3"/>
        </w:rPr>
        <w:lastRenderedPageBreak/>
        <w:t>Таблица 4</w:t>
      </w:r>
    </w:p>
    <w:bookmarkEnd w:id="122"/>
    <w:p w:rsidR="00000000" w:rsidRDefault="00396861"/>
    <w:p w:rsidR="00000000" w:rsidRDefault="00396861">
      <w:r>
        <w:t>Срок получения СПО по ППССЗ базовой подготовки в очной форме обучения составляет 147 недель, в том числе:</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3"/>
        <w:gridCol w:w="1982"/>
      </w:tblGrid>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Обучение по учебным циклам</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103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Учебная практика</w:t>
            </w:r>
          </w:p>
        </w:tc>
        <w:tc>
          <w:tcPr>
            <w:tcW w:w="1982" w:type="dxa"/>
            <w:vMerge w:val="restart"/>
            <w:tcBorders>
              <w:top w:val="single" w:sz="4" w:space="0" w:color="auto"/>
              <w:left w:val="single" w:sz="4" w:space="0" w:color="auto"/>
              <w:bottom w:val="single" w:sz="4" w:space="0" w:color="auto"/>
            </w:tcBorders>
          </w:tcPr>
          <w:p w:rsidR="00000000" w:rsidRDefault="00396861">
            <w:pPr>
              <w:pStyle w:val="aa"/>
              <w:jc w:val="right"/>
            </w:pPr>
            <w:r>
              <w:t>6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Производственная практика (по профилю специальности)</w:t>
            </w:r>
          </w:p>
        </w:tc>
        <w:tc>
          <w:tcPr>
            <w:tcW w:w="1982" w:type="dxa"/>
            <w:vMerge/>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Производственная практика (преддипломная)</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4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Промежуточная аттестация</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5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Государственная итоговая аттестация</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6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Каникулы</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23 нед.</w:t>
            </w:r>
          </w:p>
        </w:tc>
      </w:tr>
      <w:tr w:rsidR="00000000">
        <w:tblPrEx>
          <w:tblCellMar>
            <w:top w:w="0" w:type="dxa"/>
            <w:bottom w:w="0" w:type="dxa"/>
          </w:tblCellMar>
        </w:tblPrEx>
        <w:tc>
          <w:tcPr>
            <w:tcW w:w="8183" w:type="dxa"/>
            <w:tcBorders>
              <w:top w:val="single" w:sz="4" w:space="0" w:color="auto"/>
              <w:bottom w:val="single" w:sz="4" w:space="0" w:color="auto"/>
              <w:right w:val="single" w:sz="4" w:space="0" w:color="auto"/>
            </w:tcBorders>
          </w:tcPr>
          <w:p w:rsidR="00000000" w:rsidRDefault="00396861">
            <w:pPr>
              <w:pStyle w:val="ac"/>
            </w:pPr>
            <w:r>
              <w:t>Итого</w:t>
            </w:r>
          </w:p>
        </w:tc>
        <w:tc>
          <w:tcPr>
            <w:tcW w:w="1982" w:type="dxa"/>
            <w:tcBorders>
              <w:top w:val="single" w:sz="4" w:space="0" w:color="auto"/>
              <w:left w:val="single" w:sz="4" w:space="0" w:color="auto"/>
              <w:bottom w:val="single" w:sz="4" w:space="0" w:color="auto"/>
            </w:tcBorders>
          </w:tcPr>
          <w:p w:rsidR="00000000" w:rsidRDefault="00396861">
            <w:pPr>
              <w:pStyle w:val="aa"/>
              <w:jc w:val="right"/>
            </w:pPr>
            <w:r>
              <w:t>147 нед.</w:t>
            </w:r>
          </w:p>
        </w:tc>
      </w:tr>
    </w:tbl>
    <w:p w:rsidR="00000000" w:rsidRDefault="00396861">
      <w:pPr>
        <w:ind w:firstLine="0"/>
        <w:jc w:val="left"/>
        <w:rPr>
          <w:rFonts w:ascii="Arial" w:hAnsi="Arial" w:cs="Arial"/>
        </w:rPr>
        <w:sectPr w:rsidR="00000000">
          <w:headerReference w:type="default" r:id="rId25"/>
          <w:footerReference w:type="default" r:id="rId26"/>
          <w:pgSz w:w="11905" w:h="16837"/>
          <w:pgMar w:top="1440" w:right="800" w:bottom="1440" w:left="800" w:header="720" w:footer="720" w:gutter="0"/>
          <w:cols w:space="720"/>
          <w:noEndnote/>
        </w:sectPr>
      </w:pPr>
    </w:p>
    <w:p w:rsidR="00000000" w:rsidRDefault="00396861"/>
    <w:p w:rsidR="00000000" w:rsidRDefault="00396861">
      <w:pPr>
        <w:ind w:firstLine="698"/>
        <w:jc w:val="right"/>
      </w:pPr>
      <w:bookmarkStart w:id="123" w:name="sub_500"/>
      <w:r>
        <w:rPr>
          <w:rStyle w:val="a3"/>
        </w:rPr>
        <w:t>Таблица 5</w:t>
      </w:r>
    </w:p>
    <w:bookmarkEnd w:id="123"/>
    <w:p w:rsidR="00000000" w:rsidRDefault="00396861"/>
    <w:p w:rsidR="00000000" w:rsidRDefault="00396861">
      <w:pPr>
        <w:pStyle w:val="1"/>
      </w:pPr>
      <w:r>
        <w:t>Структура программы подготовки специалистов среднего звена углубленной подготовки</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3"/>
        <w:gridCol w:w="5823"/>
        <w:gridCol w:w="1683"/>
        <w:gridCol w:w="1713"/>
        <w:gridCol w:w="2268"/>
        <w:gridCol w:w="2263"/>
        <w:gridCol w:w="35"/>
      </w:tblGrid>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a"/>
              <w:jc w:val="center"/>
            </w:pPr>
            <w:r>
              <w:t>Индекс</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Наименование учебных циклов, разделов, модулей, требования к знаниям, умениям, практическому опыту</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Всего максимальной учеб</w:t>
            </w:r>
            <w:r>
              <w:t>ной нагрузки обучающегося</w:t>
            </w:r>
          </w:p>
          <w:p w:rsidR="00000000" w:rsidRDefault="00396861">
            <w:pPr>
              <w:pStyle w:val="aa"/>
              <w:jc w:val="center"/>
            </w:pPr>
            <w:r>
              <w:t>(час./нед.)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В том числе часов обязательных учебных занятий</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Индекс и наименование дисциплин, междисциплинарных курсов (МДК)</w:t>
            </w:r>
          </w:p>
        </w:tc>
        <w:tc>
          <w:tcPr>
            <w:tcW w:w="2298" w:type="dxa"/>
            <w:gridSpan w:val="2"/>
            <w:tcBorders>
              <w:top w:val="single" w:sz="4" w:space="0" w:color="auto"/>
              <w:left w:val="single" w:sz="4" w:space="0" w:color="auto"/>
              <w:bottom w:val="single" w:sz="4" w:space="0" w:color="auto"/>
            </w:tcBorders>
          </w:tcPr>
          <w:p w:rsidR="00000000" w:rsidRDefault="00396861">
            <w:pPr>
              <w:pStyle w:val="aa"/>
              <w:jc w:val="center"/>
            </w:pPr>
            <w:r>
              <w:t>Коды формируемых компетенций</w:t>
            </w: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Обязательная часть учебных циклов ППССЗ</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5292</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3528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vMerge w:val="restart"/>
            <w:tcBorders>
              <w:top w:val="single" w:sz="4" w:space="0" w:color="auto"/>
              <w:bottom w:val="single" w:sz="4" w:space="0" w:color="auto"/>
              <w:right w:val="single" w:sz="4" w:space="0" w:color="auto"/>
            </w:tcBorders>
          </w:tcPr>
          <w:p w:rsidR="00000000" w:rsidRDefault="00396861">
            <w:pPr>
              <w:pStyle w:val="ac"/>
            </w:pPr>
            <w:r>
              <w:t>ОГСЭ.00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Общий гуманитарный и социально-экономический учебный цикл</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1056</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704</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учебного цикла обучающийся должен:</w:t>
            </w:r>
          </w:p>
          <w:p w:rsidR="00000000" w:rsidRDefault="00396861">
            <w:pPr>
              <w:pStyle w:val="ac"/>
            </w:pPr>
            <w:r>
              <w:t>уметь:</w:t>
            </w:r>
          </w:p>
          <w:p w:rsidR="00000000" w:rsidRDefault="00396861">
            <w:pPr>
              <w:pStyle w:val="ac"/>
            </w:pPr>
            <w: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00000" w:rsidRDefault="00396861">
            <w:pPr>
              <w:pStyle w:val="ac"/>
            </w:pPr>
            <w:r>
              <w:t>знать:</w:t>
            </w:r>
          </w:p>
          <w:p w:rsidR="00000000" w:rsidRDefault="00396861">
            <w:pPr>
              <w:pStyle w:val="ac"/>
            </w:pPr>
            <w:r>
              <w:t>основные категории и понятия философии;</w:t>
            </w:r>
          </w:p>
          <w:p w:rsidR="00000000" w:rsidRDefault="00396861">
            <w:pPr>
              <w:pStyle w:val="ac"/>
            </w:pPr>
            <w:r>
              <w:t xml:space="preserve">роль философии в жизни человека и </w:t>
            </w:r>
            <w:r>
              <w:t>общества;</w:t>
            </w:r>
          </w:p>
          <w:p w:rsidR="00000000" w:rsidRDefault="00396861">
            <w:pPr>
              <w:pStyle w:val="ac"/>
            </w:pPr>
            <w:r>
              <w:t>основы философского учения о бытии;</w:t>
            </w:r>
          </w:p>
          <w:p w:rsidR="00000000" w:rsidRDefault="00396861">
            <w:pPr>
              <w:pStyle w:val="ac"/>
            </w:pPr>
            <w:r>
              <w:t>сущность процесса познания;</w:t>
            </w:r>
          </w:p>
          <w:p w:rsidR="00000000" w:rsidRDefault="00396861">
            <w:pPr>
              <w:pStyle w:val="ac"/>
            </w:pPr>
            <w:r>
              <w:t>основы научной, философской и религиозной картин мира;</w:t>
            </w:r>
          </w:p>
          <w:p w:rsidR="00000000" w:rsidRDefault="00396861">
            <w:pPr>
              <w:pStyle w:val="ac"/>
            </w:pPr>
            <w:r>
              <w:t xml:space="preserve">об условиях формирования личности, свободе и ответственности за сохранение жизни, культуры, </w:t>
            </w:r>
            <w:r>
              <w:lastRenderedPageBreak/>
              <w:t>окружающей среды;</w:t>
            </w:r>
          </w:p>
          <w:p w:rsidR="00000000" w:rsidRDefault="00396861">
            <w:pPr>
              <w:pStyle w:val="ac"/>
            </w:pPr>
            <w:r>
              <w:t>о социальных и этических проблемах, связанных с развитием и использованием достижений науки, техники и технологий</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ОГСЭ.01. Основы философии</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ориентироваться в современной экономической, политической и культурно</w:t>
            </w:r>
            <w:r>
              <w:t>й ситуации в России и мире;</w:t>
            </w:r>
          </w:p>
          <w:p w:rsidR="00000000" w:rsidRDefault="00396861">
            <w:pPr>
              <w:pStyle w:val="ac"/>
            </w:pPr>
            <w:r>
              <w:t>выявлять взаимосвязь российских, региональных, мировых социально-экономических, политических и культурных проблем;</w:t>
            </w:r>
          </w:p>
          <w:p w:rsidR="00000000" w:rsidRDefault="00396861">
            <w:pPr>
              <w:pStyle w:val="ac"/>
            </w:pPr>
            <w:r>
              <w:t>знать:</w:t>
            </w:r>
          </w:p>
          <w:p w:rsidR="00000000" w:rsidRDefault="00396861">
            <w:pPr>
              <w:pStyle w:val="ac"/>
            </w:pPr>
            <w:r>
              <w:t>основные направления развития ключевых регионов мира на рубеже веков (XX и XXI вв.);</w:t>
            </w:r>
          </w:p>
          <w:p w:rsidR="00000000" w:rsidRDefault="00396861">
            <w:pPr>
              <w:pStyle w:val="ac"/>
            </w:pPr>
            <w:r>
              <w:t>сущность и причины ло</w:t>
            </w:r>
            <w:r>
              <w:t>кальных, региональных, межгосударственных конфликтов в конце XX - начале XXI вв.;</w:t>
            </w:r>
          </w:p>
          <w:p w:rsidR="00000000" w:rsidRDefault="00396861">
            <w:pPr>
              <w:pStyle w:val="ac"/>
            </w:pPr>
            <w: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00000" w:rsidRDefault="00396861">
            <w:pPr>
              <w:pStyle w:val="ac"/>
            </w:pPr>
            <w:r>
              <w:t>назначение ООН, НАТО, ЕС и других организаций и основные направления их деятельности;</w:t>
            </w:r>
          </w:p>
          <w:p w:rsidR="00000000" w:rsidRDefault="00396861">
            <w:pPr>
              <w:pStyle w:val="ac"/>
            </w:pPr>
            <w:r>
              <w:t>о роли науки, культуры и религии в сохранении и укреплении национальных и государственных традиций;</w:t>
            </w:r>
          </w:p>
          <w:p w:rsidR="00000000" w:rsidRDefault="00396861">
            <w:pPr>
              <w:pStyle w:val="ac"/>
            </w:pPr>
            <w:r>
              <w:t>содержание и назначение важнейших правовых и законодательных актов мир</w:t>
            </w:r>
            <w:r>
              <w:t>ового и регионального значения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ОГСЭ.02. История</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применять техники и приемы эффективного общения по профессиональной деятельности;</w:t>
            </w:r>
          </w:p>
          <w:p w:rsidR="00000000" w:rsidRDefault="00396861">
            <w:pPr>
              <w:pStyle w:val="ac"/>
            </w:pPr>
            <w:r>
              <w:lastRenderedPageBreak/>
              <w:t>использовать приемы саморегуляции поведения в процессе межличностного общения;</w:t>
            </w:r>
          </w:p>
          <w:p w:rsidR="00000000" w:rsidRDefault="00396861">
            <w:pPr>
              <w:pStyle w:val="ac"/>
            </w:pPr>
            <w:r>
              <w:t>знать:</w:t>
            </w:r>
          </w:p>
          <w:p w:rsidR="00000000" w:rsidRDefault="00396861">
            <w:pPr>
              <w:pStyle w:val="ac"/>
            </w:pPr>
            <w:r>
              <w:t>взаимосвязь общения и деятельности;</w:t>
            </w:r>
          </w:p>
          <w:p w:rsidR="00000000" w:rsidRDefault="00396861">
            <w:pPr>
              <w:pStyle w:val="ac"/>
            </w:pPr>
            <w:r>
              <w:t>цели, функции, виды и уровни общения;</w:t>
            </w:r>
          </w:p>
          <w:p w:rsidR="00000000" w:rsidRDefault="00396861">
            <w:pPr>
              <w:pStyle w:val="ac"/>
            </w:pPr>
            <w:r>
              <w:t>роли и ролевые ожидания в общении;</w:t>
            </w:r>
          </w:p>
          <w:p w:rsidR="00000000" w:rsidRDefault="00396861">
            <w:pPr>
              <w:pStyle w:val="ac"/>
            </w:pPr>
            <w:r>
              <w:t>виды социальных взаимодействий;</w:t>
            </w:r>
          </w:p>
          <w:p w:rsidR="00000000" w:rsidRDefault="00396861">
            <w:pPr>
              <w:pStyle w:val="ac"/>
            </w:pPr>
            <w:r>
              <w:t>механизмы взаимопонимания в общении;</w:t>
            </w:r>
          </w:p>
          <w:p w:rsidR="00000000" w:rsidRDefault="00396861">
            <w:pPr>
              <w:pStyle w:val="ac"/>
            </w:pPr>
            <w:r>
              <w:t>техники и приемы общения, правила слушания, ведения беседы, убеждения;</w:t>
            </w:r>
          </w:p>
          <w:p w:rsidR="00000000" w:rsidRDefault="00396861">
            <w:pPr>
              <w:pStyle w:val="ac"/>
            </w:pPr>
            <w:r>
              <w:t>этические принципы общения;</w:t>
            </w:r>
          </w:p>
          <w:p w:rsidR="00000000" w:rsidRDefault="00396861">
            <w:pPr>
              <w:pStyle w:val="ac"/>
            </w:pPr>
            <w:r>
              <w:t>источники, причины, виды и способы разрешения конфликтов</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48</w:t>
            </w: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ОГСЭ.03. Психология общения</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общаться (устно и письменно) на иностранном языке на профессиональные и повседневные темы;</w:t>
            </w:r>
          </w:p>
          <w:p w:rsidR="00000000" w:rsidRDefault="00396861">
            <w:pPr>
              <w:pStyle w:val="ac"/>
            </w:pPr>
            <w:r>
              <w:t>переводить (со словарем) иностранные тексты профессиональной направленности;</w:t>
            </w:r>
          </w:p>
          <w:p w:rsidR="00000000" w:rsidRDefault="00396861">
            <w:pPr>
              <w:pStyle w:val="ac"/>
            </w:pPr>
            <w:r>
              <w:t>самостоятельно совершенствовать устную и письменную речь, пополнять словарный запас;</w:t>
            </w:r>
          </w:p>
          <w:p w:rsidR="00000000" w:rsidRDefault="00396861">
            <w:pPr>
              <w:pStyle w:val="ac"/>
            </w:pPr>
            <w:r>
              <w:t>знать:</w:t>
            </w:r>
          </w:p>
          <w:p w:rsidR="00000000" w:rsidRDefault="00396861">
            <w:pPr>
              <w:pStyle w:val="ac"/>
            </w:pPr>
            <w:r>
              <w:t xml:space="preserve">лексический (1200 - 1400 лексических единиц) и грамматический минимум, необходимый для </w:t>
            </w:r>
            <w:r>
              <w:t>чтения и перевода (со словарем) иностранных текстов профессиональной направленности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280</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ОГСЭ.04. Иностранный язык</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физкультурно-оздоровительную деятельность для укрепления здоровья, достижения жизненных и профессиональных целей;</w:t>
            </w:r>
          </w:p>
          <w:p w:rsidR="00000000" w:rsidRDefault="00396861">
            <w:pPr>
              <w:pStyle w:val="ac"/>
            </w:pPr>
            <w:r>
              <w:t>знать:</w:t>
            </w:r>
          </w:p>
          <w:p w:rsidR="00000000" w:rsidRDefault="00396861">
            <w:pPr>
              <w:pStyle w:val="ac"/>
            </w:pPr>
            <w:r>
              <w:t>о роли физической культуры в общекультурном, профессиональном и социальном развитии человека;</w:t>
            </w:r>
          </w:p>
          <w:p w:rsidR="00000000" w:rsidRDefault="00396861">
            <w:pPr>
              <w:pStyle w:val="ac"/>
            </w:pPr>
            <w:r>
              <w:lastRenderedPageBreak/>
              <w:t>основы здорового образа жизн</w:t>
            </w:r>
            <w:r>
              <w:t>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lastRenderedPageBreak/>
              <w:t>560</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280</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ОГСЭ.05. Физическая культура</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2" w:history="1">
              <w:r>
                <w:rPr>
                  <w:rStyle w:val="a4"/>
                </w:rPr>
                <w:t>ОК 2</w:t>
              </w:r>
            </w:hyperlink>
            <w:r>
              <w:t xml:space="preserve">, </w:t>
            </w:r>
            <w:hyperlink w:anchor="sub_533" w:history="1">
              <w:r>
                <w:rPr>
                  <w:rStyle w:val="a4"/>
                </w:rPr>
                <w:t>3</w:t>
              </w:r>
            </w:hyperlink>
            <w:r>
              <w:t xml:space="preserve">, </w:t>
            </w:r>
            <w:hyperlink w:anchor="sub_536" w:history="1">
              <w:r>
                <w:rPr>
                  <w:rStyle w:val="a4"/>
                </w:rPr>
                <w:t>6</w:t>
              </w:r>
            </w:hyperlink>
          </w:p>
        </w:tc>
      </w:tr>
      <w:tr w:rsidR="00000000">
        <w:tblPrEx>
          <w:tblCellMar>
            <w:top w:w="0" w:type="dxa"/>
            <w:bottom w:w="0" w:type="dxa"/>
          </w:tblCellMar>
        </w:tblPrEx>
        <w:tc>
          <w:tcPr>
            <w:tcW w:w="1563" w:type="dxa"/>
            <w:vMerge w:val="restart"/>
            <w:tcBorders>
              <w:top w:val="single" w:sz="4" w:space="0" w:color="auto"/>
              <w:bottom w:val="single" w:sz="4" w:space="0" w:color="auto"/>
              <w:right w:val="single" w:sz="4" w:space="0" w:color="auto"/>
            </w:tcBorders>
          </w:tcPr>
          <w:p w:rsidR="00000000" w:rsidRDefault="00396861">
            <w:pPr>
              <w:pStyle w:val="ac"/>
            </w:pPr>
            <w:r>
              <w:lastRenderedPageBreak/>
              <w:t>ЕН.00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Математический и общий естественнонаучный учебный цикл</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282</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188</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учебного цикла обучающийся должен:</w:t>
            </w:r>
          </w:p>
          <w:p w:rsidR="00000000" w:rsidRDefault="00396861">
            <w:pPr>
              <w:pStyle w:val="ac"/>
            </w:pPr>
            <w:r>
              <w:t>уметь:</w:t>
            </w:r>
          </w:p>
          <w:p w:rsidR="00000000" w:rsidRDefault="00396861">
            <w:pPr>
              <w:pStyle w:val="ac"/>
            </w:pPr>
            <w:r>
              <w:t>использовать математические знания, арифметический, алгебраический и геометрический аппарат для описания и решения прикладных задач;</w:t>
            </w:r>
          </w:p>
          <w:p w:rsidR="00000000" w:rsidRDefault="00396861">
            <w:pPr>
              <w:pStyle w:val="ac"/>
            </w:pPr>
            <w:r>
              <w:t>грамотно выполнять алгоритмические предп</w:t>
            </w:r>
            <w:r>
              <w:t>исания и инструкции на математическом материале;</w:t>
            </w:r>
          </w:p>
          <w:p w:rsidR="00000000" w:rsidRDefault="00396861">
            <w:pPr>
              <w:pStyle w:val="ac"/>
            </w:pPr>
            <w:r>
              <w:t>пользоваться математическими формулами;</w:t>
            </w:r>
          </w:p>
          <w:p w:rsidR="00000000" w:rsidRDefault="00396861">
            <w:pPr>
              <w:pStyle w:val="ac"/>
            </w:pPr>
            <w:r>
              <w:t>самостоятельно составлять формулы зависимостей между величинами на основе обобщения частных случаев и эксперимента;</w:t>
            </w:r>
          </w:p>
          <w:p w:rsidR="00000000" w:rsidRDefault="00396861">
            <w:pPr>
              <w:pStyle w:val="ac"/>
            </w:pPr>
            <w:r>
              <w:t>применять на практике технику вычислений, рациональ</w:t>
            </w:r>
            <w:r>
              <w:t>но сочетая точные и приближенные, устные и инструментальные вычисления;</w:t>
            </w:r>
          </w:p>
          <w:p w:rsidR="00000000" w:rsidRDefault="00396861">
            <w:pPr>
              <w:pStyle w:val="ac"/>
            </w:pPr>
            <w:r>
              <w:t>применять алгебраические преобразования и функционально-графические представления для описания и анализа закономерностей, делать чертежи и рисунки, изображать схемы;</w:t>
            </w:r>
          </w:p>
          <w:p w:rsidR="00000000" w:rsidRDefault="00396861">
            <w:pPr>
              <w:pStyle w:val="ac"/>
            </w:pPr>
            <w:r>
              <w:t>производить операц</w:t>
            </w:r>
            <w:r>
              <w:t>ии над матрицами и определителями;</w:t>
            </w:r>
          </w:p>
          <w:p w:rsidR="00000000" w:rsidRDefault="00396861">
            <w:pPr>
              <w:pStyle w:val="ac"/>
            </w:pPr>
            <w:r>
              <w:t>решать системы линейных уравнений;</w:t>
            </w:r>
          </w:p>
          <w:p w:rsidR="00000000" w:rsidRDefault="00396861">
            <w:pPr>
              <w:pStyle w:val="ac"/>
            </w:pPr>
            <w:r>
              <w:t>производить действия с векторами;</w:t>
            </w:r>
          </w:p>
          <w:p w:rsidR="00000000" w:rsidRDefault="00396861">
            <w:pPr>
              <w:pStyle w:val="ac"/>
            </w:pPr>
            <w:r>
              <w:t>решать задачи, используя уравнения прямых и кривых второго порядка на плоскости;</w:t>
            </w:r>
          </w:p>
          <w:p w:rsidR="00000000" w:rsidRDefault="00396861">
            <w:pPr>
              <w:pStyle w:val="ac"/>
            </w:pPr>
            <w:r>
              <w:t>вычислять производные и дифференциалы, неопределенные и определенные интегралы;</w:t>
            </w:r>
          </w:p>
          <w:p w:rsidR="00000000" w:rsidRDefault="00396861">
            <w:pPr>
              <w:pStyle w:val="ac"/>
            </w:pPr>
            <w:r>
              <w:t>исследовать на сходимость числовые ряды.</w:t>
            </w:r>
          </w:p>
          <w:p w:rsidR="00000000" w:rsidRDefault="00396861">
            <w:pPr>
              <w:pStyle w:val="ac"/>
            </w:pPr>
            <w:r>
              <w:t>разлагать элементарные функции в ряд Тейлора;</w:t>
            </w:r>
          </w:p>
          <w:p w:rsidR="00000000" w:rsidRDefault="00396861">
            <w:pPr>
              <w:pStyle w:val="ac"/>
            </w:pPr>
            <w:r>
              <w:lastRenderedPageBreak/>
              <w:t>находить частные производные и дифференциалы функции двух переменных;</w:t>
            </w:r>
          </w:p>
          <w:p w:rsidR="00000000" w:rsidRDefault="00396861">
            <w:pPr>
              <w:pStyle w:val="ac"/>
            </w:pPr>
            <w:r>
              <w:t>решать обыкновенные</w:t>
            </w:r>
            <w:r>
              <w:t xml:space="preserve"> дифференциальные уравнения;</w:t>
            </w:r>
          </w:p>
          <w:p w:rsidR="00000000" w:rsidRDefault="00396861">
            <w:pPr>
              <w:pStyle w:val="ac"/>
            </w:pPr>
            <w:r>
              <w:t>пользоваться основными понятиями теории комплексных чисел;</w:t>
            </w:r>
          </w:p>
          <w:p w:rsidR="00000000" w:rsidRDefault="00396861">
            <w:pPr>
              <w:pStyle w:val="ac"/>
            </w:pPr>
            <w:r>
              <w:t>решать задачи, применяя численные методы;</w:t>
            </w:r>
          </w:p>
          <w:p w:rsidR="00000000" w:rsidRDefault="00396861">
            <w:pPr>
              <w:pStyle w:val="ac"/>
            </w:pPr>
            <w:r>
              <w:t>знать:</w:t>
            </w:r>
          </w:p>
          <w:p w:rsidR="00000000" w:rsidRDefault="00396861">
            <w:pPr>
              <w:pStyle w:val="ac"/>
            </w:pPr>
            <w:r>
              <w:t>основные понятия и методы линейной алгебры, аналитической геометрии, математического анализа, дискретной математики, ди</w:t>
            </w:r>
            <w:r>
              <w:t>фференциального исчисления, теории вероятностей и математической статистики, теории комплексных чисел и численных методах;</w:t>
            </w:r>
          </w:p>
          <w:p w:rsidR="00000000" w:rsidRDefault="00396861">
            <w:pPr>
              <w:pStyle w:val="ac"/>
            </w:pPr>
            <w:r>
              <w:t>основные численные методы решения прикладных задач</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ЕН.01. Математика</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описывать и объяснять следующие физические явления и свойства тел:</w:t>
            </w:r>
          </w:p>
          <w:p w:rsidR="00000000" w:rsidRDefault="00396861">
            <w:pPr>
              <w:pStyle w:val="ac"/>
            </w:pPr>
            <w:r>
              <w:t>движение тел;</w:t>
            </w:r>
          </w:p>
          <w:p w:rsidR="00000000" w:rsidRDefault="00396861">
            <w:pPr>
              <w:pStyle w:val="ac"/>
            </w:pPr>
            <w:r>
              <w:t>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w:t>
            </w:r>
            <w:r>
              <w:t>фект;</w:t>
            </w:r>
          </w:p>
          <w:p w:rsidR="00000000" w:rsidRDefault="00396861">
            <w:pPr>
              <w:pStyle w:val="ac"/>
            </w:pPr>
            <w:r>
              <w:t>отличать гипотезы от научных теорий;</w:t>
            </w:r>
          </w:p>
          <w:p w:rsidR="00000000" w:rsidRDefault="00396861">
            <w:pPr>
              <w:pStyle w:val="ac"/>
            </w:pPr>
            <w:r>
              <w:t>делать выводы на основе экспериментальных данных;</w:t>
            </w:r>
          </w:p>
          <w:p w:rsidR="00000000" w:rsidRDefault="00396861">
            <w:pPr>
              <w:pStyle w:val="ac"/>
            </w:pPr>
            <w:r>
              <w:t>классифицировать физические задачи и применять методы их решения;</w:t>
            </w:r>
          </w:p>
          <w:p w:rsidR="00000000" w:rsidRDefault="00396861">
            <w:pPr>
              <w:pStyle w:val="ac"/>
            </w:pPr>
            <w:r>
              <w:t>оценивать численные порядки величин, характерных для различных разделов физики;</w:t>
            </w:r>
          </w:p>
          <w:p w:rsidR="00000000" w:rsidRDefault="00396861">
            <w:pPr>
              <w:pStyle w:val="ac"/>
            </w:pPr>
            <w:r>
              <w:t>приводить примеры</w:t>
            </w:r>
            <w:r>
              <w:t xml:space="preserve">, показывающие, что наблюдения и эксперимент являются основой для выдвижения гипотез и теорий и позволяют проверить истинность </w:t>
            </w:r>
            <w:r>
              <w:lastRenderedPageBreak/>
              <w:t>теоретических выводов;</w:t>
            </w:r>
          </w:p>
          <w:p w:rsidR="00000000" w:rsidRDefault="00396861">
            <w:pPr>
              <w:pStyle w:val="ac"/>
            </w:pPr>
            <w:r>
              <w:t>использовать сведения об измерениях, их специфичности в различных разделах естествознания и по обработке р</w:t>
            </w:r>
            <w:r>
              <w:t>езультатов этих измерений;</w:t>
            </w:r>
          </w:p>
          <w:p w:rsidR="00000000" w:rsidRDefault="00396861">
            <w:pPr>
              <w:pStyle w:val="ac"/>
            </w:pPr>
            <w:r>
              <w:t>применять физическую теорию для объяснения известных явлений природы и научные факты, предсказывающие еще неизвестные явления;</w:t>
            </w:r>
          </w:p>
          <w:p w:rsidR="00000000" w:rsidRDefault="00396861">
            <w:pPr>
              <w:pStyle w:val="ac"/>
            </w:pPr>
            <w:r>
              <w:t>приводить примеры практического использования физических знаний:</w:t>
            </w:r>
          </w:p>
          <w:p w:rsidR="00000000" w:rsidRDefault="00396861">
            <w:pPr>
              <w:pStyle w:val="ac"/>
            </w:pPr>
            <w:r>
              <w:t>законов механики, термодинамики и эле</w:t>
            </w:r>
            <w:r>
              <w:t>ктродинамики в энергетике;</w:t>
            </w:r>
          </w:p>
          <w:p w:rsidR="00000000" w:rsidRDefault="00396861">
            <w:pPr>
              <w:pStyle w:val="ac"/>
            </w:pPr>
            <w:r>
              <w:t>различных видов электромагнитных излучений для развития электроники, радио- и телекоммуникаций, квантовой физики, нанотехнологий;</w:t>
            </w:r>
          </w:p>
          <w:p w:rsidR="00000000" w:rsidRDefault="00396861">
            <w:pPr>
              <w:pStyle w:val="ac"/>
            </w:pPr>
            <w:r>
              <w:t>воспринимать и на основе полученных знаний самостоятельно оценивать информацию о новейших открытиях естествознания, перспективах их использования для построения технических устройств, содержащуюся в научно-популярных статьях и сети Интернет;</w:t>
            </w:r>
          </w:p>
          <w:p w:rsidR="00000000" w:rsidRDefault="00396861">
            <w:pPr>
              <w:pStyle w:val="ac"/>
            </w:pPr>
            <w:r>
              <w:t>использовать п</w:t>
            </w:r>
            <w:r>
              <w:t>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электроприборов, средств радио-телекоммуникационной связи:</w:t>
            </w:r>
          </w:p>
          <w:p w:rsidR="00000000" w:rsidRDefault="00396861">
            <w:pPr>
              <w:pStyle w:val="ac"/>
            </w:pPr>
            <w:r>
              <w:t>знать:</w:t>
            </w:r>
          </w:p>
          <w:p w:rsidR="00000000" w:rsidRDefault="00396861">
            <w:pPr>
              <w:pStyle w:val="ac"/>
            </w:pPr>
            <w:r>
              <w:t>смысл следующих по</w:t>
            </w:r>
            <w:r>
              <w:t>нятий:</w:t>
            </w:r>
          </w:p>
          <w:p w:rsidR="00000000" w:rsidRDefault="00396861">
            <w:pPr>
              <w:pStyle w:val="ac"/>
            </w:pPr>
            <w:r>
              <w:t>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000000" w:rsidRDefault="00396861">
            <w:pPr>
              <w:pStyle w:val="ac"/>
            </w:pPr>
            <w:r>
              <w:lastRenderedPageBreak/>
              <w:t>смысл следующих физических величин:</w:t>
            </w:r>
          </w:p>
          <w:p w:rsidR="00000000" w:rsidRDefault="00396861">
            <w:pPr>
              <w:pStyle w:val="ac"/>
            </w:pPr>
            <w:r>
              <w:t>скорость, ускорение, масса, сила, импульс, работа, механическ</w:t>
            </w:r>
            <w:r>
              <w:t>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00000" w:rsidRDefault="00396861">
            <w:pPr>
              <w:pStyle w:val="ac"/>
            </w:pPr>
            <w:r>
              <w:t>смысл физических законов классической механики, всемирного тяготения, сохранения энергии, импульса и</w:t>
            </w:r>
            <w:r>
              <w:t xml:space="preserve"> электрического заряда, термодинамики, электромагнитной индукции, колебаний и волн, фотоэффекта;</w:t>
            </w:r>
          </w:p>
          <w:p w:rsidR="00000000" w:rsidRDefault="00396861">
            <w:pPr>
              <w:pStyle w:val="ac"/>
            </w:pPr>
            <w:r>
              <w:t>методы теоретического и экспериментального исследования;</w:t>
            </w:r>
          </w:p>
          <w:p w:rsidR="00000000" w:rsidRDefault="00396861">
            <w:pPr>
              <w:pStyle w:val="ac"/>
            </w:pPr>
            <w:r>
              <w:t>основы и принципы физического моделирования;</w:t>
            </w:r>
          </w:p>
          <w:p w:rsidR="00000000" w:rsidRDefault="00396861">
            <w:pPr>
              <w:pStyle w:val="ac"/>
            </w:pPr>
            <w:r>
              <w:t>вклад российских и зарубежных ученых, оказавших наибольше</w:t>
            </w:r>
            <w:r>
              <w:t>е влияние на развитие физики</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ЕН.02. Физика</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работать с теплофизическими измерительными приборами;</w:t>
            </w:r>
          </w:p>
          <w:p w:rsidR="00000000" w:rsidRDefault="00396861">
            <w:pPr>
              <w:pStyle w:val="ac"/>
            </w:pPr>
            <w:r>
              <w:t>проводить, аналитические и графические исследования тепловых процессов с использованием диаграмм;</w:t>
            </w:r>
          </w:p>
          <w:p w:rsidR="00000000" w:rsidRDefault="00396861">
            <w:pPr>
              <w:pStyle w:val="ac"/>
            </w:pPr>
            <w:r>
              <w:t>проводить термодинамический анализ тепловых установок и оценивать эффективность их работы:</w:t>
            </w:r>
          </w:p>
          <w:p w:rsidR="00000000" w:rsidRDefault="00396861">
            <w:pPr>
              <w:pStyle w:val="ac"/>
            </w:pPr>
            <w:r>
              <w:t>знать:</w:t>
            </w:r>
          </w:p>
          <w:p w:rsidR="00000000" w:rsidRDefault="00396861">
            <w:pPr>
              <w:pStyle w:val="ac"/>
            </w:pPr>
            <w:r>
              <w:t>основные понятия, определения, принципы и законы технической термодинамики;</w:t>
            </w:r>
          </w:p>
          <w:p w:rsidR="00000000" w:rsidRDefault="00396861">
            <w:pPr>
              <w:pStyle w:val="ac"/>
            </w:pPr>
            <w:r>
              <w:t>устройства, в которых происходит преобразование тепловой энергии в механическую ил</w:t>
            </w:r>
            <w:r>
              <w:t>и электрическую;</w:t>
            </w:r>
          </w:p>
          <w:p w:rsidR="00000000" w:rsidRDefault="00396861">
            <w:pPr>
              <w:pStyle w:val="ac"/>
            </w:pPr>
            <w:r>
              <w:t>физическую сущность рабочих процессов в компрессорах, теплосиловых установках</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ЕН.03. Основы технической термодинамики</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 xml:space="preserve">с помощью определенных интегралов решать задачи на измерение площадей, ограниченных кривыми (задачи "нахождения квадратур"), длин дуг кривых ("спрямление кривых"), площадей поверхностей тел, объёмов тел ("нахождение кубатур"), определения координат центра </w:t>
            </w:r>
            <w:r>
              <w:t>тяжести, моментов инерции, пути тела по известной скорости движения, работы, производимой силой, и т.д.;</w:t>
            </w:r>
          </w:p>
          <w:p w:rsidR="00000000" w:rsidRDefault="00396861">
            <w:pPr>
              <w:pStyle w:val="ac"/>
            </w:pPr>
            <w:r>
              <w:t>применять различные методы приближенного вычисления определенных интегралов:</w:t>
            </w:r>
          </w:p>
          <w:p w:rsidR="00000000" w:rsidRDefault="00396861">
            <w:pPr>
              <w:pStyle w:val="ac"/>
            </w:pPr>
            <w:r>
              <w:t>графические методы, формулы прямоугольников и трапеций, формулу Симпсона;</w:t>
            </w:r>
          </w:p>
          <w:p w:rsidR="00000000" w:rsidRDefault="00396861">
            <w:pPr>
              <w:pStyle w:val="ac"/>
            </w:pPr>
            <w:r>
              <w:t>осуществлять приближённое вычисление определенных интегралов на электронно-вычислительных машинах с абсолютной погрешностью, не превышающей любого заданного малого положительного числа;</w:t>
            </w:r>
          </w:p>
          <w:p w:rsidR="00000000" w:rsidRDefault="00396861">
            <w:pPr>
              <w:pStyle w:val="ac"/>
            </w:pPr>
            <w:r>
              <w:t>знать:</w:t>
            </w:r>
          </w:p>
          <w:p w:rsidR="00000000" w:rsidRDefault="00396861">
            <w:pPr>
              <w:pStyle w:val="ac"/>
            </w:pPr>
            <w:r>
              <w:t>свойства и способы вычисления определённого и неопределённого и</w:t>
            </w:r>
            <w:r>
              <w:t>нтеграла и их приложения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ЕН.04. Интегральное исчисление</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П.00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Профессиональный учебный цикл</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3954</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2636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vMerge w:val="restart"/>
            <w:tcBorders>
              <w:top w:val="single" w:sz="4" w:space="0" w:color="auto"/>
              <w:bottom w:val="single" w:sz="4" w:space="0" w:color="auto"/>
              <w:right w:val="single" w:sz="4" w:space="0" w:color="auto"/>
            </w:tcBorders>
          </w:tcPr>
          <w:p w:rsidR="00000000" w:rsidRDefault="00396861">
            <w:pPr>
              <w:pStyle w:val="ac"/>
            </w:pPr>
            <w:r>
              <w:t>ОП.00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Общепрофессиональные дисциплины</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1480</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986</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В результате изучения обязательной части профессиона</w:t>
            </w:r>
            <w:r>
              <w:t>льного учебного цикла обучающийся по общепрофессиональным дисциплинам должен:</w:t>
            </w:r>
          </w:p>
          <w:p w:rsidR="00000000" w:rsidRDefault="00396861">
            <w:pPr>
              <w:pStyle w:val="ac"/>
            </w:pPr>
            <w:r>
              <w:t>уметь:</w:t>
            </w:r>
          </w:p>
          <w:p w:rsidR="00000000" w:rsidRDefault="00396861">
            <w:pPr>
              <w:pStyle w:val="ac"/>
            </w:pPr>
            <w:r>
              <w:t>употреблять графическую символику;</w:t>
            </w:r>
          </w:p>
          <w:p w:rsidR="00000000" w:rsidRDefault="00396861">
            <w:pPr>
              <w:pStyle w:val="ac"/>
            </w:pPr>
            <w:r>
              <w:t>использовать основные законы, методы и приемы геометрического проекционною черчения;</w:t>
            </w:r>
          </w:p>
          <w:p w:rsidR="00000000" w:rsidRDefault="00396861">
            <w:pPr>
              <w:pStyle w:val="ac"/>
            </w:pPr>
            <w:r>
              <w:t>решать задачи (частные случаи) на взаимную принадле</w:t>
            </w:r>
            <w:r>
              <w:t xml:space="preserve">жность и взаимное пересечение </w:t>
            </w:r>
            <w:r>
              <w:lastRenderedPageBreak/>
              <w:t>геометрических фигур;</w:t>
            </w:r>
          </w:p>
          <w:p w:rsidR="00000000" w:rsidRDefault="00396861">
            <w:pPr>
              <w:pStyle w:val="ac"/>
            </w:pPr>
            <w:r>
              <w:t>определять натуральные величины плоских геометрических фигур;</w:t>
            </w:r>
          </w:p>
          <w:p w:rsidR="00000000" w:rsidRDefault="00396861">
            <w:pPr>
              <w:pStyle w:val="ac"/>
            </w:pPr>
            <w:r>
              <w:t>определять геометрические формы деталей средней сложности по их изображениям и выполнять эти изображения с натуры и по чертежу изделия или его</w:t>
            </w:r>
            <w:r>
              <w:t xml:space="preserve"> элементов;</w:t>
            </w:r>
          </w:p>
          <w:p w:rsidR="00000000" w:rsidRDefault="00396861">
            <w:pPr>
              <w:pStyle w:val="ac"/>
            </w:pPr>
            <w:r>
              <w:t>выполнять эскизы, чертежи деталей и узлов средней сложности;</w:t>
            </w:r>
          </w:p>
          <w:p w:rsidR="00000000" w:rsidRDefault="00396861">
            <w:pPr>
              <w:pStyle w:val="ac"/>
            </w:pPr>
            <w:r>
              <w:t>наносить размеры на рабочих чертежах и эскизах деталей;</w:t>
            </w:r>
          </w:p>
          <w:p w:rsidR="00000000" w:rsidRDefault="00396861">
            <w:pPr>
              <w:pStyle w:val="ac"/>
            </w:pPr>
            <w:r>
              <w:t>уметь читать и выполнять сборочные чертеж, осуществлять деталирование сборочного чертежа;</w:t>
            </w:r>
          </w:p>
          <w:p w:rsidR="00000000" w:rsidRDefault="00396861">
            <w:pPr>
              <w:pStyle w:val="ac"/>
            </w:pPr>
            <w:r>
              <w:t>знать:</w:t>
            </w:r>
          </w:p>
          <w:p w:rsidR="00000000" w:rsidRDefault="00396861">
            <w:pPr>
              <w:pStyle w:val="ac"/>
            </w:pPr>
            <w:r>
              <w:t>теоретические основы построени</w:t>
            </w:r>
            <w:r>
              <w:t>я изображений точек, прямых, плоскостей и отдельных видов пространственных линий и поверхностей на плоскости;</w:t>
            </w:r>
          </w:p>
          <w:p w:rsidR="00000000" w:rsidRDefault="00396861">
            <w:pPr>
              <w:pStyle w:val="ac"/>
            </w:pPr>
            <w:r>
              <w:t>методы построения разверток многогранников и различных поверхностей с нанесением элементов изделия на развертке;</w:t>
            </w:r>
          </w:p>
          <w:p w:rsidR="00000000" w:rsidRDefault="00396861">
            <w:pPr>
              <w:pStyle w:val="ac"/>
            </w:pPr>
            <w:r>
              <w:t>методы построения обратимых черте</w:t>
            </w:r>
            <w:r>
              <w:t>жей пространственных объектов;</w:t>
            </w:r>
          </w:p>
          <w:p w:rsidR="00000000" w:rsidRDefault="00396861">
            <w:pPr>
              <w:pStyle w:val="ac"/>
            </w:pPr>
            <w:r>
              <w:t>структуру стандартов ЕСКД;</w:t>
            </w:r>
          </w:p>
          <w:p w:rsidR="00000000" w:rsidRDefault="00396861">
            <w:pPr>
              <w:pStyle w:val="ac"/>
            </w:pPr>
            <w:r>
              <w:t>структуру методик и инструкций по разработке конструкторской документации;</w:t>
            </w:r>
          </w:p>
          <w:p w:rsidR="00000000" w:rsidRDefault="00396861">
            <w:pPr>
              <w:pStyle w:val="ac"/>
            </w:pPr>
            <w:r>
              <w:t>методы построения эскизов, чертежей и технических рисунков стандартных деталей, разъемных и неразъемных соединений деталей и сборочных единиц средней сложности в соответствии со стандартами ЕСКД;</w:t>
            </w:r>
          </w:p>
          <w:p w:rsidR="00000000" w:rsidRDefault="00396861">
            <w:pPr>
              <w:pStyle w:val="ac"/>
            </w:pPr>
            <w:r>
              <w:t xml:space="preserve">методы построения и оформления сборочных </w:t>
            </w:r>
            <w:r>
              <w:lastRenderedPageBreak/>
              <w:t>чертежей общего вид</w:t>
            </w:r>
            <w:r>
              <w:t>а различного уровня сложности и назначения принцип работы конструкции, показанной на чертеже</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ОП.01. Инженерная графика</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2.1 - 2.5</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выполнять и редактировать чертежи и схемы изделий с п</w:t>
            </w:r>
            <w:r>
              <w:t>омощью графических редакторов;</w:t>
            </w:r>
          </w:p>
          <w:p w:rsidR="00000000" w:rsidRDefault="00396861">
            <w:pPr>
              <w:pStyle w:val="ac"/>
            </w:pPr>
            <w:r>
              <w:t>разрабатывать и оформлять конструкторскую и технологическую документацию с помощью графических редакторов;</w:t>
            </w:r>
          </w:p>
          <w:p w:rsidR="00000000" w:rsidRDefault="00396861">
            <w:pPr>
              <w:pStyle w:val="ac"/>
            </w:pPr>
            <w:r>
              <w:t>знать:</w:t>
            </w:r>
          </w:p>
          <w:p w:rsidR="00000000" w:rsidRDefault="00396861">
            <w:pPr>
              <w:pStyle w:val="ac"/>
            </w:pPr>
            <w:r>
              <w:t>методы и приемы геометрического моделирования деталей и узлов средней сложности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ОП.02. Компьютерная графика</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2.1 - 2.5</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аксиомы и теоремы статики для определения реакций опор и усилий в стержнях плоских ферм и элементах других конструкций;</w:t>
            </w:r>
          </w:p>
          <w:p w:rsidR="00000000" w:rsidRDefault="00396861">
            <w:pPr>
              <w:pStyle w:val="ac"/>
            </w:pPr>
            <w:r>
              <w:t>определять координаты центра массы плоски</w:t>
            </w:r>
            <w:r>
              <w:t>х и пространственных фигур;</w:t>
            </w:r>
          </w:p>
          <w:p w:rsidR="00000000" w:rsidRDefault="00396861">
            <w:pPr>
              <w:pStyle w:val="ac"/>
            </w:pPr>
            <w:r>
              <w:t>определять параметры движения точки и твердого тела при различных способах его задания;</w:t>
            </w:r>
          </w:p>
          <w:p w:rsidR="00000000" w:rsidRDefault="00396861">
            <w:pPr>
              <w:pStyle w:val="ac"/>
            </w:pPr>
            <w:r>
              <w:t>использовать законы и общие теоремы динамики;</w:t>
            </w:r>
          </w:p>
          <w:p w:rsidR="00000000" w:rsidRDefault="00396861">
            <w:pPr>
              <w:pStyle w:val="ac"/>
            </w:pPr>
            <w:r>
              <w:t>строить эпюры сил и моментов;</w:t>
            </w:r>
          </w:p>
          <w:p w:rsidR="00000000" w:rsidRDefault="00396861">
            <w:pPr>
              <w:pStyle w:val="ac"/>
            </w:pPr>
            <w:r>
              <w:t>рассчитывать напряжения и деформации при характеристике круглых и прямоугольных сечений;</w:t>
            </w:r>
          </w:p>
          <w:p w:rsidR="00000000" w:rsidRDefault="00396861">
            <w:pPr>
              <w:pStyle w:val="ac"/>
            </w:pPr>
            <w:r>
              <w:t>составлять кинематические схемы механизмов;</w:t>
            </w:r>
          </w:p>
          <w:p w:rsidR="00000000" w:rsidRDefault="00396861">
            <w:pPr>
              <w:pStyle w:val="ac"/>
            </w:pPr>
            <w:r>
              <w:t>знать:</w:t>
            </w:r>
          </w:p>
          <w:p w:rsidR="00000000" w:rsidRDefault="00396861">
            <w:pPr>
              <w:pStyle w:val="ac"/>
            </w:pPr>
            <w:r>
              <w:t>методику расчета сил, моментов, реакций опор и усилий в элементах плоских ферм, параметров движения точки и твердого</w:t>
            </w:r>
            <w:r>
              <w:t xml:space="preserve"> тела;</w:t>
            </w:r>
          </w:p>
          <w:p w:rsidR="00000000" w:rsidRDefault="00396861">
            <w:pPr>
              <w:pStyle w:val="ac"/>
            </w:pPr>
            <w:r>
              <w:t>методику расчета напряжений и деформаций в элементах конструкций при различных видах нагружений;</w:t>
            </w:r>
          </w:p>
          <w:p w:rsidR="00000000" w:rsidRDefault="00396861">
            <w:pPr>
              <w:pStyle w:val="ac"/>
            </w:pPr>
            <w:r>
              <w:lastRenderedPageBreak/>
              <w:t>смысл следующих понятий:</w:t>
            </w:r>
          </w:p>
          <w:p w:rsidR="00000000" w:rsidRDefault="00396861">
            <w:pPr>
              <w:pStyle w:val="ac"/>
            </w:pPr>
            <w:r>
              <w:t>колебательное движение материальной точки, явление резонанса, количество движения, импульс силы, кинетический момент;</w:t>
            </w:r>
          </w:p>
          <w:p w:rsidR="00000000" w:rsidRDefault="00396861">
            <w:pPr>
              <w:pStyle w:val="ac"/>
            </w:pPr>
            <w:r>
              <w:t xml:space="preserve">методику </w:t>
            </w:r>
            <w:r>
              <w:t>расчета статически неопределенных систем;</w:t>
            </w:r>
          </w:p>
          <w:p w:rsidR="00000000" w:rsidRDefault="00396861">
            <w:pPr>
              <w:pStyle w:val="ac"/>
            </w:pPr>
            <w:r>
              <w:t>методику проверки прочности материала при сложном напряженном состоянии и устойчивости элементов конструкций</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ОП.03. Техническая механика</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2" w:history="1">
              <w:r>
                <w:rPr>
                  <w:rStyle w:val="a4"/>
                </w:rPr>
                <w:t>ПК 2.2</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выбирать необходимый конструкционный материал для изготовления деталей;</w:t>
            </w:r>
          </w:p>
          <w:p w:rsidR="00000000" w:rsidRDefault="00396861">
            <w:pPr>
              <w:pStyle w:val="ac"/>
            </w:pPr>
            <w:r>
              <w:t>определять вид обработки для получения требуемых эксплуатационных свойств деталей;</w:t>
            </w:r>
          </w:p>
          <w:p w:rsidR="00000000" w:rsidRDefault="00396861">
            <w:pPr>
              <w:pStyle w:val="ac"/>
            </w:pPr>
            <w:r>
              <w:t>выбирать рациональный способ и режим обработки металлов, необходимое оборудование для получения заго</w:t>
            </w:r>
            <w:r>
              <w:t>товок и готовых изделий;</w:t>
            </w:r>
          </w:p>
          <w:p w:rsidR="00000000" w:rsidRDefault="00396861">
            <w:pPr>
              <w:pStyle w:val="ac"/>
            </w:pPr>
            <w:r>
              <w:t>разбираться в характеристиках и ограничениях применения материалов, используемых для изготовления деталей и узлов планера, механизмов, двигателя и оборудования летательного аппарата, и в технологиях и процессах их изготовления;</w:t>
            </w:r>
          </w:p>
          <w:p w:rsidR="00000000" w:rsidRDefault="00396861">
            <w:pPr>
              <w:pStyle w:val="ac"/>
            </w:pPr>
            <w:r>
              <w:t>зна</w:t>
            </w:r>
            <w:r>
              <w:t>ть:</w:t>
            </w:r>
          </w:p>
          <w:p w:rsidR="00000000" w:rsidRDefault="00396861">
            <w:pPr>
              <w:pStyle w:val="ac"/>
            </w:pPr>
            <w:r>
              <w:t>основные связи между составом, структурой и свойствами материалов и сплавов, закономерности изменения этих свойств под действием термического, химического или механического воздействия;</w:t>
            </w:r>
          </w:p>
          <w:p w:rsidR="00000000" w:rsidRDefault="00396861">
            <w:pPr>
              <w:pStyle w:val="ac"/>
            </w:pPr>
            <w:r>
              <w:t>конструкционные и инструментальные металлические материалы;</w:t>
            </w:r>
          </w:p>
          <w:p w:rsidR="00000000" w:rsidRDefault="00396861">
            <w:pPr>
              <w:pStyle w:val="ac"/>
            </w:pPr>
            <w:r>
              <w:t>пласти</w:t>
            </w:r>
            <w:r>
              <w:t>ческие массы, резиновые и клеящие материалы, герметики, неорганические материалы, традиционные и новые композиционные материалы;</w:t>
            </w:r>
          </w:p>
          <w:p w:rsidR="00000000" w:rsidRDefault="00396861">
            <w:pPr>
              <w:pStyle w:val="ac"/>
            </w:pPr>
            <w:r>
              <w:t>методы защиты металлов от коррозии;</w:t>
            </w:r>
          </w:p>
          <w:p w:rsidR="00000000" w:rsidRDefault="00396861">
            <w:pPr>
              <w:pStyle w:val="ac"/>
            </w:pPr>
            <w:r>
              <w:lastRenderedPageBreak/>
              <w:t>основы технологии конструкционных материалов;</w:t>
            </w:r>
          </w:p>
          <w:p w:rsidR="00000000" w:rsidRDefault="00396861">
            <w:pPr>
              <w:pStyle w:val="ac"/>
            </w:pPr>
            <w:r>
              <w:t>классификацию свойств и методов направленного</w:t>
            </w:r>
            <w:r>
              <w:t xml:space="preserve"> изменения конструкционных материалов;</w:t>
            </w:r>
          </w:p>
          <w:p w:rsidR="00000000" w:rsidRDefault="00396861">
            <w:pPr>
              <w:pStyle w:val="ac"/>
            </w:pPr>
            <w:r>
              <w:t>отечественную и международную системы обозначения конструкционных материалов и их совместимость, стандартизацию;</w:t>
            </w:r>
          </w:p>
          <w:p w:rsidR="00000000" w:rsidRDefault="00396861">
            <w:pPr>
              <w:pStyle w:val="ac"/>
            </w:pPr>
            <w:r>
              <w:t>поведение материалов в процессе эксплуатации летательных аппаратов и методы восстановления их свойств;</w:t>
            </w:r>
          </w:p>
          <w:p w:rsidR="00000000" w:rsidRDefault="00396861">
            <w:pPr>
              <w:pStyle w:val="ac"/>
            </w:pPr>
            <w:r>
              <w:t>методы улучшения качества поверхности деталей;</w:t>
            </w:r>
          </w:p>
          <w:p w:rsidR="00000000" w:rsidRDefault="00396861">
            <w:pPr>
              <w:pStyle w:val="ac"/>
            </w:pPr>
            <w:r>
              <w:t>основные технологические процессы переработки металлов и сплавов в готовые изделия и заготовки путем литья, сварки и обработки давлением;</w:t>
            </w:r>
          </w:p>
          <w:p w:rsidR="00000000" w:rsidRDefault="00396861">
            <w:pPr>
              <w:pStyle w:val="ac"/>
            </w:pPr>
            <w:r>
              <w:t>номенклатуру и марки конструкционных материалов, применяемых при изгото</w:t>
            </w:r>
            <w:r>
              <w:t>влении деталей, узлов механизмов летательных аппаратов;</w:t>
            </w:r>
          </w:p>
          <w:p w:rsidR="00000000" w:rsidRDefault="00396861">
            <w:pPr>
              <w:pStyle w:val="ac"/>
            </w:pPr>
            <w:r>
              <w:t>принципы технико-экономического обоснования случаев применения различных конструкционных материалов;</w:t>
            </w:r>
          </w:p>
          <w:p w:rsidR="00000000" w:rsidRDefault="00396861">
            <w:pPr>
              <w:pStyle w:val="ac"/>
            </w:pPr>
            <w:r>
              <w:t>технологические методы производства авиационных материалов и их обработки</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ОП.04. Авиационное мате</w:t>
            </w:r>
            <w:r>
              <w:t>риаловедение и технология обработки материалов</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11" w:history="1">
              <w:r>
                <w:rPr>
                  <w:rStyle w:val="a4"/>
                </w:rPr>
                <w:t>ПК 1.1 - 1-3</w:t>
              </w:r>
            </w:hyperlink>
          </w:p>
          <w:p w:rsidR="00000000" w:rsidRDefault="00396861">
            <w:pPr>
              <w:pStyle w:val="ac"/>
            </w:pPr>
            <w:hyperlink w:anchor="sub_5422" w:history="1">
              <w:r>
                <w:rPr>
                  <w:rStyle w:val="a4"/>
                </w:rPr>
                <w:t>2.2</w:t>
              </w:r>
            </w:hyperlink>
            <w:r>
              <w:t xml:space="preserve">, </w:t>
            </w:r>
            <w:hyperlink w:anchor="sub_5424" w:history="1">
              <w:r>
                <w:rPr>
                  <w:rStyle w:val="a4"/>
                </w:rPr>
                <w:t>2.4</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применять требования нормативных документов к основным видам продукции (услуг) и процессов;</w:t>
            </w:r>
          </w:p>
          <w:p w:rsidR="00000000" w:rsidRDefault="00396861">
            <w:pPr>
              <w:pStyle w:val="ac"/>
            </w:pPr>
            <w:r>
              <w:t>оформлять технологическую и техническую документацию в соответствии с действующей нормативной базой;</w:t>
            </w:r>
          </w:p>
          <w:p w:rsidR="00000000" w:rsidRDefault="00396861">
            <w:pPr>
              <w:pStyle w:val="ac"/>
            </w:pPr>
            <w:r>
              <w:t>использовать в профессиональной деятельности документацию систе</w:t>
            </w:r>
            <w:r>
              <w:t>м качества;</w:t>
            </w:r>
          </w:p>
          <w:p w:rsidR="00000000" w:rsidRDefault="00396861">
            <w:pPr>
              <w:pStyle w:val="ac"/>
            </w:pPr>
            <w:r>
              <w:t>приводить несистемные величины измерений в соответствие с действующими стандартами и международной системой единиц СИ;</w:t>
            </w:r>
          </w:p>
          <w:p w:rsidR="00000000" w:rsidRDefault="00396861">
            <w:pPr>
              <w:pStyle w:val="ac"/>
            </w:pPr>
            <w:r>
              <w:lastRenderedPageBreak/>
              <w:t>знать:</w:t>
            </w:r>
          </w:p>
          <w:p w:rsidR="00000000" w:rsidRDefault="00396861">
            <w:pPr>
              <w:pStyle w:val="ac"/>
            </w:pPr>
            <w:r>
              <w:t>основные понятия метрологии;</w:t>
            </w:r>
          </w:p>
          <w:p w:rsidR="00000000" w:rsidRDefault="00396861">
            <w:pPr>
              <w:pStyle w:val="ac"/>
            </w:pPr>
            <w:r>
              <w:t>задачи стандартизации, ее экономическую эффективность;</w:t>
            </w:r>
          </w:p>
          <w:p w:rsidR="00000000" w:rsidRDefault="00396861">
            <w:pPr>
              <w:pStyle w:val="ac"/>
            </w:pPr>
            <w:r>
              <w:t>формы подтверждения качества;</w:t>
            </w:r>
          </w:p>
          <w:p w:rsidR="00000000" w:rsidRDefault="00396861">
            <w:pPr>
              <w:pStyle w:val="ac"/>
            </w:pPr>
            <w:r>
              <w:t>терм</w:t>
            </w:r>
            <w:r>
              <w:t>инологию и единицы измерения величин в соответствии с действующими стандартами и международной системой единиц СИ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ОП.05. Метрология, стандартизация и сертификация</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11" w:history="1">
              <w:r>
                <w:rPr>
                  <w:rStyle w:val="a4"/>
                </w:rPr>
                <w:t>ПК 1.1 - 1.3</w:t>
              </w:r>
            </w:hyperlink>
          </w:p>
          <w:bookmarkStart w:id="124" w:name="sub_22"/>
          <w:p w:rsidR="00000000" w:rsidRDefault="00396861">
            <w:pPr>
              <w:pStyle w:val="ac"/>
            </w:pPr>
            <w:r>
              <w:fldChar w:fldCharType="begin"/>
            </w:r>
            <w:r>
              <w:instrText>HYPERLINK \</w:instrText>
            </w:r>
            <w:r>
              <w:instrText>l "sub_5422"</w:instrText>
            </w:r>
            <w:r>
              <w:fldChar w:fldCharType="separate"/>
            </w:r>
            <w:r>
              <w:rPr>
                <w:rStyle w:val="a4"/>
              </w:rPr>
              <w:t>2.2. - 2.4</w:t>
            </w:r>
            <w:r>
              <w:fldChar w:fldCharType="end"/>
            </w:r>
            <w:bookmarkEnd w:id="124"/>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основные законы и принципы теоретической электротехники и электронной техники в профессиональной деятельности;</w:t>
            </w:r>
          </w:p>
          <w:p w:rsidR="00000000" w:rsidRDefault="00396861">
            <w:pPr>
              <w:pStyle w:val="ac"/>
            </w:pPr>
            <w:r>
              <w:t>читать принципиальные, электрические и монтажные схемы;</w:t>
            </w:r>
          </w:p>
          <w:p w:rsidR="00000000" w:rsidRDefault="00396861">
            <w:pPr>
              <w:pStyle w:val="ac"/>
            </w:pPr>
            <w:r>
              <w:t>рассчитывать параметры электрических, магнитных цепей;</w:t>
            </w:r>
          </w:p>
          <w:p w:rsidR="00000000" w:rsidRDefault="00396861">
            <w:pPr>
              <w:pStyle w:val="ac"/>
            </w:pPr>
            <w:r>
              <w:t>пользоваться электроизмерительными приборами и приспособлениями;</w:t>
            </w:r>
          </w:p>
          <w:p w:rsidR="00000000" w:rsidRDefault="00396861">
            <w:pPr>
              <w:pStyle w:val="ac"/>
            </w:pPr>
            <w:r>
              <w:t>подбирать устройства электронной техники, электрические приборы и оборудование с определенными параметрами и характеристиками;</w:t>
            </w:r>
          </w:p>
          <w:p w:rsidR="00000000" w:rsidRDefault="00396861">
            <w:pPr>
              <w:pStyle w:val="ac"/>
            </w:pPr>
            <w:r>
              <w:t xml:space="preserve">собирать </w:t>
            </w:r>
            <w:r>
              <w:t>электрические схемы;</w:t>
            </w:r>
          </w:p>
          <w:p w:rsidR="00000000" w:rsidRDefault="00396861">
            <w:pPr>
              <w:pStyle w:val="ac"/>
            </w:pPr>
            <w:r>
              <w:t>знать:</w:t>
            </w:r>
          </w:p>
          <w:p w:rsidR="00000000" w:rsidRDefault="00396861">
            <w:pPr>
              <w:pStyle w:val="ac"/>
            </w:pPr>
            <w:r>
              <w:t>способы получения, передачи и использования электрической энергии;</w:t>
            </w:r>
          </w:p>
          <w:p w:rsidR="00000000" w:rsidRDefault="00396861">
            <w:pPr>
              <w:pStyle w:val="ac"/>
            </w:pPr>
            <w:r>
              <w:t>электротехническую терминологию;</w:t>
            </w:r>
          </w:p>
          <w:p w:rsidR="00000000" w:rsidRDefault="00396861">
            <w:pPr>
              <w:pStyle w:val="ac"/>
            </w:pPr>
            <w:r>
              <w:t>основные законы электротехники;</w:t>
            </w:r>
          </w:p>
          <w:p w:rsidR="00000000" w:rsidRDefault="00396861">
            <w:pPr>
              <w:pStyle w:val="ac"/>
            </w:pPr>
            <w:r>
              <w:t>характеристики и параметры электрических и магнитных полей;</w:t>
            </w:r>
          </w:p>
          <w:p w:rsidR="00000000" w:rsidRDefault="00396861">
            <w:pPr>
              <w:pStyle w:val="ac"/>
            </w:pPr>
            <w:r>
              <w:t>свойства проводников, полупроводнико</w:t>
            </w:r>
            <w:r>
              <w:t>в, электроизоляционных, магнитных материалов;</w:t>
            </w:r>
          </w:p>
          <w:p w:rsidR="00000000" w:rsidRDefault="00396861">
            <w:pPr>
              <w:pStyle w:val="ac"/>
            </w:pPr>
            <w:r>
              <w:t xml:space="preserve">основы теории электрических машин, принцип </w:t>
            </w:r>
            <w:r>
              <w:lastRenderedPageBreak/>
              <w:t>работы типовых электрических устройств;</w:t>
            </w:r>
          </w:p>
          <w:p w:rsidR="00000000" w:rsidRDefault="00396861">
            <w:pPr>
              <w:pStyle w:val="ac"/>
            </w:pPr>
            <w:r>
              <w:t>методы расчета и измерения основных параметров электрических, магнитных цепей;</w:t>
            </w:r>
          </w:p>
          <w:p w:rsidR="00000000" w:rsidRDefault="00396861">
            <w:pPr>
              <w:pStyle w:val="ac"/>
            </w:pPr>
            <w:r>
              <w:t>принципы действия, устройство, основные характеристики электротехнических и электронных устройств и приборов;</w:t>
            </w:r>
          </w:p>
          <w:p w:rsidR="00000000" w:rsidRDefault="00396861">
            <w:pPr>
              <w:pStyle w:val="ac"/>
            </w:pPr>
            <w:r>
              <w:t>принципы выбора электрических и электронных устройств и приборов, составления электрических и электронных цепей;</w:t>
            </w:r>
          </w:p>
          <w:p w:rsidR="00000000" w:rsidRDefault="00396861">
            <w:pPr>
              <w:pStyle w:val="ac"/>
            </w:pPr>
            <w:r>
              <w:t>правила эксплуатации электрообору</w:t>
            </w:r>
            <w:r>
              <w:t>дования</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ОП.06. Электротехника и электронная техника</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w:t>
              </w:r>
            </w:hyperlink>
            <w:r>
              <w:t xml:space="preserve">. </w:t>
            </w:r>
            <w:hyperlink w:anchor="sub_5422" w:history="1">
              <w:r>
                <w:rPr>
                  <w:rStyle w:val="a4"/>
                </w:rPr>
                <w:t>2.2</w:t>
              </w:r>
            </w:hyperlink>
            <w:r>
              <w:t xml:space="preserve">, </w:t>
            </w:r>
            <w:hyperlink w:anchor="sub_5435" w:history="1">
              <w:r>
                <w:rPr>
                  <w:rStyle w:val="a4"/>
                </w:rPr>
                <w:t>3.5</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подбирать по справочным материалам измерительные средства и изме</w:t>
            </w:r>
            <w:r>
              <w:t>рять с заданной точностью различные электрические и радиотехнические величины;</w:t>
            </w:r>
          </w:p>
          <w:p w:rsidR="00000000" w:rsidRDefault="00396861">
            <w:pPr>
              <w:pStyle w:val="ac"/>
            </w:pPr>
            <w:r>
              <w:t>подбирать по справочным материалам радиокомпоненты для электронных устройств;</w:t>
            </w:r>
          </w:p>
          <w:p w:rsidR="00000000" w:rsidRDefault="00396861">
            <w:pPr>
              <w:pStyle w:val="ac"/>
            </w:pPr>
            <w:r>
              <w:t>составлять измерительные схемы;</w:t>
            </w:r>
          </w:p>
          <w:p w:rsidR="00000000" w:rsidRDefault="00396861">
            <w:pPr>
              <w:pStyle w:val="ac"/>
            </w:pPr>
            <w:r>
              <w:t>знать:</w:t>
            </w:r>
          </w:p>
          <w:p w:rsidR="00000000" w:rsidRDefault="00396861">
            <w:pPr>
              <w:pStyle w:val="ac"/>
            </w:pPr>
            <w:r>
              <w:t>основные методы измерения электрических и радиотехнических величин</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ОП.07. Электроизмерения</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2.1 - 2.2</w:t>
              </w:r>
            </w:hyperlink>
            <w:r>
              <w:t>,</w:t>
            </w:r>
          </w:p>
          <w:p w:rsidR="00000000" w:rsidRDefault="00396861">
            <w:pPr>
              <w:pStyle w:val="ac"/>
            </w:pPr>
            <w:hyperlink w:anchor="sub_5431" w:history="1">
              <w:r>
                <w:rPr>
                  <w:rStyle w:val="a4"/>
                </w:rPr>
                <w:t>3.1 - 3.6</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 xml:space="preserve">производить расчеты по определению основных </w:t>
            </w:r>
            <w:r>
              <w:t>параметров различных типов электроприводов летательного аппарата;</w:t>
            </w:r>
          </w:p>
          <w:p w:rsidR="00000000" w:rsidRDefault="00396861">
            <w:pPr>
              <w:pStyle w:val="ac"/>
            </w:pPr>
            <w:r>
              <w:t>анализировать работоспособность электрических машин;</w:t>
            </w:r>
          </w:p>
          <w:p w:rsidR="00000000" w:rsidRDefault="00396861">
            <w:pPr>
              <w:pStyle w:val="ac"/>
            </w:pPr>
            <w:r>
              <w:t>подбирать электрические машины по их техническим параметрам и характеристикам в соответствии с требованиями;</w:t>
            </w:r>
          </w:p>
          <w:p w:rsidR="00000000" w:rsidRDefault="00396861">
            <w:pPr>
              <w:pStyle w:val="ac"/>
            </w:pPr>
            <w:r>
              <w:t>разбираться в принципиальных схемах электросистем;</w:t>
            </w:r>
          </w:p>
          <w:p w:rsidR="00000000" w:rsidRDefault="00396861">
            <w:pPr>
              <w:pStyle w:val="ac"/>
            </w:pPr>
            <w:r>
              <w:t xml:space="preserve">производить расчеты потребления электроэнергии </w:t>
            </w:r>
            <w:r>
              <w:lastRenderedPageBreak/>
              <w:t>различными электрическими приводами;</w:t>
            </w:r>
          </w:p>
          <w:p w:rsidR="00000000" w:rsidRDefault="00396861">
            <w:pPr>
              <w:pStyle w:val="ac"/>
            </w:pPr>
            <w:r>
              <w:t>производить расчеты параметров работы электросистем и подбирать необходимые защитные устройства;</w:t>
            </w:r>
          </w:p>
          <w:p w:rsidR="00000000" w:rsidRDefault="00396861">
            <w:pPr>
              <w:pStyle w:val="ac"/>
            </w:pPr>
            <w:r>
              <w:t>знать:</w:t>
            </w:r>
          </w:p>
          <w:p w:rsidR="00000000" w:rsidRDefault="00396861">
            <w:pPr>
              <w:pStyle w:val="ac"/>
            </w:pPr>
            <w:r>
              <w:t>способы получения</w:t>
            </w:r>
            <w:r>
              <w:t>, передачи и применения электрической и других видов энергии;</w:t>
            </w:r>
          </w:p>
          <w:p w:rsidR="00000000" w:rsidRDefault="00396861">
            <w:pPr>
              <w:pStyle w:val="ac"/>
            </w:pPr>
            <w:r>
              <w:t>устройство и принцип действия химических источников тока и их назначение в системах электроснабжения;</w:t>
            </w:r>
          </w:p>
          <w:p w:rsidR="00000000" w:rsidRDefault="00396861">
            <w:pPr>
              <w:pStyle w:val="ac"/>
            </w:pPr>
            <w:r>
              <w:t>основы теории электрических машин и принципы функционирования электрических машин и механизм</w:t>
            </w:r>
            <w:r>
              <w:t>ов;</w:t>
            </w:r>
          </w:p>
          <w:p w:rsidR="00000000" w:rsidRDefault="00396861">
            <w:pPr>
              <w:pStyle w:val="ac"/>
            </w:pPr>
            <w:r>
              <w:t>принцип работы, элементы конструкции, характеристики, потери, коэффициент полезного действия трансформатора;</w:t>
            </w:r>
          </w:p>
          <w:p w:rsidR="00000000" w:rsidRDefault="00396861">
            <w:pPr>
              <w:pStyle w:val="ac"/>
            </w:pPr>
            <w:r>
              <w:t>принцип работы генераторов постоянного и переменною тока;</w:t>
            </w:r>
          </w:p>
          <w:p w:rsidR="00000000" w:rsidRDefault="00396861">
            <w:pPr>
              <w:pStyle w:val="ac"/>
            </w:pPr>
            <w:r>
              <w:t>принцип работы синхронных и асинхронных машин</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ОП.08. Авиационные электрические маши</w:t>
            </w:r>
            <w:r>
              <w:t>ны</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2.1 - 2.2</w:t>
              </w:r>
            </w:hyperlink>
            <w:r>
              <w:t>,</w:t>
            </w:r>
          </w:p>
          <w:p w:rsidR="00000000" w:rsidRDefault="00396861">
            <w:pPr>
              <w:pStyle w:val="ac"/>
            </w:pPr>
            <w:hyperlink w:anchor="sub_5431" w:history="1">
              <w:r>
                <w:rPr>
                  <w:rStyle w:val="a4"/>
                </w:rPr>
                <w:t>3.1 - 3.6</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определять организационно-правовые формы организаций;</w:t>
            </w:r>
          </w:p>
          <w:p w:rsidR="00000000" w:rsidRDefault="00396861">
            <w:pPr>
              <w:pStyle w:val="ac"/>
            </w:pPr>
            <w:r>
              <w:t>определять состав материальных, трудовых и финансовых ресурсов организации;</w:t>
            </w:r>
          </w:p>
          <w:p w:rsidR="00000000" w:rsidRDefault="00396861">
            <w:pPr>
              <w:pStyle w:val="ac"/>
            </w:pPr>
            <w:r>
              <w:t>рассчитывать основные технико-экономические показатели деятельности организации;</w:t>
            </w:r>
          </w:p>
          <w:p w:rsidR="00000000" w:rsidRDefault="00396861">
            <w:pPr>
              <w:pStyle w:val="ac"/>
            </w:pPr>
            <w:r>
              <w:t>находить и использовать необходимую экономическую информацию;</w:t>
            </w:r>
          </w:p>
          <w:p w:rsidR="00000000" w:rsidRDefault="00396861">
            <w:pPr>
              <w:pStyle w:val="ac"/>
            </w:pPr>
            <w:r>
              <w:t>оформлять первичные документы по учету рабочего времени, выработки, заработной платы, простоев;</w:t>
            </w:r>
          </w:p>
          <w:p w:rsidR="00000000" w:rsidRDefault="00396861">
            <w:pPr>
              <w:pStyle w:val="ac"/>
            </w:pPr>
            <w:r>
              <w:t>знать:</w:t>
            </w:r>
          </w:p>
          <w:p w:rsidR="00000000" w:rsidRDefault="00396861">
            <w:pPr>
              <w:pStyle w:val="ac"/>
            </w:pPr>
            <w:r>
              <w:t>современно</w:t>
            </w:r>
            <w:r>
              <w:t xml:space="preserve">е состояние и перспективы развития </w:t>
            </w:r>
            <w:r>
              <w:lastRenderedPageBreak/>
              <w:t>отрасли, организацию хозяйствующих субъектов в рыночной экономике;</w:t>
            </w:r>
          </w:p>
          <w:p w:rsidR="00000000" w:rsidRDefault="00396861">
            <w:pPr>
              <w:pStyle w:val="ac"/>
            </w:pPr>
            <w:r>
              <w:t>основные принципы построения экономической системы организации;</w:t>
            </w:r>
          </w:p>
          <w:p w:rsidR="00000000" w:rsidRDefault="00396861">
            <w:pPr>
              <w:pStyle w:val="ac"/>
            </w:pPr>
            <w:r>
              <w:t>общую организацию производственного и технологического процессов;</w:t>
            </w:r>
          </w:p>
          <w:p w:rsidR="00000000" w:rsidRDefault="00396861">
            <w:pPr>
              <w:pStyle w:val="ac"/>
            </w:pPr>
            <w:r>
              <w:t>основные технико-экономи</w:t>
            </w:r>
            <w:r>
              <w:t>ческие показатели деятельности организации и методики их расчета;</w:t>
            </w:r>
          </w:p>
          <w:p w:rsidR="00000000" w:rsidRDefault="00396861">
            <w:pPr>
              <w:pStyle w:val="ac"/>
            </w:pPr>
            <w:r>
              <w:t>методы управления основными и оборотными средствами и оценки эффективности их использования;</w:t>
            </w:r>
          </w:p>
          <w:p w:rsidR="00000000" w:rsidRDefault="00396861">
            <w:pPr>
              <w:pStyle w:val="ac"/>
            </w:pPr>
            <w:r>
              <w:t>состав материальных, трудовых и финансовых ресурсов организации, показатели их эффективного испол</w:t>
            </w:r>
            <w:r>
              <w:t>ьзования;</w:t>
            </w:r>
          </w:p>
          <w:p w:rsidR="00000000" w:rsidRDefault="00396861">
            <w:pPr>
              <w:pStyle w:val="ac"/>
            </w:pPr>
            <w:r>
              <w:t>способы экономии ресурсов, основные энерго- и материалосберегающие технологии;</w:t>
            </w:r>
          </w:p>
          <w:p w:rsidR="00000000" w:rsidRDefault="00396861">
            <w:pPr>
              <w:pStyle w:val="ac"/>
            </w:pPr>
            <w:r>
              <w:t>механизмы ценообразования на продукцию (услуги);</w:t>
            </w:r>
          </w:p>
          <w:p w:rsidR="00000000" w:rsidRDefault="00396861">
            <w:pPr>
              <w:pStyle w:val="ac"/>
            </w:pPr>
            <w:r>
              <w:t>формы оплаты труда</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ОП.09. Экономика отрасли</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41" w:history="1">
              <w:r>
                <w:rPr>
                  <w:rStyle w:val="a4"/>
                </w:rPr>
                <w:t>ПК 4.1</w:t>
              </w:r>
            </w:hyperlink>
            <w:r>
              <w:t xml:space="preserve">, </w:t>
            </w:r>
            <w:hyperlink w:anchor="sub_5443" w:history="1">
              <w:r>
                <w:rPr>
                  <w:rStyle w:val="a4"/>
                </w:rPr>
                <w:t>4.3</w:t>
              </w:r>
            </w:hyperlink>
            <w:r>
              <w:t xml:space="preserve">, </w:t>
            </w:r>
            <w:hyperlink w:anchor="sub_5444" w:history="1">
              <w:r>
                <w:rPr>
                  <w:rStyle w:val="a4"/>
                </w:rPr>
                <w:t>4.4</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000000" w:rsidRDefault="00396861">
            <w:pPr>
              <w:pStyle w:val="ac"/>
            </w:pPr>
            <w:r>
              <w:t>использовать в профессиональн</w:t>
            </w:r>
            <w:r>
              <w:t>ой деятельности различные виды программного обеспечения, в том числе специального;</w:t>
            </w:r>
          </w:p>
          <w:p w:rsidR="00000000" w:rsidRDefault="00396861">
            <w:pPr>
              <w:pStyle w:val="ac"/>
            </w:pPr>
            <w:r>
              <w:t>применять компьютерные и телекоммуникационные средства;</w:t>
            </w:r>
          </w:p>
          <w:p w:rsidR="00000000" w:rsidRDefault="00396861">
            <w:pPr>
              <w:pStyle w:val="ac"/>
            </w:pPr>
            <w:r>
              <w:t>знать:</w:t>
            </w:r>
          </w:p>
          <w:p w:rsidR="00000000" w:rsidRDefault="00396861">
            <w:pPr>
              <w:pStyle w:val="ac"/>
            </w:pPr>
            <w:r>
              <w:t>основные понятия автоматизированной обработки информации;</w:t>
            </w:r>
          </w:p>
          <w:p w:rsidR="00000000" w:rsidRDefault="00396861">
            <w:pPr>
              <w:pStyle w:val="ac"/>
            </w:pPr>
            <w:r>
              <w:t xml:space="preserve">общий состав и структуру персональных </w:t>
            </w:r>
            <w:r>
              <w:lastRenderedPageBreak/>
              <w:t>компьютеров и вычислительных систем;</w:t>
            </w:r>
          </w:p>
          <w:p w:rsidR="00000000" w:rsidRDefault="00396861">
            <w:pPr>
              <w:pStyle w:val="ac"/>
            </w:pPr>
            <w:r>
              <w:t>состав, функции и возможности использования информационных и телекоммуникационных технологий в профессиональной деятельности;</w:t>
            </w:r>
          </w:p>
          <w:p w:rsidR="00000000" w:rsidRDefault="00396861">
            <w:pPr>
              <w:pStyle w:val="ac"/>
            </w:pPr>
            <w:r>
              <w:t xml:space="preserve">методы и средства сбора, обработки, хранения, передачи </w:t>
            </w:r>
            <w:r>
              <w:t>и накопления информации;</w:t>
            </w:r>
          </w:p>
          <w:p w:rsidR="00000000" w:rsidRDefault="00396861">
            <w:pPr>
              <w:pStyle w:val="ac"/>
            </w:pPr>
            <w:r>
              <w:t>базовые системные программные продукты и пакеты прикладных программ в области профессиональной деятельности;</w:t>
            </w:r>
          </w:p>
          <w:p w:rsidR="00000000" w:rsidRDefault="00396861">
            <w:pPr>
              <w:pStyle w:val="ac"/>
            </w:pPr>
            <w:r>
              <w:t>основные методы и приемы обеспечения информационной безопасности</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ОП.10. Информационные технологии в профессиональной дея</w:t>
            </w:r>
            <w:r>
              <w:t>тельности</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r>
              <w:t>ПК 2.5</w:t>
            </w:r>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рассчитывать металлоконструкции строительных машин в условиях значительного изменения температур по предложенной методике;</w:t>
            </w:r>
          </w:p>
          <w:p w:rsidR="00000000" w:rsidRDefault="00396861">
            <w:pPr>
              <w:pStyle w:val="ac"/>
            </w:pPr>
            <w:r>
              <w:t>выбирать материалы, удовлетворяющие условиям эксплуатации машин;</w:t>
            </w:r>
          </w:p>
          <w:p w:rsidR="00000000" w:rsidRDefault="00396861">
            <w:pPr>
              <w:pStyle w:val="ac"/>
            </w:pPr>
            <w:r>
              <w:t>рассчитывать конструкции и их элементы на термопрочность по предложенной методике;</w:t>
            </w:r>
          </w:p>
          <w:p w:rsidR="00000000" w:rsidRDefault="00396861">
            <w:pPr>
              <w:pStyle w:val="ac"/>
            </w:pPr>
            <w:r>
              <w:t>применять разработанные методики усиления металлических конструкций;</w:t>
            </w:r>
          </w:p>
          <w:p w:rsidR="00000000" w:rsidRDefault="00396861">
            <w:pPr>
              <w:pStyle w:val="ac"/>
            </w:pPr>
            <w:r>
              <w:t>рассчитывать экономическую целесообразность усиления конструкций по предложенной методике;</w:t>
            </w:r>
          </w:p>
          <w:p w:rsidR="00000000" w:rsidRDefault="00396861">
            <w:pPr>
              <w:pStyle w:val="ac"/>
            </w:pPr>
            <w:r>
              <w:t>знать:</w:t>
            </w:r>
          </w:p>
          <w:p w:rsidR="00000000" w:rsidRDefault="00396861">
            <w:pPr>
              <w:pStyle w:val="ac"/>
            </w:pPr>
            <w:r>
              <w:t>класси</w:t>
            </w:r>
            <w:r>
              <w:t>фикацию нагрузок, действующих на элементы машин;</w:t>
            </w:r>
          </w:p>
          <w:p w:rsidR="00000000" w:rsidRDefault="00396861">
            <w:pPr>
              <w:pStyle w:val="ac"/>
            </w:pPr>
            <w:r>
              <w:t>факторы, влияющие на сопротивление термической усталости;</w:t>
            </w:r>
          </w:p>
          <w:p w:rsidR="00000000" w:rsidRDefault="00396861">
            <w:pPr>
              <w:pStyle w:val="ac"/>
            </w:pPr>
            <w:r>
              <w:t>свойства материалов при циклическом изменении температуры и нагрузки;</w:t>
            </w:r>
          </w:p>
          <w:p w:rsidR="00000000" w:rsidRDefault="00396861">
            <w:pPr>
              <w:pStyle w:val="ac"/>
            </w:pPr>
            <w:r>
              <w:t>методы оценки термопрочности деталей машин;</w:t>
            </w:r>
          </w:p>
          <w:p w:rsidR="00000000" w:rsidRDefault="00396861">
            <w:pPr>
              <w:pStyle w:val="ac"/>
            </w:pPr>
            <w:r>
              <w:t>основы теории неизотермической упру</w:t>
            </w:r>
            <w:r>
              <w:t xml:space="preserve">гости, </w:t>
            </w:r>
            <w:r>
              <w:lastRenderedPageBreak/>
              <w:t>пластичности и ползучести;</w:t>
            </w:r>
          </w:p>
          <w:p w:rsidR="00000000" w:rsidRDefault="00396861">
            <w:pPr>
              <w:pStyle w:val="ac"/>
            </w:pPr>
            <w:r>
              <w:t>основы теории знакопеременной и циклической термопластичности и ползучести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ОП.11. Строительная механика</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2" w:history="1">
              <w:r>
                <w:rPr>
                  <w:rStyle w:val="a4"/>
                </w:rPr>
                <w:t>ПК 2.2</w:t>
              </w:r>
            </w:hyperlink>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использовать различные электронные приборы в электрических схемах, выбирать типы электронных приборов в зависимости от особенностей их применения;</w:t>
            </w:r>
          </w:p>
          <w:p w:rsidR="00000000" w:rsidRDefault="00396861">
            <w:pPr>
              <w:pStyle w:val="ac"/>
            </w:pPr>
            <w:r>
              <w:t>эксплуатировать электронные схемы;</w:t>
            </w:r>
          </w:p>
          <w:p w:rsidR="00000000" w:rsidRDefault="00396861">
            <w:pPr>
              <w:pStyle w:val="ac"/>
            </w:pPr>
            <w:r>
              <w:t>анализировать работу электронных схем, определять их особенности в связи с</w:t>
            </w:r>
            <w:r>
              <w:t xml:space="preserve"> выполняемой функцией и условиями эксплуатации;</w:t>
            </w:r>
          </w:p>
          <w:p w:rsidR="00000000" w:rsidRDefault="00396861">
            <w:pPr>
              <w:pStyle w:val="ac"/>
            </w:pPr>
            <w:r>
              <w:t>знать:</w:t>
            </w:r>
          </w:p>
          <w:p w:rsidR="00000000" w:rsidRDefault="00396861">
            <w:pPr>
              <w:pStyle w:val="ac"/>
            </w:pPr>
            <w:r>
              <w:t>классификацию и назначение основных чинов электронных приборов;</w:t>
            </w:r>
          </w:p>
          <w:p w:rsidR="00000000" w:rsidRDefault="00396861">
            <w:pPr>
              <w:pStyle w:val="ac"/>
            </w:pPr>
            <w:r>
              <w:t>физические принципы работы, характеристики и параметры и эквивалентные схемы электронных приборов;</w:t>
            </w:r>
          </w:p>
          <w:p w:rsidR="00000000" w:rsidRDefault="00396861">
            <w:pPr>
              <w:pStyle w:val="ac"/>
            </w:pPr>
            <w:r>
              <w:t xml:space="preserve">типовые схемотехнические решения схем </w:t>
            </w:r>
            <w:r>
              <w:t>усилителей, генераторов, формирователей импульсных сигналов, логических элементов и источников питания;</w:t>
            </w:r>
          </w:p>
          <w:p w:rsidR="00000000" w:rsidRDefault="00396861">
            <w:pPr>
              <w:pStyle w:val="ac"/>
            </w:pPr>
            <w:r>
              <w:t>основы анализа и расчета электронных схем</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ОП.12. Электроника</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- 2.2.</w:t>
              </w:r>
            </w:hyperlink>
          </w:p>
          <w:p w:rsidR="00000000" w:rsidRDefault="00396861">
            <w:pPr>
              <w:pStyle w:val="ac"/>
            </w:pPr>
            <w:hyperlink w:anchor="sub_5431" w:history="1">
              <w:r>
                <w:rPr>
                  <w:rStyle w:val="a4"/>
                </w:rPr>
                <w:t>3.1 - 3.9</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читать функциональные схемы управления несложными техническими процессами;</w:t>
            </w:r>
          </w:p>
          <w:p w:rsidR="00000000" w:rsidRDefault="00396861">
            <w:pPr>
              <w:pStyle w:val="ac"/>
            </w:pPr>
            <w:r>
              <w:t>выполнять анализ устойчивости технических процессов при известных математических моделях звеньев;</w:t>
            </w:r>
          </w:p>
          <w:p w:rsidR="00000000" w:rsidRDefault="00396861">
            <w:pPr>
              <w:pStyle w:val="ac"/>
            </w:pPr>
            <w:r>
              <w:t>составлять номенклатуру элементов в системах несл</w:t>
            </w:r>
            <w:r>
              <w:t>ожных технических процессов;</w:t>
            </w:r>
          </w:p>
          <w:p w:rsidR="00000000" w:rsidRDefault="00396861">
            <w:pPr>
              <w:pStyle w:val="ac"/>
            </w:pPr>
            <w:r>
              <w:t>определять частные параметры по полным динамическим характеристикам;</w:t>
            </w:r>
          </w:p>
          <w:p w:rsidR="00000000" w:rsidRDefault="00396861">
            <w:pPr>
              <w:pStyle w:val="ac"/>
            </w:pPr>
            <w:r>
              <w:lastRenderedPageBreak/>
              <w:t>знать:</w:t>
            </w:r>
          </w:p>
          <w:p w:rsidR="00000000" w:rsidRDefault="00396861">
            <w:pPr>
              <w:pStyle w:val="ac"/>
            </w:pPr>
            <w:r>
              <w:t>принципы организации систем автоматического управления и регулирования;</w:t>
            </w:r>
          </w:p>
          <w:p w:rsidR="00000000" w:rsidRDefault="00396861">
            <w:pPr>
              <w:pStyle w:val="ac"/>
            </w:pPr>
            <w:r>
              <w:t>виды переходных устройств в системах управления и их основные параметры;</w:t>
            </w:r>
          </w:p>
          <w:p w:rsidR="00000000" w:rsidRDefault="00396861">
            <w:pPr>
              <w:pStyle w:val="ac"/>
            </w:pPr>
            <w:r>
              <w:t>порядо</w:t>
            </w:r>
            <w:r>
              <w:t>к соединения звеньев и методику определения передаточных функций в системах автоматического регулирования;</w:t>
            </w:r>
          </w:p>
          <w:p w:rsidR="00000000" w:rsidRDefault="00396861">
            <w:pPr>
              <w:pStyle w:val="ac"/>
            </w:pPr>
            <w:r>
              <w:t>методы частного анализа динамики элементарных звеньев;</w:t>
            </w:r>
          </w:p>
          <w:p w:rsidR="00000000" w:rsidRDefault="00396861">
            <w:pPr>
              <w:pStyle w:val="ac"/>
            </w:pPr>
            <w:r>
              <w:t>принципы организации телеметрического управления и виды информационных сигналов</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ОП.13. Основы автоматики и радиотелеметрии</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31" w:history="1">
              <w:r>
                <w:rPr>
                  <w:rStyle w:val="a4"/>
                </w:rPr>
                <w:t>ПК 3.1 - 3.6</w:t>
              </w:r>
            </w:hyperlink>
          </w:p>
        </w:tc>
      </w:tr>
      <w:tr w:rsidR="00000000">
        <w:tblPrEx>
          <w:tblCellMar>
            <w:top w:w="0" w:type="dxa"/>
            <w:bottom w:w="0" w:type="dxa"/>
          </w:tblCellMar>
        </w:tblPrEx>
        <w:trPr>
          <w:trHeight w:val="276"/>
        </w:trPr>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уметь:</w:t>
            </w:r>
          </w:p>
          <w:p w:rsidR="00000000" w:rsidRDefault="00396861">
            <w:pPr>
              <w:pStyle w:val="ac"/>
            </w:pPr>
            <w:r>
              <w:t>организовывать и проводить мероприятия но защите работающих и населения от негативных воздействий чрезвычайных ситуаций;</w:t>
            </w:r>
          </w:p>
          <w:p w:rsidR="00000000" w:rsidRDefault="00396861">
            <w:pPr>
              <w:pStyle w:val="ac"/>
            </w:pPr>
            <w:r>
              <w:t>предприним</w:t>
            </w:r>
            <w:r>
              <w:t>ать профилактические меры для снижения уровня опасностей различного вида и их последствий в профессиональной деятельности и быту;</w:t>
            </w:r>
          </w:p>
          <w:p w:rsidR="00000000" w:rsidRDefault="00396861">
            <w:pPr>
              <w:pStyle w:val="ac"/>
            </w:pPr>
            <w:r>
              <w:t>использовать средства индивидуальной и коллективной защиты от оружия массового поражения;</w:t>
            </w:r>
          </w:p>
          <w:p w:rsidR="00000000" w:rsidRDefault="00396861">
            <w:pPr>
              <w:pStyle w:val="ac"/>
            </w:pPr>
            <w:r>
              <w:t>применять первичные средства пожарот</w:t>
            </w:r>
            <w:r>
              <w:t>ушения;</w:t>
            </w:r>
          </w:p>
          <w:p w:rsidR="00000000" w:rsidRDefault="00396861">
            <w:pPr>
              <w:pStyle w:val="ac"/>
            </w:pPr>
            <w:r>
              <w:t>ориентироваться в перечне военно-учетных специальностей и самостоятельно определять среди них родственные полученной специальности;</w:t>
            </w:r>
          </w:p>
          <w:p w:rsidR="00000000" w:rsidRDefault="00396861">
            <w:pPr>
              <w:pStyle w:val="ac"/>
            </w:pPr>
            <w:r>
              <w:t>применять профессиональные знания в ходе исполнения обязанностей военной службы на воинских должностях в соответстви</w:t>
            </w:r>
            <w:r>
              <w:t>и с полученной специальностью;</w:t>
            </w:r>
          </w:p>
          <w:p w:rsidR="00000000" w:rsidRDefault="00396861">
            <w:pPr>
              <w:pStyle w:val="ac"/>
            </w:pPr>
            <w:r>
              <w:t xml:space="preserve">владеть способами бесконфликтного общения и </w:t>
            </w:r>
            <w:r>
              <w:lastRenderedPageBreak/>
              <w:t>саморегуляции в повседневной деятельности и экстремальных условиях военной службы;</w:t>
            </w:r>
          </w:p>
          <w:p w:rsidR="00000000" w:rsidRDefault="00396861">
            <w:pPr>
              <w:pStyle w:val="ac"/>
            </w:pPr>
            <w:r>
              <w:t>оказывать первую помощь пострадавшим;</w:t>
            </w:r>
          </w:p>
          <w:p w:rsidR="00000000" w:rsidRDefault="00396861">
            <w:pPr>
              <w:pStyle w:val="ac"/>
            </w:pPr>
            <w:r>
              <w:t>знать:</w:t>
            </w:r>
          </w:p>
          <w:p w:rsidR="00000000" w:rsidRDefault="00396861">
            <w:pPr>
              <w:pStyle w:val="ac"/>
            </w:pPr>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w:t>
            </w:r>
            <w:r>
              <w:t>опасности России;</w:t>
            </w:r>
          </w:p>
          <w:p w:rsidR="00000000" w:rsidRDefault="00396861">
            <w:pPr>
              <w:pStyle w:val="ac"/>
            </w:pPr>
            <w: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00000" w:rsidRDefault="00396861">
            <w:pPr>
              <w:pStyle w:val="ac"/>
            </w:pPr>
            <w:r>
              <w:t>основы военной службы и обороны государства;</w:t>
            </w:r>
          </w:p>
          <w:p w:rsidR="00000000" w:rsidRDefault="00396861">
            <w:pPr>
              <w:pStyle w:val="ac"/>
            </w:pPr>
            <w:r>
              <w:t>задачи и основные мероприятия гражданской обороны;</w:t>
            </w:r>
          </w:p>
          <w:p w:rsidR="00000000" w:rsidRDefault="00396861">
            <w:pPr>
              <w:pStyle w:val="ac"/>
            </w:pPr>
            <w:r>
              <w:t>с</w:t>
            </w:r>
            <w:r>
              <w:t>пособы защиты населения от оружия массового поражения;</w:t>
            </w:r>
          </w:p>
          <w:p w:rsidR="00000000" w:rsidRDefault="00396861">
            <w:pPr>
              <w:pStyle w:val="ac"/>
            </w:pPr>
            <w:r>
              <w:t>меры пожарной безопасности и правила безопасного поведения при пожарах;</w:t>
            </w:r>
          </w:p>
          <w:p w:rsidR="00000000" w:rsidRDefault="00396861">
            <w:pPr>
              <w:pStyle w:val="ac"/>
            </w:pPr>
            <w:r>
              <w:t>организацию и порядок призыва граждан на военную службу и поступления на нее в добровольном порядке;</w:t>
            </w:r>
          </w:p>
          <w:p w:rsidR="00000000" w:rsidRDefault="00396861">
            <w:pPr>
              <w:pStyle w:val="ac"/>
            </w:pPr>
            <w:r>
              <w:t>основные виды вооружения, во</w:t>
            </w:r>
            <w:r>
              <w:t>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00000" w:rsidRDefault="00396861">
            <w:pPr>
              <w:pStyle w:val="ac"/>
            </w:pPr>
            <w:r>
              <w:t>область применения получаемых профессиональных знаний при исполнении обязан</w:t>
            </w:r>
            <w:r>
              <w:t>ностей военной службы;</w:t>
            </w:r>
          </w:p>
          <w:p w:rsidR="00000000" w:rsidRDefault="00396861">
            <w:pPr>
              <w:pStyle w:val="ac"/>
            </w:pPr>
            <w:r>
              <w:lastRenderedPageBreak/>
              <w:t>порядок и правила оказания первой помощи пострадавшим</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68</w:t>
            </w: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c"/>
            </w:pPr>
            <w:r>
              <w:t>ОП.14. Безопасность жизнедеятельности</w:t>
            </w: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11" w:history="1">
              <w:r>
                <w:rPr>
                  <w:rStyle w:val="a4"/>
                </w:rPr>
                <w:t>ПК 1.1 - 1.5.</w:t>
              </w:r>
            </w:hyperlink>
          </w:p>
          <w:p w:rsidR="00000000" w:rsidRDefault="00396861">
            <w:pPr>
              <w:pStyle w:val="ac"/>
            </w:pPr>
            <w:hyperlink w:anchor="sub_5421" w:history="1">
              <w:r>
                <w:rPr>
                  <w:rStyle w:val="a4"/>
                </w:rPr>
                <w:t>2.1 - 2.4.</w:t>
              </w:r>
            </w:hyperlink>
          </w:p>
          <w:p w:rsidR="00000000" w:rsidRDefault="00396861">
            <w:pPr>
              <w:pStyle w:val="ac"/>
            </w:pPr>
            <w:hyperlink w:anchor="sub_5431" w:history="1">
              <w:r>
                <w:rPr>
                  <w:rStyle w:val="a4"/>
                </w:rPr>
                <w:t>3.1</w:t>
              </w:r>
              <w:r>
                <w:rPr>
                  <w:rStyle w:val="a4"/>
                </w:rPr>
                <w:t xml:space="preserve"> - 3.6.</w:t>
              </w:r>
            </w:hyperlink>
          </w:p>
          <w:p w:rsidR="00000000" w:rsidRDefault="00396861">
            <w:pPr>
              <w:pStyle w:val="ac"/>
            </w:pPr>
            <w:hyperlink w:anchor="sub_5441" w:history="1">
              <w:r>
                <w:rPr>
                  <w:rStyle w:val="a4"/>
                </w:rPr>
                <w:t>4.1 - 4.4.</w:t>
              </w:r>
            </w:hyperlink>
          </w:p>
          <w:p w:rsidR="00000000" w:rsidRDefault="00396861">
            <w:pPr>
              <w:pStyle w:val="ac"/>
            </w:pPr>
            <w:hyperlink w:anchor="sub_5451" w:history="1">
              <w:r>
                <w:rPr>
                  <w:rStyle w:val="a4"/>
                </w:rPr>
                <w:t>5.1 - 5.7</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Профессиональные модули</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2474</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1650</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ПМ.01</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Конструкторско-технологическая деятельность на уровне техника</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использования сведений о параметрах и взаимодействиях систем летательных аппаратов;</w:t>
            </w:r>
          </w:p>
          <w:p w:rsidR="00000000" w:rsidRDefault="00396861">
            <w:pPr>
              <w:pStyle w:val="ac"/>
            </w:pPr>
            <w:r>
              <w:t>использования методик определения различных характеристик летательных аппаратов;</w:t>
            </w:r>
          </w:p>
          <w:p w:rsidR="00000000" w:rsidRDefault="00396861">
            <w:pPr>
              <w:pStyle w:val="ac"/>
            </w:pPr>
            <w:r>
              <w:t>анализа геометрических и основных аэродинамических характеристик летательных аппаратов;</w:t>
            </w:r>
          </w:p>
          <w:p w:rsidR="00000000" w:rsidRDefault="00396861">
            <w:pPr>
              <w:pStyle w:val="ac"/>
            </w:pPr>
            <w:r>
              <w:t>анализа основных характеристик двигателей;</w:t>
            </w:r>
          </w:p>
          <w:p w:rsidR="00000000" w:rsidRDefault="00396861">
            <w:pPr>
              <w:pStyle w:val="ac"/>
            </w:pPr>
            <w:r>
              <w:t>уметь:</w:t>
            </w:r>
          </w:p>
          <w:p w:rsidR="00000000" w:rsidRDefault="00396861">
            <w:pPr>
              <w:pStyle w:val="ac"/>
            </w:pPr>
            <w:r>
              <w:t>производить расчеты по определению геометрических и основных аэродинамических характеристик летательных аппаратов;</w:t>
            </w:r>
          </w:p>
          <w:p w:rsidR="00000000" w:rsidRDefault="00396861">
            <w:pPr>
              <w:pStyle w:val="ac"/>
            </w:pPr>
            <w:r>
              <w:t>пр</w:t>
            </w:r>
            <w:r>
              <w:t>оизводить проектировочные и проверочные расчеты на прочность.</w:t>
            </w:r>
          </w:p>
          <w:p w:rsidR="00000000" w:rsidRDefault="00396861">
            <w:pPr>
              <w:pStyle w:val="ac"/>
            </w:pPr>
            <w:r>
              <w:t>использовать программные пакеты "DeskSim" и "FlightSim" автоматизированных обучающих систем;</w:t>
            </w:r>
          </w:p>
          <w:p w:rsidR="00000000" w:rsidRDefault="00396861">
            <w:pPr>
              <w:pStyle w:val="ac"/>
            </w:pPr>
            <w:r>
              <w:t>знать:</w:t>
            </w:r>
          </w:p>
          <w:p w:rsidR="00000000" w:rsidRDefault="00396861">
            <w:pPr>
              <w:pStyle w:val="ac"/>
            </w:pPr>
            <w:r>
              <w:t>принципы полета и классификацию летательных аппаратов;</w:t>
            </w:r>
          </w:p>
          <w:p w:rsidR="00000000" w:rsidRDefault="00396861">
            <w:pPr>
              <w:pStyle w:val="ac"/>
            </w:pPr>
            <w:r>
              <w:t>физические причины возникновения аэроди</w:t>
            </w:r>
            <w:r>
              <w:t>намических сил и моментов, действующих на летательный аппарат;</w:t>
            </w:r>
          </w:p>
          <w:p w:rsidR="00000000" w:rsidRDefault="00396861">
            <w:pPr>
              <w:pStyle w:val="ac"/>
            </w:pPr>
            <w:r>
              <w:t>аэродинамические схемы самолетов геометрические формы и параметры летательных аппаратов;</w:t>
            </w:r>
          </w:p>
          <w:p w:rsidR="00000000" w:rsidRDefault="00396861">
            <w:pPr>
              <w:pStyle w:val="ac"/>
            </w:pPr>
            <w:r>
              <w:lastRenderedPageBreak/>
              <w:t>основные понятия и законы аэродинамики;</w:t>
            </w:r>
          </w:p>
          <w:p w:rsidR="00000000" w:rsidRDefault="00396861">
            <w:pPr>
              <w:pStyle w:val="ac"/>
            </w:pPr>
            <w:r>
              <w:t>системы координат;</w:t>
            </w:r>
          </w:p>
          <w:p w:rsidR="00000000" w:rsidRDefault="00396861">
            <w:pPr>
              <w:pStyle w:val="ac"/>
            </w:pPr>
            <w:r>
              <w:t>основные аэродинамические характеристики;</w:t>
            </w:r>
          </w:p>
          <w:p w:rsidR="00000000" w:rsidRDefault="00396861">
            <w:pPr>
              <w:pStyle w:val="ac"/>
            </w:pPr>
            <w:r>
              <w:t>элементы аэродинамики больших скоростей;</w:t>
            </w:r>
          </w:p>
          <w:p w:rsidR="00000000" w:rsidRDefault="00396861">
            <w:pPr>
              <w:pStyle w:val="ac"/>
            </w:pPr>
            <w:r>
              <w:t>общие уравнения движения, установившегося и неустановившегося режимов;</w:t>
            </w:r>
          </w:p>
          <w:p w:rsidR="00000000" w:rsidRDefault="00396861">
            <w:pPr>
              <w:pStyle w:val="ac"/>
            </w:pPr>
            <w:r>
              <w:t>основные виды устойчивости и управляемости летательных аппаратов (продольная и боковая балансировка) и показатели управляемости полета;</w:t>
            </w:r>
          </w:p>
          <w:p w:rsidR="00000000" w:rsidRDefault="00396861">
            <w:pPr>
              <w:pStyle w:val="ac"/>
            </w:pPr>
            <w:r>
              <w:t>метод тя</w:t>
            </w:r>
            <w:r>
              <w:t>г (метод Н.Н. Жуковского) для определения основных летно-технических характеристик самолета;</w:t>
            </w:r>
          </w:p>
          <w:p w:rsidR="00000000" w:rsidRDefault="00396861">
            <w:pPr>
              <w:pStyle w:val="ac"/>
            </w:pPr>
            <w:r>
              <w:t>аэродинамическую компоновку летательного аппарата;</w:t>
            </w:r>
          </w:p>
          <w:p w:rsidR="00000000" w:rsidRDefault="00396861">
            <w:pPr>
              <w:pStyle w:val="ac"/>
            </w:pPr>
            <w:r>
              <w:t>мероприятия по увеличению эффективности аэродинамической компоновки летательного аппарата;</w:t>
            </w:r>
          </w:p>
          <w:p w:rsidR="00000000" w:rsidRDefault="00396861">
            <w:pPr>
              <w:pStyle w:val="ac"/>
            </w:pPr>
            <w:r>
              <w:t>характер нагружения а</w:t>
            </w:r>
            <w:r>
              <w:t>грегатов самолета и их деформации под нагрузкой (статическое и динамическое нагружение частей летательного аппарата);</w:t>
            </w:r>
          </w:p>
          <w:p w:rsidR="00000000" w:rsidRDefault="00396861">
            <w:pPr>
              <w:pStyle w:val="ac"/>
            </w:pPr>
            <w:r>
              <w:t>о современных методах проектирования (создание математической модели динамической компоновки летательного аппарата);</w:t>
            </w:r>
          </w:p>
          <w:p w:rsidR="00000000" w:rsidRDefault="00396861">
            <w:pPr>
              <w:pStyle w:val="ac"/>
            </w:pPr>
            <w:r>
              <w:t>о применении активных</w:t>
            </w:r>
            <w:r>
              <w:t xml:space="preserve"> систем управления для снижения уровня нагрузок на самолет;</w:t>
            </w:r>
          </w:p>
          <w:p w:rsidR="00000000" w:rsidRDefault="00396861">
            <w:pPr>
              <w:pStyle w:val="ac"/>
            </w:pPr>
            <w:r>
              <w:t>о надежности и живучести летательного аппарата;</w:t>
            </w:r>
          </w:p>
          <w:p w:rsidR="00000000" w:rsidRDefault="00396861">
            <w:pPr>
              <w:pStyle w:val="ac"/>
            </w:pPr>
            <w:r>
              <w:t>о нормах прочности - законе при создании конструкции летательного аппарата;</w:t>
            </w:r>
          </w:p>
          <w:p w:rsidR="00000000" w:rsidRDefault="00396861">
            <w:pPr>
              <w:pStyle w:val="ac"/>
            </w:pPr>
            <w:r>
              <w:t>о назначении двигателя на летательном аппарате и их классификации;</w:t>
            </w:r>
          </w:p>
          <w:p w:rsidR="00000000" w:rsidRDefault="00396861">
            <w:pPr>
              <w:pStyle w:val="ac"/>
            </w:pPr>
            <w:r>
              <w:t>класс</w:t>
            </w:r>
            <w:r>
              <w:t>ификацию двигателей;</w:t>
            </w:r>
          </w:p>
          <w:p w:rsidR="00000000" w:rsidRDefault="00396861">
            <w:pPr>
              <w:pStyle w:val="ac"/>
            </w:pPr>
            <w:r>
              <w:t xml:space="preserve">назначение, устройство и принцип действия </w:t>
            </w:r>
            <w:r>
              <w:lastRenderedPageBreak/>
              <w:t>газотурбинных двигателей и их агрегатов;</w:t>
            </w:r>
          </w:p>
          <w:p w:rsidR="00000000" w:rsidRDefault="00396861">
            <w:pPr>
              <w:pStyle w:val="ac"/>
            </w:pPr>
            <w:r>
              <w:t>термодинамические процессы, протекающие в двигателях;</w:t>
            </w:r>
          </w:p>
          <w:p w:rsidR="00000000" w:rsidRDefault="00396861">
            <w:pPr>
              <w:pStyle w:val="ac"/>
            </w:pPr>
            <w:r>
              <w:t>агрегаты двигателей, их назначение и конструкция;</w:t>
            </w:r>
          </w:p>
          <w:p w:rsidR="00000000" w:rsidRDefault="00396861">
            <w:pPr>
              <w:pStyle w:val="ac"/>
            </w:pPr>
            <w:r>
              <w:t>газодинамические процессы, протекающие в агрегат</w:t>
            </w:r>
            <w:r>
              <w:t>ах двигателей, и их графическое изображение;</w:t>
            </w:r>
          </w:p>
          <w:p w:rsidR="00000000" w:rsidRDefault="00396861">
            <w:pPr>
              <w:pStyle w:val="ac"/>
            </w:pPr>
            <w:r>
              <w:t>конструктивные схемы поршневых и ракетных двигателей;</w:t>
            </w:r>
          </w:p>
          <w:p w:rsidR="00000000" w:rsidRDefault="00396861">
            <w:pPr>
              <w:pStyle w:val="ac"/>
            </w:pPr>
            <w:r>
              <w:t>принцип действия поршневых и ракетных двигателей;</w:t>
            </w:r>
          </w:p>
          <w:p w:rsidR="00000000" w:rsidRDefault="00396861">
            <w:pPr>
              <w:pStyle w:val="ac"/>
            </w:pPr>
            <w:r>
              <w:t>специальные двигатели для космических кораблей, их принципиальные схемы и принцип действия;</w:t>
            </w:r>
          </w:p>
          <w:p w:rsidR="00000000" w:rsidRDefault="00396861">
            <w:pPr>
              <w:pStyle w:val="ac"/>
            </w:pPr>
            <w:r>
              <w:t>основы моделиро</w:t>
            </w:r>
            <w:r>
              <w:t>вания при аэродинамических испытаниях;</w:t>
            </w:r>
          </w:p>
          <w:p w:rsidR="00000000" w:rsidRDefault="00396861">
            <w:pPr>
              <w:pStyle w:val="ac"/>
            </w:pPr>
            <w:r>
              <w:t>основы экспериментальных исследований в аэродинамических трубах</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МДК.01.01. Аэродинамика</w:t>
            </w:r>
          </w:p>
          <w:p w:rsidR="00000000" w:rsidRDefault="00396861">
            <w:pPr>
              <w:pStyle w:val="aa"/>
            </w:pPr>
          </w:p>
          <w:p w:rsidR="00000000" w:rsidRDefault="00396861">
            <w:pPr>
              <w:pStyle w:val="ac"/>
            </w:pPr>
            <w:r>
              <w:t>МДК.01.02.</w:t>
            </w:r>
          </w:p>
          <w:p w:rsidR="00000000" w:rsidRDefault="00396861">
            <w:pPr>
              <w:pStyle w:val="ac"/>
            </w:pPr>
            <w:r>
              <w:t>Аэродинамическая компоновка летательных аппаратов</w:t>
            </w:r>
          </w:p>
          <w:p w:rsidR="00000000" w:rsidRDefault="00396861">
            <w:pPr>
              <w:pStyle w:val="aa"/>
            </w:pPr>
          </w:p>
          <w:p w:rsidR="00000000" w:rsidRDefault="00396861">
            <w:pPr>
              <w:pStyle w:val="ac"/>
            </w:pPr>
            <w:r>
              <w:t>МДК.01.03. Экспериментальная аэродинамика</w:t>
            </w:r>
          </w:p>
          <w:p w:rsidR="00000000" w:rsidRDefault="00396861">
            <w:pPr>
              <w:pStyle w:val="aa"/>
            </w:pPr>
          </w:p>
          <w:p w:rsidR="00000000" w:rsidRDefault="00396861">
            <w:pPr>
              <w:pStyle w:val="ac"/>
            </w:pPr>
            <w:r>
              <w:t>МДК.01.04. Основы динамики полета летательных аппаратов</w:t>
            </w:r>
          </w:p>
          <w:p w:rsidR="00000000" w:rsidRDefault="00396861">
            <w:pPr>
              <w:pStyle w:val="aa"/>
            </w:pPr>
          </w:p>
          <w:p w:rsidR="00000000" w:rsidRDefault="00396861">
            <w:pPr>
              <w:pStyle w:val="ac"/>
            </w:pPr>
            <w:r>
              <w:t>МДК.01.05. Основы прочности и жесткости летательных аппаратов</w:t>
            </w:r>
          </w:p>
          <w:p w:rsidR="00000000" w:rsidRDefault="00396861">
            <w:pPr>
              <w:pStyle w:val="aa"/>
            </w:pPr>
          </w:p>
          <w:p w:rsidR="00000000" w:rsidRDefault="00396861">
            <w:pPr>
              <w:pStyle w:val="ac"/>
            </w:pPr>
            <w:r>
              <w:t>МДК.01.06. Двигатели летательных аппаратов</w:t>
            </w:r>
          </w:p>
          <w:p w:rsidR="00000000" w:rsidRDefault="00396861">
            <w:pPr>
              <w:pStyle w:val="aa"/>
            </w:pPr>
          </w:p>
          <w:p w:rsidR="00000000" w:rsidRDefault="00396861">
            <w:pPr>
              <w:pStyle w:val="ac"/>
            </w:pPr>
            <w:r>
              <w:lastRenderedPageBreak/>
              <w:t>МДК.01.07. Стендовые испытания элементов систем и агрегатов летательных аппаратов</w:t>
            </w:r>
          </w:p>
          <w:p w:rsidR="00000000" w:rsidRDefault="00396861">
            <w:pPr>
              <w:pStyle w:val="aa"/>
            </w:pPr>
          </w:p>
          <w:p w:rsidR="00000000" w:rsidRDefault="00396861">
            <w:pPr>
              <w:pStyle w:val="ac"/>
            </w:pPr>
            <w:r>
              <w:t>МДК.01.08</w:t>
            </w:r>
            <w:r>
              <w:t>. Автоматизированные обучающие системы</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11" w:history="1">
              <w:r>
                <w:rPr>
                  <w:rStyle w:val="a4"/>
                </w:rPr>
                <w:t>ПК 1.1 - 1.5</w:t>
              </w:r>
            </w:hyperlink>
          </w:p>
        </w:tc>
      </w:tr>
      <w:tr w:rsidR="00000000">
        <w:tblPrEx>
          <w:tblCellMar>
            <w:top w:w="0" w:type="dxa"/>
            <w:bottom w:w="0" w:type="dxa"/>
          </w:tblCellMar>
        </w:tblPrEx>
        <w:trPr>
          <w:gridAfter w:val="1"/>
          <w:wAfter w:w="35" w:type="dxa"/>
        </w:trPr>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ПМ.02</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Производственно-технологическая деятельность в структуре подразделений организаций авиационной и космической промышленности</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анализа конструкции объекта производства и конструкторской документации на его изготовление и монтаж;</w:t>
            </w:r>
          </w:p>
          <w:p w:rsidR="00000000" w:rsidRDefault="00396861">
            <w:pPr>
              <w:pStyle w:val="ac"/>
            </w:pPr>
            <w:r>
              <w:t>анализа технических заданий на разработку конструкции несложны</w:t>
            </w:r>
            <w:r>
              <w:t>х деталей и узлов планера летательных аппаратов и оснастки;</w:t>
            </w:r>
          </w:p>
          <w:p w:rsidR="00000000" w:rsidRDefault="00396861">
            <w:pPr>
              <w:pStyle w:val="ac"/>
            </w:pPr>
            <w:r>
              <w:t>выполнения необходимых типовых расчетов при конструировании несложных деталей и узлов;</w:t>
            </w:r>
          </w:p>
          <w:p w:rsidR="00000000" w:rsidRDefault="00396861">
            <w:pPr>
              <w:pStyle w:val="ac"/>
            </w:pPr>
            <w:r>
              <w:t>разработки и проектирования под руководством более квалифицированного специалиста оптимальных технологических</w:t>
            </w:r>
            <w:r>
              <w:t xml:space="preserve"> процессов изготовления сборочных </w:t>
            </w:r>
            <w:r>
              <w:lastRenderedPageBreak/>
              <w:t>единиц и монтажа систем летательных аппаратов в соответствии с требованиями ЕСТПП и применением ИКТ;</w:t>
            </w:r>
          </w:p>
          <w:p w:rsidR="00000000" w:rsidRDefault="00396861">
            <w:pPr>
              <w:pStyle w:val="ac"/>
            </w:pPr>
            <w:r>
              <w:t>разработки и оформления конструкторской, технологической и эксплуатационной документации с применением систем автоматизир</w:t>
            </w:r>
            <w:r>
              <w:t>ованного проектирования;</w:t>
            </w:r>
          </w:p>
          <w:p w:rsidR="00000000" w:rsidRDefault="00396861">
            <w:pPr>
              <w:pStyle w:val="ac"/>
            </w:pPr>
            <w:r>
              <w:t>уметь:</w:t>
            </w:r>
          </w:p>
          <w:p w:rsidR="00000000" w:rsidRDefault="00396861">
            <w:pPr>
              <w:pStyle w:val="ac"/>
            </w:pPr>
            <w:r>
              <w:t>пользоваться нормативной и справочной литературой;</w:t>
            </w:r>
          </w:p>
          <w:p w:rsidR="00000000" w:rsidRDefault="00396861">
            <w:pPr>
              <w:pStyle w:val="ac"/>
            </w:pPr>
            <w:r>
              <w:t>анализировать и понимать задачу, поставленную в техническом задании, для разработки конструкции, технологической оснастки и специального инструмента, предусмотренных разрабо</w:t>
            </w:r>
            <w:r>
              <w:t>танным технологическим процессом;</w:t>
            </w:r>
          </w:p>
          <w:p w:rsidR="00000000" w:rsidRDefault="00396861">
            <w:pPr>
              <w:pStyle w:val="ac"/>
            </w:pPr>
            <w:r>
              <w:t>снимать эскизы сборочных единиц и деталей с натуры с изменением масштаба и определением необходимых параметров, выполнять деталировку сборочных чертежей;</w:t>
            </w:r>
          </w:p>
          <w:p w:rsidR="00000000" w:rsidRDefault="00396861">
            <w:pPr>
              <w:pStyle w:val="ac"/>
            </w:pPr>
            <w:r>
              <w:t>оценивать технологичность конструкции изделия;</w:t>
            </w:r>
          </w:p>
          <w:p w:rsidR="00000000" w:rsidRDefault="00396861">
            <w:pPr>
              <w:pStyle w:val="ac"/>
            </w:pPr>
            <w:r>
              <w:t>разрабатывать и оформ</w:t>
            </w:r>
            <w:r>
              <w:t>лять чертежи деталей и узлов летательных аппаратов и его систем, технологической оснастки средней сложности в соответствии с техническим заданием и действующими нормативными документами;</w:t>
            </w:r>
          </w:p>
          <w:p w:rsidR="00000000" w:rsidRDefault="00396861">
            <w:pPr>
              <w:pStyle w:val="ac"/>
            </w:pPr>
            <w:r>
              <w:t>вносить изменения в конструкторскую документацию и составлять извещен</w:t>
            </w:r>
            <w:r>
              <w:t>ия об изменениях;</w:t>
            </w:r>
          </w:p>
          <w:p w:rsidR="00000000" w:rsidRDefault="00396861">
            <w:pPr>
              <w:pStyle w:val="ac"/>
            </w:pPr>
            <w:r>
              <w:t>осуществлять технический контроль соответствия качества изделий (сборочных единиц, деталей) установленным нормативам;</w:t>
            </w:r>
          </w:p>
          <w:p w:rsidR="00000000" w:rsidRDefault="00396861">
            <w:pPr>
              <w:pStyle w:val="ac"/>
            </w:pPr>
            <w:r>
              <w:t>производить расчеты при проектировании заготовительной и сборочной оснастки;</w:t>
            </w:r>
          </w:p>
          <w:p w:rsidR="00000000" w:rsidRDefault="00396861">
            <w:pPr>
              <w:pStyle w:val="ac"/>
            </w:pPr>
            <w:r>
              <w:t>проектировать технологическую оснастку;</w:t>
            </w:r>
          </w:p>
          <w:p w:rsidR="00000000" w:rsidRDefault="00396861">
            <w:pPr>
              <w:pStyle w:val="ac"/>
            </w:pPr>
            <w:r>
              <w:lastRenderedPageBreak/>
              <w:t>производить расчеты для получения требуемой точности и обеспечения взаимозаменяемости в производстве летательных аппаратов;</w:t>
            </w:r>
          </w:p>
          <w:p w:rsidR="00000000" w:rsidRDefault="00396861">
            <w:pPr>
              <w:pStyle w:val="ac"/>
            </w:pPr>
            <w:r>
              <w:t>производить расчеты по определению технико-экономических показателей вариантов технологического процесса для обоснования принятого р</w:t>
            </w:r>
            <w:r>
              <w:t>ешения;</w:t>
            </w:r>
          </w:p>
          <w:p w:rsidR="00000000" w:rsidRDefault="00396861">
            <w:pPr>
              <w:pStyle w:val="ac"/>
            </w:pPr>
            <w:r>
              <w:t>применять ИКТ при обеспечении жизненного цикла технической документации;</w:t>
            </w:r>
          </w:p>
          <w:p w:rsidR="00000000" w:rsidRDefault="00396861">
            <w:pPr>
              <w:pStyle w:val="ac"/>
            </w:pPr>
            <w:r>
              <w:t>создавать базы данных для разработки и корректировки технологических процессов;</w:t>
            </w:r>
          </w:p>
          <w:p w:rsidR="00000000" w:rsidRDefault="00396861">
            <w:pPr>
              <w:pStyle w:val="ac"/>
            </w:pPr>
            <w:r>
              <w:t>знать:</w:t>
            </w:r>
          </w:p>
          <w:p w:rsidR="00000000" w:rsidRDefault="00396861">
            <w:pPr>
              <w:pStyle w:val="ac"/>
            </w:pPr>
            <w:r>
              <w:t>назначение и конструкцию основных агрегатов летательных аппаратов;</w:t>
            </w:r>
          </w:p>
          <w:p w:rsidR="00000000" w:rsidRDefault="00396861">
            <w:pPr>
              <w:pStyle w:val="ac"/>
            </w:pPr>
            <w:r>
              <w:t>конструктивно-силовые</w:t>
            </w:r>
            <w:r>
              <w:t xml:space="preserve"> схемы агрегатов планера летательного аппарата;</w:t>
            </w:r>
          </w:p>
          <w:p w:rsidR="00000000" w:rsidRDefault="00396861">
            <w:pPr>
              <w:pStyle w:val="ac"/>
            </w:pPr>
            <w:r>
              <w:t>принципы и методику проектирования агрегатов и деталей летательных аппаратов;</w:t>
            </w:r>
          </w:p>
          <w:p w:rsidR="00000000" w:rsidRDefault="00396861">
            <w:pPr>
              <w:pStyle w:val="ac"/>
            </w:pPr>
            <w:r>
              <w:t>требования ЕСКД, ЕСТД, ЕСТПП;</w:t>
            </w:r>
          </w:p>
          <w:p w:rsidR="00000000" w:rsidRDefault="00396861">
            <w:pPr>
              <w:pStyle w:val="ac"/>
            </w:pPr>
            <w:r>
              <w:t>различные виды технологических процессов производства летательных аппаратов и тенденции их развития;</w:t>
            </w:r>
          </w:p>
          <w:p w:rsidR="00000000" w:rsidRDefault="00396861">
            <w:pPr>
              <w:pStyle w:val="ac"/>
            </w:pPr>
            <w:r>
              <w:t>характеристику, особенности и структуру организации по производству летательных аппаратов;</w:t>
            </w:r>
          </w:p>
          <w:p w:rsidR="00000000" w:rsidRDefault="00396861">
            <w:pPr>
              <w:pStyle w:val="ac"/>
            </w:pPr>
            <w:r>
              <w:t>методы и средства обеспечения взаимозаменяемости в производстве летательных аппаратов;</w:t>
            </w:r>
          </w:p>
          <w:p w:rsidR="00000000" w:rsidRDefault="00396861">
            <w:pPr>
              <w:pStyle w:val="ac"/>
            </w:pPr>
            <w:r>
              <w:t>современные технологические процессы изготовления деталей, сборки и испытаний</w:t>
            </w:r>
            <w:r>
              <w:t xml:space="preserve"> летательных аппаратов и технологические средства их оснащения;</w:t>
            </w:r>
          </w:p>
          <w:p w:rsidR="00000000" w:rsidRDefault="00396861">
            <w:pPr>
              <w:pStyle w:val="ac"/>
            </w:pPr>
            <w:r>
              <w:t>методы проектирования и нормирования технологических процессов;</w:t>
            </w:r>
          </w:p>
          <w:p w:rsidR="00000000" w:rsidRDefault="00396861">
            <w:pPr>
              <w:pStyle w:val="ac"/>
            </w:pPr>
            <w:r>
              <w:lastRenderedPageBreak/>
              <w:t>назначение и конструкцию типовых сборочных приспособлений;</w:t>
            </w:r>
          </w:p>
          <w:p w:rsidR="00000000" w:rsidRDefault="00396861">
            <w:pPr>
              <w:pStyle w:val="ac"/>
            </w:pPr>
            <w:r>
              <w:t>правила разработки и оформления технического задания на проектировани</w:t>
            </w:r>
            <w:r>
              <w:t>е технологической оснастки;</w:t>
            </w:r>
          </w:p>
          <w:p w:rsidR="00000000" w:rsidRDefault="00396861">
            <w:pPr>
              <w:pStyle w:val="ac"/>
            </w:pPr>
            <w:r>
              <w:t>методы проектирования технологической оснастки;</w:t>
            </w:r>
          </w:p>
          <w:p w:rsidR="00000000" w:rsidRDefault="00396861">
            <w:pPr>
              <w:pStyle w:val="ac"/>
            </w:pPr>
            <w:r>
              <w:t>основные виды технологического оборудования и принципы его размещения на производственном участке;</w:t>
            </w:r>
          </w:p>
          <w:p w:rsidR="00000000" w:rsidRDefault="00396861">
            <w:pPr>
              <w:pStyle w:val="ac"/>
            </w:pPr>
            <w:r>
              <w:t>прикладное программное обеспечение разработки технологических процессов изготовле</w:t>
            </w:r>
            <w:r>
              <w:t>ния деталей, сборки узлов и агрегатов планера летательного аппарата;</w:t>
            </w:r>
          </w:p>
          <w:p w:rsidR="00000000" w:rsidRDefault="00396861">
            <w:pPr>
              <w:pStyle w:val="ac"/>
            </w:pPr>
            <w:r>
              <w:t>принципы автоматизированного проектирования изделий основного и вспомогательного производства и технологических процессов их изготовления;</w:t>
            </w:r>
          </w:p>
          <w:p w:rsidR="00000000" w:rsidRDefault="00396861">
            <w:pPr>
              <w:pStyle w:val="ac"/>
            </w:pPr>
            <w:r>
              <w:t>методику применения прикладных программ для авто</w:t>
            </w:r>
            <w:r>
              <w:t>матизированного проектирования изделий и технологических процессов их изготовления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МДК.02.01. Конструкция летательных аппаратов</w:t>
            </w:r>
          </w:p>
          <w:p w:rsidR="00000000" w:rsidRDefault="00396861">
            <w:pPr>
              <w:pStyle w:val="aa"/>
            </w:pPr>
          </w:p>
          <w:p w:rsidR="00000000" w:rsidRDefault="00396861">
            <w:pPr>
              <w:pStyle w:val="ac"/>
            </w:pPr>
            <w:r>
              <w:t>МДК.02.02. Методы обеспечения взаимозаменяемости деталей и узлов летательных аппаратов</w:t>
            </w:r>
          </w:p>
          <w:p w:rsidR="00000000" w:rsidRDefault="00396861">
            <w:pPr>
              <w:pStyle w:val="aa"/>
            </w:pPr>
          </w:p>
          <w:p w:rsidR="00000000" w:rsidRDefault="00396861">
            <w:pPr>
              <w:pStyle w:val="ac"/>
            </w:pPr>
            <w:r>
              <w:t xml:space="preserve">МДК.02.03. Технология производства летательных </w:t>
            </w:r>
            <w:r>
              <w:lastRenderedPageBreak/>
              <w:t>аппаратов</w:t>
            </w:r>
          </w:p>
          <w:p w:rsidR="00000000" w:rsidRDefault="00396861">
            <w:pPr>
              <w:pStyle w:val="aa"/>
            </w:pPr>
          </w:p>
          <w:p w:rsidR="00000000" w:rsidRDefault="00396861">
            <w:pPr>
              <w:pStyle w:val="ac"/>
            </w:pPr>
            <w:r>
              <w:t>МДК.02.04. Техническое обслуживание оборудования производственного подразделения</w:t>
            </w:r>
          </w:p>
          <w:p w:rsidR="00000000" w:rsidRDefault="00396861">
            <w:pPr>
              <w:pStyle w:val="aa"/>
            </w:pPr>
          </w:p>
          <w:p w:rsidR="00000000" w:rsidRDefault="00396861">
            <w:pPr>
              <w:pStyle w:val="ac"/>
            </w:pPr>
            <w:r>
              <w:t>МДК.02.05. Автоматизированное проектирование в профессиональной деятельности</w:t>
            </w:r>
          </w:p>
        </w:tc>
        <w:tc>
          <w:tcPr>
            <w:tcW w:w="2263" w:type="dxa"/>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21" w:history="1">
              <w:r>
                <w:rPr>
                  <w:rStyle w:val="a4"/>
                </w:rPr>
                <w:t>ПК 2.1 - 2.4</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ПМ.03</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Эксплуатационная деятельность по обслуживанию систем летательных аппаратов, оборудования и агрегатов</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 xml:space="preserve">поиска возникших </w:t>
            </w:r>
            <w:r>
              <w:t>неисправностей в системах бортового оборудования летательного аппарата (до уровня блока, магистрали);</w:t>
            </w:r>
          </w:p>
          <w:p w:rsidR="00000000" w:rsidRDefault="00396861">
            <w:pPr>
              <w:pStyle w:val="ac"/>
            </w:pPr>
            <w:r>
              <w:t>контроля исправности всех систем летательного аппарата с помощью специального оборудования;</w:t>
            </w:r>
          </w:p>
          <w:p w:rsidR="00000000" w:rsidRDefault="00396861">
            <w:pPr>
              <w:pStyle w:val="ac"/>
            </w:pPr>
            <w:r>
              <w:t>анализа динамических свойств элементарных звеньев систем автоматического управления;</w:t>
            </w:r>
          </w:p>
          <w:p w:rsidR="00000000" w:rsidRDefault="00396861">
            <w:pPr>
              <w:pStyle w:val="ac"/>
            </w:pPr>
            <w:r>
              <w:lastRenderedPageBreak/>
              <w:t>уметь:</w:t>
            </w:r>
          </w:p>
          <w:p w:rsidR="00000000" w:rsidRDefault="00396861">
            <w:pPr>
              <w:pStyle w:val="ac"/>
            </w:pPr>
            <w:r>
              <w:t>использовать методы алгебраического и частотного анализов для описания динамики систем автоматического управления;</w:t>
            </w:r>
          </w:p>
          <w:p w:rsidR="00000000" w:rsidRDefault="00396861">
            <w:pPr>
              <w:pStyle w:val="ac"/>
            </w:pPr>
            <w:r>
              <w:t>синтезировать несложные динамические цепи с после</w:t>
            </w:r>
            <w:r>
              <w:t>довательным и параллельным включением звеньев, обратной связью;</w:t>
            </w:r>
          </w:p>
          <w:p w:rsidR="00000000" w:rsidRDefault="00396861">
            <w:pPr>
              <w:pStyle w:val="ac"/>
            </w:pPr>
            <w:r>
              <w:t>составлять несложные уравнения движения систем и измерительных устройств;</w:t>
            </w:r>
          </w:p>
          <w:p w:rsidR="00000000" w:rsidRDefault="00396861">
            <w:pPr>
              <w:pStyle w:val="ac"/>
            </w:pPr>
            <w:r>
              <w:t>знать:</w:t>
            </w:r>
          </w:p>
          <w:p w:rsidR="00000000" w:rsidRDefault="00396861">
            <w:pPr>
              <w:pStyle w:val="ac"/>
            </w:pPr>
            <w:r>
              <w:t>выполнять диагностику элементов бортового оборудования и осуществлять контроль с помощью специального оборудова</w:t>
            </w:r>
            <w:r>
              <w:t>ния;</w:t>
            </w:r>
          </w:p>
          <w:p w:rsidR="00000000" w:rsidRDefault="00396861">
            <w:pPr>
              <w:pStyle w:val="ac"/>
            </w:pPr>
            <w:r>
              <w:t>классификацию, назначение и конструктивно-технологические характеристики бортовых систем летательного аппарата;</w:t>
            </w:r>
          </w:p>
          <w:p w:rsidR="00000000" w:rsidRDefault="00396861">
            <w:pPr>
              <w:pStyle w:val="ac"/>
            </w:pPr>
            <w:r>
              <w:t>основные принципы и требования компоновки оборудования бортовых систем летательного аппарата;</w:t>
            </w:r>
          </w:p>
          <w:p w:rsidR="00000000" w:rsidRDefault="00396861">
            <w:pPr>
              <w:pStyle w:val="ac"/>
            </w:pPr>
            <w:r>
              <w:t>методы и приемы практического использования и</w:t>
            </w:r>
            <w:r>
              <w:t xml:space="preserve"> поиска возникших неисправностей в системах бортового оборудования летательного аппарата (до уровня блока, магистрали);</w:t>
            </w:r>
          </w:p>
          <w:p w:rsidR="00000000" w:rsidRDefault="00396861">
            <w:pPr>
              <w:pStyle w:val="ac"/>
            </w:pPr>
            <w:r>
              <w:t>основы организации систем у правления сложными техническими комплексами;</w:t>
            </w:r>
          </w:p>
          <w:p w:rsidR="00000000" w:rsidRDefault="00396861">
            <w:pPr>
              <w:pStyle w:val="ac"/>
            </w:pPr>
            <w:r>
              <w:t>принципы и методы анализа и обеспечения устойчивости движения т</w:t>
            </w:r>
            <w:r>
              <w:t>ехнических комплексов;</w:t>
            </w:r>
          </w:p>
          <w:p w:rsidR="00000000" w:rsidRDefault="00396861">
            <w:pPr>
              <w:pStyle w:val="ac"/>
            </w:pPr>
            <w:r>
              <w:t>принцип действия и конструктивные устройства основных элементов систем автоматического управления;</w:t>
            </w:r>
          </w:p>
          <w:p w:rsidR="00000000" w:rsidRDefault="00396861">
            <w:pPr>
              <w:pStyle w:val="ac"/>
            </w:pPr>
            <w:r>
              <w:t>принципы моделирования динамических систем и измерительных устройств</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МДК.03.01. Электрооборудование</w:t>
            </w:r>
          </w:p>
          <w:p w:rsidR="00000000" w:rsidRDefault="00396861">
            <w:pPr>
              <w:pStyle w:val="aa"/>
            </w:pPr>
          </w:p>
          <w:p w:rsidR="00000000" w:rsidRDefault="00396861">
            <w:pPr>
              <w:pStyle w:val="ac"/>
            </w:pPr>
            <w:r>
              <w:t>МДК.03.02. Радиоэлектронное обо</w:t>
            </w:r>
            <w:r>
              <w:t>рудование</w:t>
            </w:r>
          </w:p>
          <w:p w:rsidR="00000000" w:rsidRDefault="00396861">
            <w:pPr>
              <w:pStyle w:val="aa"/>
            </w:pPr>
          </w:p>
          <w:p w:rsidR="00000000" w:rsidRDefault="00396861">
            <w:pPr>
              <w:pStyle w:val="ac"/>
            </w:pPr>
            <w:r>
              <w:t>МДК.03.03. Радиотехническое оборудование</w:t>
            </w:r>
          </w:p>
          <w:p w:rsidR="00000000" w:rsidRDefault="00396861">
            <w:pPr>
              <w:pStyle w:val="aa"/>
            </w:pPr>
          </w:p>
          <w:p w:rsidR="00000000" w:rsidRDefault="00396861">
            <w:pPr>
              <w:pStyle w:val="ac"/>
            </w:pPr>
            <w:r>
              <w:t>МДК.03.04.</w:t>
            </w:r>
          </w:p>
          <w:p w:rsidR="00000000" w:rsidRDefault="00396861">
            <w:pPr>
              <w:pStyle w:val="ac"/>
            </w:pPr>
            <w:r>
              <w:lastRenderedPageBreak/>
              <w:t>Пилотажно-навигационное оборудование</w:t>
            </w:r>
          </w:p>
          <w:p w:rsidR="00000000" w:rsidRDefault="00396861">
            <w:pPr>
              <w:pStyle w:val="aa"/>
            </w:pPr>
          </w:p>
          <w:p w:rsidR="00000000" w:rsidRDefault="00396861">
            <w:pPr>
              <w:pStyle w:val="ac"/>
            </w:pPr>
            <w:r>
              <w:t>МДК.03.05. Системы жизнеобеспечения, защиты и спасения</w:t>
            </w:r>
          </w:p>
          <w:p w:rsidR="00000000" w:rsidRDefault="00396861">
            <w:pPr>
              <w:pStyle w:val="aa"/>
            </w:pPr>
          </w:p>
          <w:p w:rsidR="00000000" w:rsidRDefault="00396861">
            <w:pPr>
              <w:pStyle w:val="ac"/>
            </w:pPr>
            <w:r>
              <w:t>МДК.03.06. Вооружение летательных аппаратов</w:t>
            </w:r>
          </w:p>
          <w:p w:rsidR="00000000" w:rsidRDefault="00396861">
            <w:pPr>
              <w:pStyle w:val="aa"/>
            </w:pPr>
          </w:p>
          <w:p w:rsidR="00000000" w:rsidRDefault="00396861">
            <w:pPr>
              <w:pStyle w:val="ac"/>
            </w:pPr>
            <w:r>
              <w:t>МДК.03.07. Гидравлические и пневматические системы</w:t>
            </w:r>
          </w:p>
          <w:p w:rsidR="00000000" w:rsidRDefault="00396861">
            <w:pPr>
              <w:pStyle w:val="aa"/>
            </w:pPr>
          </w:p>
          <w:p w:rsidR="00000000" w:rsidRDefault="00396861">
            <w:pPr>
              <w:pStyle w:val="ac"/>
            </w:pPr>
            <w:r>
              <w:t>МДК.03.08. Принципы управления сложными техническими системами</w:t>
            </w:r>
          </w:p>
          <w:p w:rsidR="00000000" w:rsidRDefault="00396861">
            <w:pPr>
              <w:pStyle w:val="aa"/>
            </w:pPr>
          </w:p>
          <w:p w:rsidR="00000000" w:rsidRDefault="00396861">
            <w:pPr>
              <w:pStyle w:val="ac"/>
            </w:pPr>
            <w:r>
              <w:t xml:space="preserve">МДК.03.09. Основы моделирования динамических систем и измерительных </w:t>
            </w:r>
            <w:r>
              <w:lastRenderedPageBreak/>
              <w:t>средств</w:t>
            </w:r>
          </w:p>
          <w:p w:rsidR="00000000" w:rsidRDefault="00396861">
            <w:pPr>
              <w:pStyle w:val="aa"/>
            </w:pPr>
          </w:p>
          <w:p w:rsidR="00000000" w:rsidRDefault="00396861">
            <w:pPr>
              <w:pStyle w:val="ac"/>
            </w:pPr>
            <w:r>
              <w:t>МДК.03.10. Основы организации систем диагностирования и контроля бортового оборудования летательных аппаратов</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31" w:history="1">
              <w:r>
                <w:rPr>
                  <w:rStyle w:val="a4"/>
                </w:rPr>
                <w:t>ПК 3.1 - 3.6</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ПМ.04</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Организационно-управленческая деятельность в первичных звеньях управления</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проведения рабо</w:t>
            </w:r>
            <w:r>
              <w:t>т по предполетной и послеполетной подготовке летательного аппарата;</w:t>
            </w:r>
          </w:p>
          <w:p w:rsidR="00000000" w:rsidRDefault="00396861">
            <w:pPr>
              <w:pStyle w:val="ac"/>
            </w:pPr>
            <w:r>
              <w:t>составления и оформления документации при проведении регламентных работ;</w:t>
            </w:r>
          </w:p>
          <w:p w:rsidR="00000000" w:rsidRDefault="00396861">
            <w:pPr>
              <w:pStyle w:val="ac"/>
            </w:pPr>
            <w:r>
              <w:t>выполнения несложные статистических расчетов по данным летного эксперимента (математического ожидания, дисперсии);</w:t>
            </w:r>
          </w:p>
          <w:p w:rsidR="00000000" w:rsidRDefault="00396861">
            <w:pPr>
              <w:pStyle w:val="ac"/>
            </w:pPr>
            <w:r>
              <w:t>уметь:</w:t>
            </w:r>
          </w:p>
          <w:p w:rsidR="00000000" w:rsidRDefault="00396861">
            <w:pPr>
              <w:pStyle w:val="ac"/>
            </w:pPr>
            <w:r>
              <w:t>правильно вести эксплуатационную документацию на летательный аппарат;</w:t>
            </w:r>
          </w:p>
          <w:p w:rsidR="00000000" w:rsidRDefault="00396861">
            <w:pPr>
              <w:pStyle w:val="ac"/>
            </w:pPr>
            <w:r>
              <w:t>выполнять работы в объеме предполетной и послеполетной подготовки летательного аппарата;</w:t>
            </w:r>
          </w:p>
          <w:p w:rsidR="00000000" w:rsidRDefault="00396861">
            <w:pPr>
              <w:pStyle w:val="ac"/>
            </w:pPr>
            <w:r>
              <w:t>обрабатывать результаты лабораторных и натурных градуировок измерительных средств;</w:t>
            </w:r>
          </w:p>
          <w:p w:rsidR="00000000" w:rsidRDefault="00396861">
            <w:pPr>
              <w:pStyle w:val="ac"/>
            </w:pPr>
            <w:r>
              <w:t>работат</w:t>
            </w:r>
            <w:r>
              <w:t xml:space="preserve">ь с оборудованием для исследований шума и </w:t>
            </w:r>
            <w:r>
              <w:lastRenderedPageBreak/>
              <w:t>звукового удара;</w:t>
            </w:r>
          </w:p>
          <w:p w:rsidR="00000000" w:rsidRDefault="00396861">
            <w:pPr>
              <w:pStyle w:val="ac"/>
            </w:pPr>
            <w:r>
              <w:t>выбирать расчетные перегрузки для случаев нагружения агрегатов планера летательного аппарата;</w:t>
            </w:r>
          </w:p>
          <w:p w:rsidR="00000000" w:rsidRDefault="00396861">
            <w:pPr>
              <w:pStyle w:val="ac"/>
            </w:pPr>
            <w:r>
              <w:t>знать:</w:t>
            </w:r>
          </w:p>
          <w:p w:rsidR="00000000" w:rsidRDefault="00396861">
            <w:pPr>
              <w:pStyle w:val="ac"/>
            </w:pPr>
            <w:r>
              <w:t>технологию подготовки летательного аппарата летному эксперименту;</w:t>
            </w:r>
          </w:p>
          <w:p w:rsidR="00000000" w:rsidRDefault="00396861">
            <w:pPr>
              <w:pStyle w:val="ac"/>
            </w:pPr>
            <w:r>
              <w:t>порядок оформления разрешитель</w:t>
            </w:r>
            <w:r>
              <w:t>ной документации на полет;</w:t>
            </w:r>
          </w:p>
          <w:p w:rsidR="00000000" w:rsidRDefault="00396861">
            <w:pPr>
              <w:pStyle w:val="ac"/>
            </w:pPr>
            <w:r>
              <w:t>методы определения летно-технических характеристик самолета при подготовке его к летным испытаниям;</w:t>
            </w:r>
          </w:p>
          <w:p w:rsidR="00000000" w:rsidRDefault="00396861">
            <w:pPr>
              <w:pStyle w:val="ac"/>
            </w:pPr>
            <w:r>
              <w:t>методику оформления документации при учете времени налета и назначения сроков регламентных работ;</w:t>
            </w:r>
          </w:p>
          <w:p w:rsidR="00000000" w:rsidRDefault="00396861">
            <w:pPr>
              <w:pStyle w:val="ac"/>
            </w:pPr>
            <w:r>
              <w:t>технологию предполетной градуир</w:t>
            </w:r>
            <w:r>
              <w:t>овки измерительных каналов;</w:t>
            </w:r>
          </w:p>
          <w:p w:rsidR="00000000" w:rsidRDefault="00396861">
            <w:pPr>
              <w:pStyle w:val="ac"/>
            </w:pPr>
            <w:r>
              <w:t>правила использования градуировочных коэффициентов и зависимостей при обработке результатов летного эксперимента</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МДК.04.01. Сертификационные и государственные испытания</w:t>
            </w:r>
          </w:p>
          <w:p w:rsidR="00000000" w:rsidRDefault="00396861">
            <w:pPr>
              <w:pStyle w:val="aa"/>
            </w:pPr>
          </w:p>
          <w:p w:rsidR="00000000" w:rsidRDefault="00396861">
            <w:pPr>
              <w:pStyle w:val="ac"/>
            </w:pPr>
            <w:r>
              <w:t>МДК.04.02. Подготовка летных испытаний</w:t>
            </w:r>
          </w:p>
          <w:p w:rsidR="00000000" w:rsidRDefault="00396861">
            <w:pPr>
              <w:pStyle w:val="aa"/>
            </w:pPr>
          </w:p>
          <w:p w:rsidR="00000000" w:rsidRDefault="00396861">
            <w:pPr>
              <w:pStyle w:val="ac"/>
            </w:pPr>
            <w:r>
              <w:t>МДК.04.03. Летны</w:t>
            </w:r>
            <w:r>
              <w:t>е испытания по определению характеристик самолетов</w:t>
            </w:r>
          </w:p>
          <w:p w:rsidR="00000000" w:rsidRDefault="00396861">
            <w:pPr>
              <w:pStyle w:val="aa"/>
            </w:pPr>
          </w:p>
          <w:p w:rsidR="00000000" w:rsidRDefault="00396861">
            <w:pPr>
              <w:pStyle w:val="ac"/>
            </w:pPr>
            <w:r>
              <w:t xml:space="preserve">МДК.04.04. Летные испытания по определению характеристик устойчивости и </w:t>
            </w:r>
            <w:r>
              <w:lastRenderedPageBreak/>
              <w:t>управляемости</w:t>
            </w:r>
          </w:p>
          <w:p w:rsidR="00000000" w:rsidRDefault="00396861">
            <w:pPr>
              <w:pStyle w:val="aa"/>
            </w:pPr>
          </w:p>
          <w:p w:rsidR="00000000" w:rsidRDefault="00396861">
            <w:pPr>
              <w:pStyle w:val="ac"/>
            </w:pPr>
            <w:r>
              <w:t>МДК.04.05. Летные прочностные испытания</w:t>
            </w:r>
          </w:p>
          <w:p w:rsidR="00000000" w:rsidRDefault="00396861">
            <w:pPr>
              <w:pStyle w:val="aa"/>
            </w:pPr>
          </w:p>
          <w:p w:rsidR="00000000" w:rsidRDefault="00396861">
            <w:pPr>
              <w:pStyle w:val="ac"/>
            </w:pPr>
            <w:r>
              <w:t>МДК.04.06. Летные испытания по определению технических характеристик двигате</w:t>
            </w:r>
            <w:r>
              <w:t>лей</w:t>
            </w:r>
          </w:p>
          <w:p w:rsidR="00000000" w:rsidRDefault="00396861">
            <w:pPr>
              <w:pStyle w:val="aa"/>
            </w:pPr>
          </w:p>
          <w:p w:rsidR="00000000" w:rsidRDefault="00396861">
            <w:pPr>
              <w:pStyle w:val="ac"/>
            </w:pPr>
            <w:r>
              <w:t>МДК.04.07. Методы измерения при летных испытаниях</w:t>
            </w:r>
          </w:p>
          <w:p w:rsidR="00000000" w:rsidRDefault="00396861">
            <w:pPr>
              <w:pStyle w:val="aa"/>
            </w:pPr>
          </w:p>
          <w:p w:rsidR="00000000" w:rsidRDefault="00396861">
            <w:pPr>
              <w:pStyle w:val="ac"/>
            </w:pPr>
            <w:r>
              <w:t>МДК.04.08. Обработка результатов летных испытаний</w:t>
            </w:r>
          </w:p>
          <w:p w:rsidR="00000000" w:rsidRDefault="00396861">
            <w:pPr>
              <w:pStyle w:val="aa"/>
            </w:pPr>
          </w:p>
          <w:p w:rsidR="00000000" w:rsidRDefault="00396861">
            <w:pPr>
              <w:pStyle w:val="ac"/>
            </w:pPr>
            <w:r>
              <w:t>МДК.04.09. Основы исследования шума и звукового удара</w:t>
            </w:r>
          </w:p>
          <w:p w:rsidR="00000000" w:rsidRDefault="00396861">
            <w:pPr>
              <w:pStyle w:val="aa"/>
            </w:pPr>
          </w:p>
          <w:p w:rsidR="00000000" w:rsidRDefault="00396861">
            <w:pPr>
              <w:pStyle w:val="ac"/>
            </w:pPr>
            <w:r>
              <w:t>МДК.04.10. Методы расчета самолета на прочность</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41" w:history="1">
              <w:r>
                <w:rPr>
                  <w:rStyle w:val="a4"/>
                </w:rPr>
                <w:t>ПК 4.1 - 4.4</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ПМ.05</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Анализ результатов испытаний и оценка состояния объекта с выработкой предложений</w:t>
            </w:r>
          </w:p>
          <w:p w:rsidR="00000000" w:rsidRDefault="00396861">
            <w:pPr>
              <w:pStyle w:val="ac"/>
            </w:pPr>
            <w:r>
              <w:t>В результате изучения профессионального модуля обучающийся должен:</w:t>
            </w:r>
          </w:p>
          <w:p w:rsidR="00000000" w:rsidRDefault="00396861">
            <w:pPr>
              <w:pStyle w:val="ac"/>
            </w:pPr>
            <w:r>
              <w:t>иметь практический опыт:</w:t>
            </w:r>
          </w:p>
          <w:p w:rsidR="00000000" w:rsidRDefault="00396861">
            <w:pPr>
              <w:pStyle w:val="ac"/>
            </w:pPr>
            <w:r>
              <w:t>работы с оборудованием, используемым при проведе</w:t>
            </w:r>
            <w:r>
              <w:t>нии аэродинамических и прочностных наземных испытаниях;</w:t>
            </w:r>
          </w:p>
          <w:p w:rsidR="00000000" w:rsidRDefault="00396861">
            <w:pPr>
              <w:pStyle w:val="ac"/>
            </w:pPr>
            <w:r>
              <w:t>регистрации, анализа и оформления результатов аэродинамических и прочностных наземных испытаний;</w:t>
            </w:r>
          </w:p>
          <w:p w:rsidR="00000000" w:rsidRDefault="00396861">
            <w:pPr>
              <w:pStyle w:val="ac"/>
            </w:pPr>
            <w:r>
              <w:t>уметь:</w:t>
            </w:r>
          </w:p>
          <w:p w:rsidR="00000000" w:rsidRDefault="00396861">
            <w:pPr>
              <w:pStyle w:val="ac"/>
            </w:pPr>
            <w:r>
              <w:t>выполнять самостоятельно несложные работы при проведении аэродинамических и прочностных наземных испытаний;</w:t>
            </w:r>
          </w:p>
          <w:p w:rsidR="00000000" w:rsidRDefault="00396861">
            <w:pPr>
              <w:pStyle w:val="ac"/>
            </w:pPr>
            <w:r>
              <w:t>использовать при наземных испытаниях современную измерительную аппаратуру;</w:t>
            </w:r>
          </w:p>
          <w:p w:rsidR="00000000" w:rsidRDefault="00396861">
            <w:pPr>
              <w:pStyle w:val="ac"/>
            </w:pPr>
            <w:r>
              <w:t>знать:</w:t>
            </w:r>
          </w:p>
          <w:p w:rsidR="00000000" w:rsidRDefault="00396861">
            <w:pPr>
              <w:pStyle w:val="ac"/>
            </w:pPr>
            <w:r>
              <w:t>методы и приемы экспериментального исследования аэродинамических х</w:t>
            </w:r>
            <w:r>
              <w:t>арактеристик летательного аппарата;</w:t>
            </w:r>
          </w:p>
          <w:p w:rsidR="00000000" w:rsidRDefault="00396861">
            <w:pPr>
              <w:pStyle w:val="ac"/>
            </w:pPr>
            <w:r>
              <w:t>методы моделирования при аэродинамических испытаниях и основные понятия подобия физических явлений;</w:t>
            </w:r>
          </w:p>
          <w:p w:rsidR="00000000" w:rsidRDefault="00396861">
            <w:pPr>
              <w:pStyle w:val="ac"/>
            </w:pPr>
            <w:r>
              <w:t>принципы измерения основных параметров газовых потоков (скорости, давления, температуры, числа Маха и т.д.);</w:t>
            </w:r>
          </w:p>
          <w:p w:rsidR="00000000" w:rsidRDefault="00396861">
            <w:pPr>
              <w:pStyle w:val="ac"/>
            </w:pPr>
            <w:r>
              <w:t>порядок и т</w:t>
            </w:r>
            <w:r>
              <w:t>ехнологию организации аэродинамических исследований на самолете;</w:t>
            </w:r>
          </w:p>
          <w:p w:rsidR="00000000" w:rsidRDefault="00396861">
            <w:pPr>
              <w:pStyle w:val="ac"/>
            </w:pPr>
            <w:r>
              <w:t>основное оборудование, используемое при аэродинамическом эксперименте;</w:t>
            </w:r>
          </w:p>
          <w:p w:rsidR="00000000" w:rsidRDefault="00396861">
            <w:pPr>
              <w:pStyle w:val="ac"/>
            </w:pPr>
            <w:r>
              <w:t xml:space="preserve">основные понятия об особенностях сверхзвукового </w:t>
            </w:r>
            <w:r>
              <w:lastRenderedPageBreak/>
              <w:t>обтекания, явление звукового удара и акустического нагружения конструкци</w:t>
            </w:r>
            <w:r>
              <w:t>и;</w:t>
            </w:r>
          </w:p>
          <w:p w:rsidR="00000000" w:rsidRDefault="00396861">
            <w:pPr>
              <w:pStyle w:val="ac"/>
            </w:pPr>
            <w:r>
              <w:t>технику и методику испытаний летательного аппарата при определении ресурсных характеристик</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c"/>
            </w:pPr>
            <w:r>
              <w:t>МДК.05.01. Испытания в аэродинамических трубах и газодинамических установках</w:t>
            </w:r>
          </w:p>
          <w:p w:rsidR="00000000" w:rsidRDefault="00396861">
            <w:pPr>
              <w:pStyle w:val="aa"/>
            </w:pPr>
          </w:p>
          <w:p w:rsidR="00000000" w:rsidRDefault="00396861">
            <w:pPr>
              <w:pStyle w:val="ac"/>
            </w:pPr>
            <w:r>
              <w:t>МДК.05.02. Испытания в гидроканалах</w:t>
            </w:r>
          </w:p>
          <w:p w:rsidR="00000000" w:rsidRDefault="00396861">
            <w:pPr>
              <w:pStyle w:val="aa"/>
            </w:pPr>
          </w:p>
          <w:p w:rsidR="00000000" w:rsidRDefault="00396861">
            <w:pPr>
              <w:pStyle w:val="ac"/>
            </w:pPr>
            <w:r>
              <w:t>МДК.05.03. Акустические испытания</w:t>
            </w:r>
          </w:p>
          <w:p w:rsidR="00000000" w:rsidRDefault="00396861">
            <w:pPr>
              <w:pStyle w:val="aa"/>
            </w:pPr>
          </w:p>
          <w:p w:rsidR="00000000" w:rsidRDefault="00396861">
            <w:pPr>
              <w:pStyle w:val="ac"/>
            </w:pPr>
            <w:r>
              <w:t>МДК.05.04.</w:t>
            </w:r>
            <w:r>
              <w:t xml:space="preserve"> Частотные испытания конструкции летательных аппаратов</w:t>
            </w:r>
          </w:p>
          <w:p w:rsidR="00000000" w:rsidRDefault="00396861">
            <w:pPr>
              <w:pStyle w:val="aa"/>
            </w:pPr>
          </w:p>
          <w:p w:rsidR="00000000" w:rsidRDefault="00396861">
            <w:pPr>
              <w:pStyle w:val="ac"/>
            </w:pPr>
            <w:r>
              <w:t>МДК.05.05. Статические, жесткостные и тепловые испытания</w:t>
            </w:r>
          </w:p>
          <w:p w:rsidR="00000000" w:rsidRDefault="00396861">
            <w:pPr>
              <w:pStyle w:val="aa"/>
            </w:pPr>
          </w:p>
          <w:p w:rsidR="00000000" w:rsidRDefault="00396861">
            <w:pPr>
              <w:pStyle w:val="ac"/>
            </w:pPr>
            <w:r>
              <w:t xml:space="preserve">МДК.05.06. Испытания на усталость (ресурсные) и </w:t>
            </w:r>
            <w:r>
              <w:lastRenderedPageBreak/>
              <w:t>живучесть</w:t>
            </w:r>
          </w:p>
        </w:tc>
        <w:tc>
          <w:tcPr>
            <w:tcW w:w="2298" w:type="dxa"/>
            <w:gridSpan w:val="2"/>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51" w:history="1">
              <w:r>
                <w:rPr>
                  <w:rStyle w:val="a4"/>
                </w:rPr>
                <w:t>ПК 5.1 - 5.7</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lastRenderedPageBreak/>
              <w:t>ПМ.06</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Выполнение работ но одной или нескольким профессиям рабочих, должностям служащих</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vMerge w:val="restart"/>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Вариативная часть учебных циклов ППССЗ</w:t>
            </w:r>
          </w:p>
          <w:p w:rsidR="00000000" w:rsidRDefault="00396861">
            <w:pPr>
              <w:pStyle w:val="ac"/>
            </w:pPr>
            <w:r>
              <w:t>(определяется образовательной организацией самостоятельно)</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2268</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1512</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vMerge/>
            <w:tcBorders>
              <w:top w:val="single" w:sz="4" w:space="0" w:color="auto"/>
              <w:bottom w:val="single" w:sz="4" w:space="0" w:color="auto"/>
              <w:right w:val="single" w:sz="4" w:space="0" w:color="auto"/>
            </w:tcBorders>
          </w:tcPr>
          <w:p w:rsidR="00000000" w:rsidRDefault="00396861">
            <w:pPr>
              <w:pStyle w:val="aa"/>
            </w:pP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Всего часов обучения по учебным циклам ППССЗ</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7560</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5040</w:t>
            </w: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УП.00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Учебная практика</w:t>
            </w:r>
          </w:p>
        </w:tc>
        <w:tc>
          <w:tcPr>
            <w:tcW w:w="168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17 нед.</w:t>
            </w:r>
          </w:p>
        </w:tc>
        <w:tc>
          <w:tcPr>
            <w:tcW w:w="1713"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612</w:t>
            </w:r>
          </w:p>
        </w:tc>
        <w:tc>
          <w:tcPr>
            <w:tcW w:w="2268" w:type="dxa"/>
            <w:vMerge w:val="restart"/>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vMerge w:val="restart"/>
            <w:tcBorders>
              <w:top w:val="single" w:sz="4" w:space="0" w:color="auto"/>
              <w:left w:val="single" w:sz="4" w:space="0" w:color="auto"/>
              <w:bottom w:val="single" w:sz="4" w:space="0" w:color="auto"/>
            </w:tcBorders>
          </w:tcPr>
          <w:p w:rsidR="00000000" w:rsidRDefault="00396861">
            <w:pPr>
              <w:pStyle w:val="ac"/>
            </w:pPr>
            <w:hyperlink w:anchor="sub_531" w:history="1">
              <w:r>
                <w:rPr>
                  <w:rStyle w:val="a4"/>
                </w:rPr>
                <w:t>ОК 1 - 9</w:t>
              </w:r>
            </w:hyperlink>
          </w:p>
          <w:p w:rsidR="00000000" w:rsidRDefault="00396861">
            <w:pPr>
              <w:pStyle w:val="ac"/>
            </w:pPr>
            <w:hyperlink w:anchor="sub_5411" w:history="1">
              <w:r>
                <w:rPr>
                  <w:rStyle w:val="a4"/>
                </w:rPr>
                <w:t>ПК 1.1 - 1.5.</w:t>
              </w:r>
            </w:hyperlink>
          </w:p>
          <w:p w:rsidR="00000000" w:rsidRDefault="00396861">
            <w:pPr>
              <w:pStyle w:val="ac"/>
            </w:pPr>
            <w:hyperlink w:anchor="sub_5421" w:history="1">
              <w:r>
                <w:rPr>
                  <w:rStyle w:val="a4"/>
                </w:rPr>
                <w:t>2.1 - 2.4.</w:t>
              </w:r>
            </w:hyperlink>
          </w:p>
          <w:p w:rsidR="00000000" w:rsidRDefault="00396861">
            <w:pPr>
              <w:pStyle w:val="ac"/>
            </w:pPr>
            <w:hyperlink w:anchor="sub_5431" w:history="1">
              <w:r>
                <w:rPr>
                  <w:rStyle w:val="a4"/>
                </w:rPr>
                <w:t>3.1 - 3.6.</w:t>
              </w:r>
            </w:hyperlink>
          </w:p>
          <w:p w:rsidR="00000000" w:rsidRDefault="00396861">
            <w:pPr>
              <w:pStyle w:val="ac"/>
            </w:pPr>
            <w:hyperlink w:anchor="sub_5441" w:history="1">
              <w:r>
                <w:rPr>
                  <w:rStyle w:val="a4"/>
                </w:rPr>
                <w:t>4.1 - 4.4.</w:t>
              </w:r>
            </w:hyperlink>
          </w:p>
          <w:p w:rsidR="00000000" w:rsidRDefault="00396861">
            <w:pPr>
              <w:pStyle w:val="ac"/>
            </w:pPr>
            <w:hyperlink w:anchor="sub_5451" w:history="1">
              <w:r>
                <w:rPr>
                  <w:rStyle w:val="a4"/>
                </w:rPr>
                <w:t>5.1 - 5.7</w:t>
              </w:r>
            </w:hyperlink>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ПП.00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Производственная практика (по профилю специальности)</w:t>
            </w:r>
          </w:p>
        </w:tc>
        <w:tc>
          <w:tcPr>
            <w:tcW w:w="1683" w:type="dxa"/>
            <w:vMerge/>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1713" w:type="dxa"/>
            <w:vMerge/>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vMerge/>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vMerge/>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ПДП.00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Производственная практика (преддипломная)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 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ПА.00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Промежуточная аттестация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7 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ГИА.00</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Государственная итоговая аттестация</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6 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ГИА.01</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Подготовка выпускной квалификационной работы</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4 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r w:rsidR="00000000">
        <w:tblPrEx>
          <w:tblCellMar>
            <w:top w:w="0" w:type="dxa"/>
            <w:bottom w:w="0" w:type="dxa"/>
          </w:tblCellMar>
        </w:tblPrEx>
        <w:tc>
          <w:tcPr>
            <w:tcW w:w="1563" w:type="dxa"/>
            <w:tcBorders>
              <w:top w:val="single" w:sz="4" w:space="0" w:color="auto"/>
              <w:bottom w:val="single" w:sz="4" w:space="0" w:color="auto"/>
              <w:right w:val="single" w:sz="4" w:space="0" w:color="auto"/>
            </w:tcBorders>
          </w:tcPr>
          <w:p w:rsidR="00000000" w:rsidRDefault="00396861">
            <w:pPr>
              <w:pStyle w:val="ac"/>
            </w:pPr>
            <w:r>
              <w:t>ГИА.02</w:t>
            </w:r>
          </w:p>
        </w:tc>
        <w:tc>
          <w:tcPr>
            <w:tcW w:w="5823" w:type="dxa"/>
            <w:tcBorders>
              <w:top w:val="single" w:sz="4" w:space="0" w:color="auto"/>
              <w:left w:val="single" w:sz="4" w:space="0" w:color="auto"/>
              <w:bottom w:val="single" w:sz="4" w:space="0" w:color="auto"/>
              <w:right w:val="single" w:sz="4" w:space="0" w:color="auto"/>
            </w:tcBorders>
          </w:tcPr>
          <w:p w:rsidR="00000000" w:rsidRDefault="00396861">
            <w:pPr>
              <w:pStyle w:val="ac"/>
            </w:pPr>
            <w:r>
              <w:t>Защита выпускной квалификационной работы</w:t>
            </w:r>
          </w:p>
        </w:tc>
        <w:tc>
          <w:tcPr>
            <w:tcW w:w="1683" w:type="dxa"/>
            <w:tcBorders>
              <w:top w:val="single" w:sz="4" w:space="0" w:color="auto"/>
              <w:left w:val="single" w:sz="4" w:space="0" w:color="auto"/>
              <w:bottom w:val="single" w:sz="4" w:space="0" w:color="auto"/>
              <w:right w:val="single" w:sz="4" w:space="0" w:color="auto"/>
            </w:tcBorders>
          </w:tcPr>
          <w:p w:rsidR="00000000" w:rsidRDefault="00396861">
            <w:pPr>
              <w:pStyle w:val="aa"/>
              <w:jc w:val="center"/>
            </w:pPr>
            <w:r>
              <w:t>2 нед.</w:t>
            </w:r>
          </w:p>
        </w:tc>
        <w:tc>
          <w:tcPr>
            <w:tcW w:w="1713"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68" w:type="dxa"/>
            <w:tcBorders>
              <w:top w:val="single" w:sz="4" w:space="0" w:color="auto"/>
              <w:left w:val="single" w:sz="4" w:space="0" w:color="auto"/>
              <w:bottom w:val="single" w:sz="4" w:space="0" w:color="auto"/>
              <w:right w:val="single" w:sz="4" w:space="0" w:color="auto"/>
            </w:tcBorders>
          </w:tcPr>
          <w:p w:rsidR="00000000" w:rsidRDefault="00396861">
            <w:pPr>
              <w:pStyle w:val="aa"/>
            </w:pPr>
          </w:p>
        </w:tc>
        <w:tc>
          <w:tcPr>
            <w:tcW w:w="2298" w:type="dxa"/>
            <w:gridSpan w:val="2"/>
            <w:tcBorders>
              <w:top w:val="single" w:sz="4" w:space="0" w:color="auto"/>
              <w:left w:val="single" w:sz="4" w:space="0" w:color="auto"/>
              <w:bottom w:val="single" w:sz="4" w:space="0" w:color="auto"/>
            </w:tcBorders>
          </w:tcPr>
          <w:p w:rsidR="00000000" w:rsidRDefault="00396861">
            <w:pPr>
              <w:pStyle w:val="aa"/>
            </w:pPr>
          </w:p>
        </w:tc>
      </w:tr>
    </w:tbl>
    <w:p w:rsidR="00000000" w:rsidRDefault="00396861">
      <w:pPr>
        <w:ind w:firstLine="0"/>
        <w:jc w:val="left"/>
        <w:rPr>
          <w:rFonts w:ascii="Arial" w:hAnsi="Arial" w:cs="Arial"/>
        </w:rPr>
        <w:sectPr w:rsidR="00000000">
          <w:headerReference w:type="default" r:id="rId27"/>
          <w:footerReference w:type="default" r:id="rId28"/>
          <w:pgSz w:w="16837" w:h="11905" w:orient="landscape"/>
          <w:pgMar w:top="1440" w:right="800" w:bottom="1440" w:left="800" w:header="720" w:footer="720" w:gutter="0"/>
          <w:cols w:space="720"/>
          <w:noEndnote/>
        </w:sectPr>
      </w:pPr>
    </w:p>
    <w:p w:rsidR="00000000" w:rsidRDefault="00396861"/>
    <w:p w:rsidR="00000000" w:rsidRDefault="00396861">
      <w:pPr>
        <w:ind w:firstLine="698"/>
        <w:jc w:val="right"/>
      </w:pPr>
      <w:bookmarkStart w:id="125" w:name="sub_600"/>
      <w:r>
        <w:rPr>
          <w:rStyle w:val="a3"/>
        </w:rPr>
        <w:t>Таблица 6</w:t>
      </w:r>
    </w:p>
    <w:bookmarkEnd w:id="125"/>
    <w:p w:rsidR="00000000" w:rsidRDefault="00396861"/>
    <w:p w:rsidR="00000000" w:rsidRDefault="00396861">
      <w:r>
        <w:t>Срок получения СПО по ППССЗ углубленной подготовки в очной форме обучения составляет 199 недель, в том числе:</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1"/>
        <w:gridCol w:w="1999"/>
      </w:tblGrid>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Обучение по учебным циклам</w:t>
            </w:r>
          </w:p>
        </w:tc>
        <w:tc>
          <w:tcPr>
            <w:tcW w:w="1999" w:type="dxa"/>
            <w:tcBorders>
              <w:top w:val="single" w:sz="4" w:space="0" w:color="auto"/>
              <w:left w:val="single" w:sz="4" w:space="0" w:color="auto"/>
              <w:bottom w:val="nil"/>
            </w:tcBorders>
          </w:tcPr>
          <w:p w:rsidR="00000000" w:rsidRDefault="00396861">
            <w:pPr>
              <w:pStyle w:val="aa"/>
              <w:jc w:val="right"/>
            </w:pPr>
            <w:r>
              <w:t>140 нед.</w:t>
            </w: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Учебная практика</w:t>
            </w:r>
          </w:p>
        </w:tc>
        <w:tc>
          <w:tcPr>
            <w:tcW w:w="1999" w:type="dxa"/>
            <w:vMerge w:val="restart"/>
            <w:tcBorders>
              <w:top w:val="single" w:sz="4" w:space="0" w:color="auto"/>
              <w:left w:val="single" w:sz="4" w:space="0" w:color="auto"/>
              <w:bottom w:val="nil"/>
            </w:tcBorders>
          </w:tcPr>
          <w:p w:rsidR="00000000" w:rsidRDefault="00396861">
            <w:pPr>
              <w:pStyle w:val="aa"/>
              <w:jc w:val="right"/>
            </w:pPr>
            <w:r>
              <w:t>17 нед.</w:t>
            </w: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Производственная практика (по профилю специальности)</w:t>
            </w:r>
          </w:p>
        </w:tc>
        <w:tc>
          <w:tcPr>
            <w:tcW w:w="1999" w:type="dxa"/>
            <w:vMerge/>
            <w:tcBorders>
              <w:top w:val="nil"/>
              <w:left w:val="single" w:sz="4" w:space="0" w:color="auto"/>
              <w:bottom w:val="nil"/>
            </w:tcBorders>
          </w:tcPr>
          <w:p w:rsidR="00000000" w:rsidRDefault="00396861">
            <w:pPr>
              <w:pStyle w:val="aa"/>
            </w:pP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Производственная практика (преддипломная)</w:t>
            </w:r>
          </w:p>
        </w:tc>
        <w:tc>
          <w:tcPr>
            <w:tcW w:w="1999" w:type="dxa"/>
            <w:tcBorders>
              <w:top w:val="single" w:sz="4" w:space="0" w:color="auto"/>
              <w:left w:val="single" w:sz="4" w:space="0" w:color="auto"/>
              <w:bottom w:val="nil"/>
            </w:tcBorders>
          </w:tcPr>
          <w:p w:rsidR="00000000" w:rsidRDefault="00396861">
            <w:pPr>
              <w:pStyle w:val="aa"/>
              <w:jc w:val="right"/>
            </w:pPr>
            <w:r>
              <w:t>4 нед.</w:t>
            </w: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Промежуточная аттестация</w:t>
            </w:r>
          </w:p>
        </w:tc>
        <w:tc>
          <w:tcPr>
            <w:tcW w:w="1999" w:type="dxa"/>
            <w:tcBorders>
              <w:top w:val="single" w:sz="4" w:space="0" w:color="auto"/>
              <w:left w:val="single" w:sz="4" w:space="0" w:color="auto"/>
              <w:bottom w:val="nil"/>
            </w:tcBorders>
          </w:tcPr>
          <w:p w:rsidR="00000000" w:rsidRDefault="00396861">
            <w:pPr>
              <w:pStyle w:val="aa"/>
              <w:jc w:val="right"/>
            </w:pPr>
            <w:r>
              <w:t>7 нед.</w:t>
            </w: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Государственная итоговая аттестация</w:t>
            </w:r>
          </w:p>
        </w:tc>
        <w:tc>
          <w:tcPr>
            <w:tcW w:w="1999" w:type="dxa"/>
            <w:tcBorders>
              <w:top w:val="single" w:sz="4" w:space="0" w:color="auto"/>
              <w:left w:val="single" w:sz="4" w:space="0" w:color="auto"/>
              <w:bottom w:val="nil"/>
            </w:tcBorders>
          </w:tcPr>
          <w:p w:rsidR="00000000" w:rsidRDefault="00396861">
            <w:pPr>
              <w:pStyle w:val="aa"/>
              <w:jc w:val="right"/>
            </w:pPr>
            <w:r>
              <w:t>6 нед.</w:t>
            </w:r>
          </w:p>
        </w:tc>
      </w:tr>
      <w:tr w:rsidR="00000000">
        <w:tblPrEx>
          <w:tblCellMar>
            <w:top w:w="0" w:type="dxa"/>
            <w:bottom w:w="0" w:type="dxa"/>
          </w:tblCellMar>
        </w:tblPrEx>
        <w:tc>
          <w:tcPr>
            <w:tcW w:w="8191" w:type="dxa"/>
            <w:tcBorders>
              <w:top w:val="single" w:sz="4" w:space="0" w:color="auto"/>
              <w:bottom w:val="nil"/>
              <w:right w:val="nil"/>
            </w:tcBorders>
          </w:tcPr>
          <w:p w:rsidR="00000000" w:rsidRDefault="00396861">
            <w:pPr>
              <w:pStyle w:val="ac"/>
            </w:pPr>
            <w:r>
              <w:t>Каникулы</w:t>
            </w:r>
          </w:p>
        </w:tc>
        <w:tc>
          <w:tcPr>
            <w:tcW w:w="1999" w:type="dxa"/>
            <w:tcBorders>
              <w:top w:val="single" w:sz="4" w:space="0" w:color="auto"/>
              <w:left w:val="single" w:sz="4" w:space="0" w:color="auto"/>
              <w:bottom w:val="nil"/>
            </w:tcBorders>
          </w:tcPr>
          <w:p w:rsidR="00000000" w:rsidRDefault="00396861">
            <w:pPr>
              <w:pStyle w:val="aa"/>
              <w:jc w:val="right"/>
            </w:pPr>
            <w:r>
              <w:t>25 нед.</w:t>
            </w:r>
          </w:p>
        </w:tc>
      </w:tr>
      <w:tr w:rsidR="00000000">
        <w:tblPrEx>
          <w:tblCellMar>
            <w:top w:w="0" w:type="dxa"/>
            <w:bottom w:w="0" w:type="dxa"/>
          </w:tblCellMar>
        </w:tblPrEx>
        <w:tc>
          <w:tcPr>
            <w:tcW w:w="8191" w:type="dxa"/>
            <w:tcBorders>
              <w:top w:val="single" w:sz="4" w:space="0" w:color="auto"/>
              <w:bottom w:val="single" w:sz="4" w:space="0" w:color="auto"/>
              <w:right w:val="nil"/>
            </w:tcBorders>
          </w:tcPr>
          <w:p w:rsidR="00000000" w:rsidRDefault="00396861">
            <w:pPr>
              <w:pStyle w:val="ac"/>
            </w:pPr>
            <w:r>
              <w:t>Итого</w:t>
            </w:r>
          </w:p>
        </w:tc>
        <w:tc>
          <w:tcPr>
            <w:tcW w:w="1999" w:type="dxa"/>
            <w:tcBorders>
              <w:top w:val="single" w:sz="4" w:space="0" w:color="auto"/>
              <w:left w:val="single" w:sz="4" w:space="0" w:color="auto"/>
              <w:bottom w:val="single" w:sz="4" w:space="0" w:color="auto"/>
            </w:tcBorders>
          </w:tcPr>
          <w:p w:rsidR="00000000" w:rsidRDefault="00396861">
            <w:pPr>
              <w:pStyle w:val="aa"/>
              <w:jc w:val="right"/>
            </w:pPr>
            <w:r>
              <w:t>199 нед.</w:t>
            </w:r>
          </w:p>
        </w:tc>
      </w:tr>
    </w:tbl>
    <w:p w:rsidR="00000000" w:rsidRDefault="00396861"/>
    <w:p w:rsidR="00000000" w:rsidRDefault="00396861">
      <w:pPr>
        <w:pStyle w:val="1"/>
      </w:pPr>
      <w:bookmarkStart w:id="126" w:name="sub_1007"/>
      <w:r>
        <w:t>VII. Требования к условиям реализации программы подготовки специалистов среднего звена</w:t>
      </w:r>
    </w:p>
    <w:bookmarkEnd w:id="126"/>
    <w:p w:rsidR="00000000" w:rsidRDefault="00396861"/>
    <w:p w:rsidR="00000000" w:rsidRDefault="00396861">
      <w:pPr>
        <w:pStyle w:val="a6"/>
        <w:rPr>
          <w:color w:val="000000"/>
          <w:sz w:val="16"/>
          <w:szCs w:val="16"/>
          <w:shd w:val="clear" w:color="auto" w:fill="F0F0F0"/>
        </w:rPr>
      </w:pPr>
      <w:bookmarkStart w:id="127" w:name="sub_71"/>
      <w:r>
        <w:rPr>
          <w:color w:val="000000"/>
          <w:sz w:val="16"/>
          <w:szCs w:val="16"/>
          <w:shd w:val="clear" w:color="auto" w:fill="F0F0F0"/>
        </w:rPr>
        <w:t>Информация об изменениях:</w:t>
      </w:r>
    </w:p>
    <w:bookmarkEnd w:id="127"/>
    <w:p w:rsidR="00000000" w:rsidRDefault="00396861">
      <w:pPr>
        <w:pStyle w:val="a7"/>
        <w:rPr>
          <w:shd w:val="clear" w:color="auto" w:fill="F0F0F0"/>
        </w:rPr>
      </w:pPr>
      <w:r>
        <w:t xml:space="preserve"> </w:t>
      </w:r>
      <w:hyperlink r:id="rId29" w:history="1">
        <w:r>
          <w:rPr>
            <w:rStyle w:val="a4"/>
            <w:shd w:val="clear" w:color="auto" w:fill="F0F0F0"/>
          </w:rPr>
          <w:t>Приказом</w:t>
        </w:r>
      </w:hyperlink>
      <w:r>
        <w:rPr>
          <w:shd w:val="clear" w:color="auto" w:fill="F0F0F0"/>
        </w:rPr>
        <w:t xml:space="preserve"> Минобрнауки России от 9 апреля 2015 г. N 389 в пункт 7.1 внесены изменения</w:t>
      </w:r>
    </w:p>
    <w:p w:rsidR="00000000" w:rsidRDefault="00396861">
      <w:pPr>
        <w:pStyle w:val="a7"/>
        <w:rPr>
          <w:shd w:val="clear" w:color="auto" w:fill="F0F0F0"/>
        </w:rPr>
      </w:pPr>
      <w:r>
        <w:t xml:space="preserve"> </w:t>
      </w:r>
      <w:hyperlink r:id="rId30" w:history="1">
        <w:r>
          <w:rPr>
            <w:rStyle w:val="a4"/>
            <w:shd w:val="clear" w:color="auto" w:fill="F0F0F0"/>
          </w:rPr>
          <w:t>См. текст пункта в предыдущей редакции</w:t>
        </w:r>
      </w:hyperlink>
    </w:p>
    <w:p w:rsidR="00000000" w:rsidRDefault="00396861">
      <w:r>
        <w:t xml:space="preserve">7.1. Образовательная организация самостоятельно разрабатывает и утверждает </w:t>
      </w:r>
      <w:r>
        <w:t>ППССЗ в соответствии с настоящим ФГОС СПО и с учетом соответствующей примерной ППССЗ.</w:t>
      </w:r>
    </w:p>
    <w:p w:rsidR="00000000" w:rsidRDefault="00396861">
      <w: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w:t>
      </w:r>
      <w:r>
        <w:t>ей, конкретизировать конечные результаты обучения в виде компетенций, умений и знаний, приобретаемого практического опыта.</w:t>
      </w:r>
    </w:p>
    <w:p w:rsidR="00000000" w:rsidRDefault="00396861">
      <w:r>
        <w:t>Конкретные виды деятельности, к которым готовится обучающийся, должны соответствовать присваиваемой квалификации, определять содержан</w:t>
      </w:r>
      <w:r>
        <w:t>ие образовательной программы, разрабатываемой образовательной организацией совместно с заинтересованными работодателями.</w:t>
      </w:r>
    </w:p>
    <w:p w:rsidR="00000000" w:rsidRDefault="00396861">
      <w:r>
        <w:t>При формировании ППССЗ образовательная организация:</w:t>
      </w:r>
    </w:p>
    <w:p w:rsidR="00000000" w:rsidRDefault="00396861">
      <w:bookmarkStart w:id="128" w:name="sub_7105"/>
      <w:r>
        <w:t>имеет право использовать объем времени, отведенный на вариативную часть уче</w:t>
      </w:r>
      <w:r>
        <w:t>бных циклов ППССЗ,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и спецификой деятельности образовательной организации</w:t>
      </w:r>
      <w:r>
        <w:t>;</w:t>
      </w:r>
    </w:p>
    <w:bookmarkEnd w:id="128"/>
    <w:p w:rsidR="00000000" w:rsidRDefault="00396861">
      <w:r>
        <w:t>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приложению к настоящему ФГОС СПО;</w:t>
      </w:r>
    </w:p>
    <w:p w:rsidR="00000000" w:rsidRDefault="00396861">
      <w:r>
        <w:t>обязана ежегодно обновлять ППССЗ с учетом запросов работода</w:t>
      </w:r>
      <w:r>
        <w:t>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000000" w:rsidRDefault="00396861">
      <w:r>
        <w:t>обязана в рабочих учебных программах всех дисциплин и профессиональных модулей четко формулировать требован</w:t>
      </w:r>
      <w:r>
        <w:t>ия к результатам их освоения: компетенциям, приобретаемому практическому опыту, знаниям и умениям;</w:t>
      </w:r>
    </w:p>
    <w:p w:rsidR="00000000" w:rsidRDefault="00396861">
      <w:r>
        <w:t>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w:t>
      </w:r>
      <w:r>
        <w:t>водственного обучения;</w:t>
      </w:r>
    </w:p>
    <w:p w:rsidR="00000000" w:rsidRDefault="00396861">
      <w:r>
        <w:t xml:space="preserve">обязана обеспечить обучающимся возможность участвовать в формировании </w:t>
      </w:r>
      <w:r>
        <w:lastRenderedPageBreak/>
        <w:t>индивидуальной образовательной программы;</w:t>
      </w:r>
    </w:p>
    <w:p w:rsidR="00000000" w:rsidRDefault="00396861">
      <w:r>
        <w:t>обязана сформировать социокультурную среду, создавать условия, необходимые для всестороннего развития и социализации личн</w:t>
      </w:r>
      <w:r>
        <w:t>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000000" w:rsidRDefault="00396861">
      <w:r>
        <w:t>должн</w:t>
      </w:r>
      <w:r>
        <w:t>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w:t>
      </w:r>
      <w:r>
        <w:t>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000000" w:rsidRDefault="00396861">
      <w:bookmarkStart w:id="129" w:name="sub_72"/>
      <w:r>
        <w:t xml:space="preserve">7.2. При реализации ППССЗ обучающиеся имеют академические права и обязанности в соответствии с </w:t>
      </w:r>
      <w:hyperlink r:id="rId31" w:history="1">
        <w:r>
          <w:rPr>
            <w:rStyle w:val="a4"/>
          </w:rPr>
          <w:t>Федеральным законом</w:t>
        </w:r>
      </w:hyperlink>
      <w:r>
        <w:t xml:space="preserve"> от 29 декабря 2012 г. N 273-Ф3 "Об образовании в Российской Федерации"</w:t>
      </w:r>
      <w:hyperlink w:anchor="sub_10111" w:history="1">
        <w:r>
          <w:rPr>
            <w:rStyle w:val="a4"/>
          </w:rPr>
          <w:t>*</w:t>
        </w:r>
      </w:hyperlink>
      <w:r>
        <w:t>.</w:t>
      </w:r>
    </w:p>
    <w:p w:rsidR="00000000" w:rsidRDefault="00396861">
      <w:bookmarkStart w:id="130" w:name="sub_73"/>
      <w:bookmarkEnd w:id="129"/>
      <w:r>
        <w:t>7.3. Максимальный объем учебной нагрузки обучающегося состав</w:t>
      </w:r>
      <w:r>
        <w:t>ляет 54 академических часа в неделю, включая все виды аудиторной и внеаудиторной учебной нагрузки.</w:t>
      </w:r>
    </w:p>
    <w:p w:rsidR="00000000" w:rsidRDefault="00396861">
      <w:bookmarkStart w:id="131" w:name="sub_74"/>
      <w:bookmarkEnd w:id="130"/>
      <w:r>
        <w:t>7.4. Максимальный объем аудиторной учебной нагрузки в очной форме обучения составляет 36 академических часов в неделю.</w:t>
      </w:r>
    </w:p>
    <w:p w:rsidR="00000000" w:rsidRDefault="00396861">
      <w:pPr>
        <w:pStyle w:val="a6"/>
        <w:rPr>
          <w:color w:val="000000"/>
          <w:sz w:val="16"/>
          <w:szCs w:val="16"/>
          <w:shd w:val="clear" w:color="auto" w:fill="F0F0F0"/>
        </w:rPr>
      </w:pPr>
      <w:bookmarkStart w:id="132" w:name="sub_11751"/>
      <w:bookmarkEnd w:id="131"/>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32"/>
    <w:p w:rsidR="00000000" w:rsidRDefault="00396861">
      <w:pPr>
        <w:pStyle w:val="a7"/>
        <w:rPr>
          <w:shd w:val="clear" w:color="auto" w:fill="F0F0F0"/>
        </w:rPr>
      </w:pPr>
      <w:r>
        <w:t xml:space="preserve"> </w:t>
      </w:r>
      <w:hyperlink r:id="rId32" w:history="1">
        <w:r>
          <w:rPr>
            <w:rStyle w:val="a4"/>
            <w:shd w:val="clear" w:color="auto" w:fill="F0F0F0"/>
          </w:rPr>
          <w:t>Приказом</w:t>
        </w:r>
      </w:hyperlink>
      <w:r>
        <w:rPr>
          <w:shd w:val="clear" w:color="auto" w:fill="F0F0F0"/>
        </w:rPr>
        <w:t xml:space="preserve"> Минобрнауки России от 9 апреля 2015 г. N 389 приложение дополнено пунктом 7.5.1</w:t>
      </w:r>
    </w:p>
    <w:p w:rsidR="00000000" w:rsidRDefault="00396861">
      <w:r>
        <w:t>7.5.1. Максимальный объем аудиторной учебной нагрузки в год в заочной форм</w:t>
      </w:r>
      <w:r>
        <w:t>е обучения составляет 160 академических часов.</w:t>
      </w:r>
    </w:p>
    <w:p w:rsidR="00000000" w:rsidRDefault="00396861">
      <w:bookmarkStart w:id="133" w:name="sub_75"/>
      <w:r>
        <w:t>7.5. Максимальный объем аудиторной учебной нагрузки в очно-заочной форме обучения составляет 16 академических часов в неделю.</w:t>
      </w:r>
    </w:p>
    <w:p w:rsidR="00000000" w:rsidRDefault="00396861">
      <w:bookmarkStart w:id="134" w:name="sub_76"/>
      <w:bookmarkEnd w:id="133"/>
      <w:r>
        <w:t>7.6. Общая продолжительность каникул в учебном году должна состав</w:t>
      </w:r>
      <w:r>
        <w:t>лять 8-11 недель, в том числе не менее 2-х недель в зимний период.</w:t>
      </w:r>
    </w:p>
    <w:p w:rsidR="00000000" w:rsidRDefault="00396861">
      <w:bookmarkStart w:id="135" w:name="sub_77"/>
      <w:bookmarkEnd w:id="134"/>
      <w:r>
        <w:t>7.7.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w:t>
      </w:r>
      <w:r>
        <w:t>дулю (модулям) профессионального учебного цикла и реализуется в пределах времени, отведенного на ее (их) изучение.</w:t>
      </w:r>
    </w:p>
    <w:p w:rsidR="00000000" w:rsidRDefault="00396861">
      <w:bookmarkStart w:id="136" w:name="sub_78"/>
      <w:bookmarkEnd w:id="135"/>
      <w:r>
        <w:t>7.8. Дисциплина "Физическая культура" предусматривает еженедельно 2 часа обязательных аудиторных занятий и 2 часа самостоятельной</w:t>
      </w:r>
      <w:r>
        <w:t xml:space="preserve"> работы (за счет различных форм внеаудиторных занятий в спортивных клубах, секциях).</w:t>
      </w:r>
    </w:p>
    <w:p w:rsidR="00000000" w:rsidRDefault="00396861">
      <w:bookmarkStart w:id="137" w:name="sub_79"/>
      <w:bookmarkEnd w:id="136"/>
      <w:r>
        <w:t>7.9.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w:t>
      </w:r>
      <w:r>
        <w:t>тведенного на изучение основ военной службы, на освоение основ медицинских знаний.</w:t>
      </w:r>
    </w:p>
    <w:p w:rsidR="00000000" w:rsidRDefault="00396861">
      <w:bookmarkStart w:id="138" w:name="sub_710"/>
      <w:bookmarkEnd w:id="137"/>
      <w:r>
        <w:t>7.10.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w:t>
      </w:r>
      <w:r>
        <w:t>ПССЗ,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bookmarkEnd w:id="138"/>
    <w:p w:rsidR="00000000" w:rsidRDefault="00396861">
      <w:r>
        <w:t>Срок освоени</w:t>
      </w:r>
      <w:r>
        <w:t>я ППССЗ в очной форме обучения для лиц, обучающихся на базе основного общего образования, увеличивается на 52 недели из расчета:</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9"/>
        <w:gridCol w:w="7679"/>
        <w:gridCol w:w="1694"/>
      </w:tblGrid>
      <w:tr w:rsidR="00000000">
        <w:tblPrEx>
          <w:tblCellMar>
            <w:top w:w="0" w:type="dxa"/>
            <w:bottom w:w="0" w:type="dxa"/>
          </w:tblCellMar>
        </w:tblPrEx>
        <w:tc>
          <w:tcPr>
            <w:tcW w:w="839" w:type="dxa"/>
            <w:tcBorders>
              <w:top w:val="nil"/>
              <w:left w:val="nil"/>
              <w:bottom w:val="nil"/>
              <w:right w:val="nil"/>
            </w:tcBorders>
          </w:tcPr>
          <w:p w:rsidR="00000000" w:rsidRDefault="00396861">
            <w:pPr>
              <w:pStyle w:val="aa"/>
            </w:pPr>
          </w:p>
        </w:tc>
        <w:tc>
          <w:tcPr>
            <w:tcW w:w="7679" w:type="dxa"/>
            <w:tcBorders>
              <w:top w:val="nil"/>
              <w:left w:val="nil"/>
              <w:bottom w:val="nil"/>
              <w:right w:val="nil"/>
            </w:tcBorders>
          </w:tcPr>
          <w:p w:rsidR="00000000" w:rsidRDefault="00396861">
            <w:pPr>
              <w:pStyle w:val="aa"/>
            </w:pPr>
            <w:r>
              <w:t>теоретическое обучение</w:t>
            </w:r>
          </w:p>
          <w:p w:rsidR="00000000" w:rsidRDefault="00396861">
            <w:pPr>
              <w:pStyle w:val="aa"/>
            </w:pPr>
            <w:r>
              <w:t>(при обязательной учебной нагрузке 36 часов в неделю)</w:t>
            </w:r>
          </w:p>
        </w:tc>
        <w:tc>
          <w:tcPr>
            <w:tcW w:w="1694" w:type="dxa"/>
            <w:tcBorders>
              <w:top w:val="nil"/>
              <w:left w:val="nil"/>
              <w:bottom w:val="nil"/>
              <w:right w:val="nil"/>
            </w:tcBorders>
          </w:tcPr>
          <w:p w:rsidR="00000000" w:rsidRDefault="00396861">
            <w:pPr>
              <w:pStyle w:val="aa"/>
            </w:pPr>
            <w:r>
              <w:t>39 нед.</w:t>
            </w:r>
          </w:p>
        </w:tc>
      </w:tr>
      <w:tr w:rsidR="00000000">
        <w:tblPrEx>
          <w:tblCellMar>
            <w:top w:w="0" w:type="dxa"/>
            <w:bottom w:w="0" w:type="dxa"/>
          </w:tblCellMar>
        </w:tblPrEx>
        <w:tc>
          <w:tcPr>
            <w:tcW w:w="839" w:type="dxa"/>
            <w:tcBorders>
              <w:top w:val="nil"/>
              <w:left w:val="nil"/>
              <w:bottom w:val="nil"/>
              <w:right w:val="nil"/>
            </w:tcBorders>
          </w:tcPr>
          <w:p w:rsidR="00000000" w:rsidRDefault="00396861">
            <w:pPr>
              <w:pStyle w:val="aa"/>
            </w:pPr>
          </w:p>
        </w:tc>
        <w:tc>
          <w:tcPr>
            <w:tcW w:w="7679" w:type="dxa"/>
            <w:tcBorders>
              <w:top w:val="nil"/>
              <w:left w:val="nil"/>
              <w:bottom w:val="nil"/>
              <w:right w:val="nil"/>
            </w:tcBorders>
          </w:tcPr>
          <w:p w:rsidR="00000000" w:rsidRDefault="00396861">
            <w:pPr>
              <w:pStyle w:val="aa"/>
            </w:pPr>
            <w:r>
              <w:t>промежуточная аттестация</w:t>
            </w:r>
          </w:p>
        </w:tc>
        <w:tc>
          <w:tcPr>
            <w:tcW w:w="1694" w:type="dxa"/>
            <w:tcBorders>
              <w:top w:val="nil"/>
              <w:left w:val="nil"/>
              <w:bottom w:val="nil"/>
              <w:right w:val="nil"/>
            </w:tcBorders>
          </w:tcPr>
          <w:p w:rsidR="00000000" w:rsidRDefault="00396861">
            <w:pPr>
              <w:pStyle w:val="aa"/>
            </w:pPr>
            <w:r>
              <w:t>2 нед.</w:t>
            </w:r>
          </w:p>
        </w:tc>
      </w:tr>
      <w:tr w:rsidR="00000000">
        <w:tblPrEx>
          <w:tblCellMar>
            <w:top w:w="0" w:type="dxa"/>
            <w:bottom w:w="0" w:type="dxa"/>
          </w:tblCellMar>
        </w:tblPrEx>
        <w:tc>
          <w:tcPr>
            <w:tcW w:w="839" w:type="dxa"/>
            <w:tcBorders>
              <w:top w:val="nil"/>
              <w:left w:val="nil"/>
              <w:bottom w:val="nil"/>
              <w:right w:val="nil"/>
            </w:tcBorders>
          </w:tcPr>
          <w:p w:rsidR="00000000" w:rsidRDefault="00396861">
            <w:pPr>
              <w:pStyle w:val="aa"/>
            </w:pPr>
          </w:p>
        </w:tc>
        <w:tc>
          <w:tcPr>
            <w:tcW w:w="7679" w:type="dxa"/>
            <w:tcBorders>
              <w:top w:val="nil"/>
              <w:left w:val="nil"/>
              <w:bottom w:val="nil"/>
              <w:right w:val="nil"/>
            </w:tcBorders>
          </w:tcPr>
          <w:p w:rsidR="00000000" w:rsidRDefault="00396861">
            <w:pPr>
              <w:pStyle w:val="aa"/>
            </w:pPr>
            <w:r>
              <w:t>каникулы</w:t>
            </w:r>
          </w:p>
        </w:tc>
        <w:tc>
          <w:tcPr>
            <w:tcW w:w="1694" w:type="dxa"/>
            <w:tcBorders>
              <w:top w:val="nil"/>
              <w:left w:val="nil"/>
              <w:bottom w:val="nil"/>
              <w:right w:val="nil"/>
            </w:tcBorders>
          </w:tcPr>
          <w:p w:rsidR="00000000" w:rsidRDefault="00396861">
            <w:pPr>
              <w:pStyle w:val="aa"/>
            </w:pPr>
            <w:r>
              <w:t>11 нед.</w:t>
            </w:r>
          </w:p>
        </w:tc>
      </w:tr>
    </w:tbl>
    <w:p w:rsidR="00000000" w:rsidRDefault="00396861"/>
    <w:p w:rsidR="00000000" w:rsidRDefault="00396861">
      <w:bookmarkStart w:id="139" w:name="sub_711"/>
      <w:r>
        <w:t xml:space="preserve">7.11. Консультации для обучающихся по очной и очно-заочной формам обучения </w:t>
      </w:r>
      <w:r>
        <w:lastRenderedPageBreak/>
        <w:t>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w:t>
      </w:r>
      <w:r>
        <w:t>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000000" w:rsidRDefault="00396861">
      <w:bookmarkStart w:id="140" w:name="sub_712"/>
      <w:bookmarkEnd w:id="139"/>
      <w:r>
        <w:t>7.12. В период обуче</w:t>
      </w:r>
      <w:r>
        <w:t>ния с юношами проводятся учебные сборы</w:t>
      </w:r>
      <w:hyperlink w:anchor="sub_10222" w:history="1">
        <w:r>
          <w:rPr>
            <w:rStyle w:val="a4"/>
          </w:rPr>
          <w:t>**</w:t>
        </w:r>
      </w:hyperlink>
      <w:r>
        <w:t>.</w:t>
      </w:r>
    </w:p>
    <w:p w:rsidR="00000000" w:rsidRDefault="00396861">
      <w:bookmarkStart w:id="141" w:name="sub_713"/>
      <w:bookmarkEnd w:id="140"/>
      <w:r>
        <w:t>7.13.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w:t>
      </w:r>
      <w:r>
        <w:t>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bookmarkEnd w:id="141"/>
    <w:p w:rsidR="00000000" w:rsidRDefault="00396861">
      <w:r>
        <w:t xml:space="preserve">Производственная практика состоит из двух </w:t>
      </w:r>
      <w:r>
        <w:t>этапов: практики по профилю специальности и преддипломной практики.</w:t>
      </w:r>
    </w:p>
    <w:p w:rsidR="00000000" w:rsidRDefault="00396861">
      <w: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w:t>
      </w:r>
      <w:r>
        <w:t>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rsidR="00000000" w:rsidRDefault="00396861">
      <w:r>
        <w:t>Цели и задачи, программы и формы отчетности определяются образовательной организац</w:t>
      </w:r>
      <w:r>
        <w:t>ией по каждому виду практики.</w:t>
      </w:r>
    </w:p>
    <w:p w:rsidR="00000000" w:rsidRDefault="00396861">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000000" w:rsidRDefault="00396861">
      <w:r>
        <w:t xml:space="preserve">Аттестация по итогам производственной практики проводится с учетом (или на основании) </w:t>
      </w:r>
      <w:r>
        <w:t>результатов, подтвержденных документами соответствующих организаций.</w:t>
      </w:r>
    </w:p>
    <w:p w:rsidR="00000000" w:rsidRDefault="00396861">
      <w:bookmarkStart w:id="142" w:name="sub_714"/>
      <w:r>
        <w:t>7.14. Реализация ППССЗ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w:t>
      </w:r>
      <w:r>
        <w:t>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w:t>
      </w:r>
      <w:r>
        <w:t>ификации, в том числе в форме стажировки в профильных организациях не реже 1 раза в 3 года.</w:t>
      </w:r>
    </w:p>
    <w:p w:rsidR="00000000" w:rsidRDefault="00396861">
      <w:bookmarkStart w:id="143" w:name="sub_715"/>
      <w:bookmarkEnd w:id="142"/>
      <w:r>
        <w:t>7.15. ППССЗ должна обеспечиваться учебно-методической документацией по всем дисциплинам, междисциплинарным курсам и профессиональным модулям ППССЗ.</w:t>
      </w:r>
    </w:p>
    <w:bookmarkEnd w:id="143"/>
    <w:p w:rsidR="00000000" w:rsidRDefault="00396861">
      <w:r>
        <w:t>Внеаудиторная работа должна сопровождаться методическим обеспечением и обоснованием расчета времени, затрачиваемого на ее выполнение.</w:t>
      </w:r>
    </w:p>
    <w:p w:rsidR="00000000" w:rsidRDefault="00396861">
      <w:r>
        <w:t>Реализация ППССЗ должна обеспечиваться доступом каждого обучающегося к базам данных и библиотечным фондам, формируемы</w:t>
      </w:r>
      <w:r>
        <w:t>м по полному перечню дисциплин (модулей) ППССЗ. Во время самостоятельной подготовки обучающиеся должны быть обеспечены доступом к сети Интернет.</w:t>
      </w:r>
    </w:p>
    <w:p w:rsidR="00000000" w:rsidRDefault="00396861">
      <w:r>
        <w:t>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w:t>
      </w:r>
      <w:r>
        <w:t>у (включая электронные базы периодических изданий).</w:t>
      </w:r>
    </w:p>
    <w:p w:rsidR="00000000" w:rsidRDefault="00396861">
      <w: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w:t>
      </w:r>
    </w:p>
    <w:p w:rsidR="00000000" w:rsidRDefault="00396861">
      <w:r>
        <w:t>Библиотечны</w:t>
      </w:r>
      <w:r>
        <w:t>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000000" w:rsidRDefault="00396861">
      <w:r>
        <w:t xml:space="preserve">Каждому обучающемуся должен быть обеспечен доступ к комплектам библиотечного </w:t>
      </w:r>
      <w:r>
        <w:lastRenderedPageBreak/>
        <w:t>фонда, сост</w:t>
      </w:r>
      <w:r>
        <w:t>оящего не менее чем из 3 наименований российских журналов.</w:t>
      </w:r>
    </w:p>
    <w:p w:rsidR="00000000" w:rsidRDefault="00396861">
      <w: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w:t>
      </w:r>
      <w:r>
        <w:t>нных и информационным ресурсам сети Интернет.</w:t>
      </w:r>
    </w:p>
    <w:p w:rsidR="00000000" w:rsidRDefault="00396861">
      <w:bookmarkStart w:id="144" w:name="sub_716"/>
      <w:r>
        <w:t xml:space="preserve">7.16. Прием на обучение по ППССЗ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33" w:history="1">
        <w:r>
          <w:rPr>
            <w:rStyle w:val="a4"/>
          </w:rPr>
          <w:t>частью 4 статьи 68</w:t>
        </w:r>
      </w:hyperlink>
      <w:r>
        <w:t xml:space="preserve"> Федерального закона от 29 декабря 2012 г. N 273-Ф3 "Об образовании в Российской Федерации"</w:t>
      </w:r>
      <w:hyperlink w:anchor="sub_10111" w:history="1">
        <w:r>
          <w:rPr>
            <w:rStyle w:val="a4"/>
          </w:rPr>
          <w:t>*</w:t>
        </w:r>
      </w:hyperlink>
      <w:r>
        <w:t>. Финансирование реализации ППССЗ должно осуществляться в</w:t>
      </w:r>
      <w:r>
        <w:t xml:space="preserve"> объеме не ниже установленных государственных нормативных затрат на оказание государственной услуги в сфере образования для данного уровня.</w:t>
      </w:r>
    </w:p>
    <w:p w:rsidR="00000000" w:rsidRDefault="00396861">
      <w:bookmarkStart w:id="145" w:name="sub_717"/>
      <w:bookmarkEnd w:id="144"/>
      <w:r>
        <w:t>7.17. Образовательная организация, реализующая ППССЗ, должна располагать материально-технической базой</w:t>
      </w:r>
      <w:r>
        <w:t>,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w:t>
      </w:r>
      <w:r>
        <w:t>твовать действующим санитарным и противопожарным нормам.</w:t>
      </w:r>
    </w:p>
    <w:bookmarkEnd w:id="145"/>
    <w:p w:rsidR="00000000" w:rsidRDefault="00396861"/>
    <w:p w:rsidR="00000000" w:rsidRDefault="00396861">
      <w:pPr>
        <w:pStyle w:val="1"/>
      </w:pPr>
      <w:r>
        <w:t xml:space="preserve">Перечень </w:t>
      </w:r>
      <w:r>
        <w:br/>
        <w:t>кабинетов, лабораторий, мастерских и других помещений</w:t>
      </w:r>
    </w:p>
    <w:p w:rsidR="00000000" w:rsidRDefault="00396861"/>
    <w:p w:rsidR="00000000" w:rsidRDefault="00396861">
      <w:r>
        <w:t>Кабинеты:</w:t>
      </w:r>
    </w:p>
    <w:p w:rsidR="00000000" w:rsidRDefault="00396861">
      <w:r>
        <w:t>социально-экономических дисциплин;</w:t>
      </w:r>
    </w:p>
    <w:p w:rsidR="00000000" w:rsidRDefault="00396861">
      <w:r>
        <w:t>русского языка и культуры речи;</w:t>
      </w:r>
    </w:p>
    <w:p w:rsidR="00000000" w:rsidRDefault="00396861">
      <w:r>
        <w:t>иностранного языка;</w:t>
      </w:r>
    </w:p>
    <w:p w:rsidR="00000000" w:rsidRDefault="00396861">
      <w:r>
        <w:t>математики;</w:t>
      </w:r>
    </w:p>
    <w:p w:rsidR="00000000" w:rsidRDefault="00396861">
      <w:r>
        <w:t>информатики и инф</w:t>
      </w:r>
      <w:r>
        <w:t>ормационных технологий;</w:t>
      </w:r>
    </w:p>
    <w:p w:rsidR="00000000" w:rsidRDefault="00396861">
      <w:r>
        <w:t>инженерной графики;</w:t>
      </w:r>
    </w:p>
    <w:p w:rsidR="00000000" w:rsidRDefault="00396861">
      <w:r>
        <w:t>компьютерной графики и автоматизированного проектирования в производстве летательных аппаратов;</w:t>
      </w:r>
    </w:p>
    <w:p w:rsidR="00000000" w:rsidRDefault="00396861">
      <w:r>
        <w:t>экономики, организации и планирования производства;</w:t>
      </w:r>
    </w:p>
    <w:p w:rsidR="00000000" w:rsidRDefault="00396861">
      <w:r>
        <w:t>менеджмента и права;</w:t>
      </w:r>
    </w:p>
    <w:p w:rsidR="00000000" w:rsidRDefault="00396861">
      <w:r>
        <w:t>экологических основ природопользования;</w:t>
      </w:r>
    </w:p>
    <w:p w:rsidR="00000000" w:rsidRDefault="00396861">
      <w:r>
        <w:t>без</w:t>
      </w:r>
      <w:r>
        <w:t>опасности жизнедеятельности и охраны труда;</w:t>
      </w:r>
    </w:p>
    <w:p w:rsidR="00000000" w:rsidRDefault="00396861">
      <w:r>
        <w:t>аэродинамики и динамики полета;</w:t>
      </w:r>
    </w:p>
    <w:p w:rsidR="00000000" w:rsidRDefault="00396861">
      <w:r>
        <w:t>методики летных испытаний.</w:t>
      </w:r>
    </w:p>
    <w:p w:rsidR="00000000" w:rsidRDefault="00396861">
      <w:r>
        <w:t>Лаборатории:</w:t>
      </w:r>
    </w:p>
    <w:p w:rsidR="00000000" w:rsidRDefault="00396861">
      <w:r>
        <w:t>технической механики;</w:t>
      </w:r>
    </w:p>
    <w:p w:rsidR="00000000" w:rsidRDefault="00396861">
      <w:r>
        <w:t>электротехники и электроизмерений;</w:t>
      </w:r>
    </w:p>
    <w:p w:rsidR="00000000" w:rsidRDefault="00396861">
      <w:r>
        <w:t>электроники и радиоэлектроники;</w:t>
      </w:r>
    </w:p>
    <w:p w:rsidR="00000000" w:rsidRDefault="00396861">
      <w:r>
        <w:t>авиационного материаловедения и технологии обработк</w:t>
      </w:r>
      <w:r>
        <w:t>и;</w:t>
      </w:r>
    </w:p>
    <w:p w:rsidR="00000000" w:rsidRDefault="00396861">
      <w:r>
        <w:t>метрологии, стандартизации и сертификации;</w:t>
      </w:r>
    </w:p>
    <w:p w:rsidR="00000000" w:rsidRDefault="00396861">
      <w:r>
        <w:t>гидравлических и пневматических систем;</w:t>
      </w:r>
    </w:p>
    <w:p w:rsidR="00000000" w:rsidRDefault="00396861">
      <w:r>
        <w:t>аэрогидродинамических испытаний;</w:t>
      </w:r>
    </w:p>
    <w:p w:rsidR="00000000" w:rsidRDefault="00396861">
      <w:r>
        <w:t>конструкции и двигателей летательных аппаратов;</w:t>
      </w:r>
    </w:p>
    <w:p w:rsidR="00000000" w:rsidRDefault="00396861">
      <w:r>
        <w:t>оборудования бортовых систем летательных аппаратов;</w:t>
      </w:r>
    </w:p>
    <w:p w:rsidR="00000000" w:rsidRDefault="00396861">
      <w:r>
        <w:t>испытания элементов систем и агрегатов летательных аппаратов;</w:t>
      </w:r>
    </w:p>
    <w:p w:rsidR="00000000" w:rsidRDefault="00396861">
      <w:r>
        <w:t>технологии сборки и испытаний летательных аппаратов;</w:t>
      </w:r>
    </w:p>
    <w:p w:rsidR="00000000" w:rsidRDefault="00396861">
      <w:r>
        <w:t>информационно-измерительных систем и обработки результатов летных испытаний.</w:t>
      </w:r>
    </w:p>
    <w:p w:rsidR="00000000" w:rsidRDefault="00396861">
      <w:r>
        <w:t>Мастерские:</w:t>
      </w:r>
    </w:p>
    <w:p w:rsidR="00000000" w:rsidRDefault="00396861">
      <w:r>
        <w:lastRenderedPageBreak/>
        <w:t>слесарные;</w:t>
      </w:r>
    </w:p>
    <w:p w:rsidR="00000000" w:rsidRDefault="00396861">
      <w:r>
        <w:t>механообрабатывающие.</w:t>
      </w:r>
    </w:p>
    <w:p w:rsidR="00000000" w:rsidRDefault="00396861">
      <w:r>
        <w:t>Тренажеры, тренажер</w:t>
      </w:r>
      <w:r>
        <w:t>ные комплексы:</w:t>
      </w:r>
    </w:p>
    <w:p w:rsidR="00000000" w:rsidRDefault="00396861">
      <w:r>
        <w:t>автоматизированные обучающие системы:</w:t>
      </w:r>
    </w:p>
    <w:p w:rsidR="00000000" w:rsidRDefault="00396861">
      <w:r>
        <w:t>для решения задач динамики полета летательных аппаратов;</w:t>
      </w:r>
    </w:p>
    <w:p w:rsidR="00000000" w:rsidRDefault="00396861">
      <w:r>
        <w:t>для решения задач систем управления летательных аппаратов;</w:t>
      </w:r>
    </w:p>
    <w:p w:rsidR="00000000" w:rsidRDefault="00396861">
      <w:r>
        <w:t>для решения задач эргономики;</w:t>
      </w:r>
    </w:p>
    <w:p w:rsidR="00000000" w:rsidRDefault="00396861">
      <w:r>
        <w:t>для решения задач подготовки и сопровождения летных испыт</w:t>
      </w:r>
      <w:r>
        <w:t>аний.</w:t>
      </w:r>
    </w:p>
    <w:p w:rsidR="00000000" w:rsidRDefault="00396861">
      <w:r>
        <w:t>Спортивный комплекс:</w:t>
      </w:r>
    </w:p>
    <w:p w:rsidR="00000000" w:rsidRDefault="00396861">
      <w:r>
        <w:t>спортивный зал;</w:t>
      </w:r>
    </w:p>
    <w:p w:rsidR="00000000" w:rsidRDefault="00396861">
      <w:r>
        <w:t>крытый стадион широкого профиля с элементами полосы препятствий;</w:t>
      </w:r>
    </w:p>
    <w:p w:rsidR="00000000" w:rsidRDefault="00396861">
      <w:r>
        <w:t>стрелковый тир (в любой модификации, включая электронный) или место для стрельбы.</w:t>
      </w:r>
    </w:p>
    <w:p w:rsidR="00000000" w:rsidRDefault="00396861">
      <w:r>
        <w:t>Залы:</w:t>
      </w:r>
    </w:p>
    <w:p w:rsidR="00000000" w:rsidRDefault="00396861">
      <w:r>
        <w:t>библиотека, читальный зал с выходом в сеть Интернет;</w:t>
      </w:r>
    </w:p>
    <w:p w:rsidR="00000000" w:rsidRDefault="00396861">
      <w:r>
        <w:t>актовый</w:t>
      </w:r>
      <w:r>
        <w:t xml:space="preserve"> зал.</w:t>
      </w:r>
    </w:p>
    <w:p w:rsidR="00000000" w:rsidRDefault="00396861"/>
    <w:p w:rsidR="00000000" w:rsidRDefault="00396861">
      <w:r>
        <w:t>Реализация ППССЗ должна обеспечивать:</w:t>
      </w:r>
    </w:p>
    <w:p w:rsidR="00000000" w:rsidRDefault="00396861">
      <w:r>
        <w:t>выполнение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rsidR="00000000" w:rsidRDefault="00396861">
      <w:r>
        <w:t>освоение обучающимися профессиональных модулей в ус</w:t>
      </w:r>
      <w:r>
        <w:t>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000000" w:rsidRDefault="00396861">
      <w:r>
        <w:t>При использовании электронных изданий образовательная организация должна обеспечить каждого обучающегося р</w:t>
      </w:r>
      <w:r>
        <w:t>абочим местом в компьютерном классе в соответствии с объемом изучаемых дисциплин.</w:t>
      </w:r>
    </w:p>
    <w:p w:rsidR="00000000" w:rsidRDefault="00396861">
      <w:r>
        <w:t>Образовательная организация должна быть обеспечена необходимым комплектом лицензионного программного обеспечения.</w:t>
      </w:r>
    </w:p>
    <w:p w:rsidR="00000000" w:rsidRDefault="00396861">
      <w:bookmarkStart w:id="146" w:name="sub_718"/>
      <w:r>
        <w:t>7.18. Реализация ППССЗ осуществляется образовательной организацией на государственном языке Российской Федерации.</w:t>
      </w:r>
    </w:p>
    <w:bookmarkEnd w:id="146"/>
    <w:p w:rsidR="00000000" w:rsidRDefault="00396861">
      <w:r>
        <w:t>Реализация ППССЗ образовательной организацией, расположенной на территории республики Российской Федерации, может осуществляться на гос</w:t>
      </w:r>
      <w:r>
        <w:t>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w:t>
      </w:r>
      <w:r>
        <w:t>сударственному языку Российской Федерации.</w:t>
      </w:r>
    </w:p>
    <w:p w:rsidR="00000000" w:rsidRDefault="00396861"/>
    <w:p w:rsidR="00000000" w:rsidRDefault="00396861">
      <w:pPr>
        <w:pStyle w:val="1"/>
      </w:pPr>
      <w:bookmarkStart w:id="147" w:name="sub_1008"/>
      <w:r>
        <w:t>VIII. Оценка качества освоения программы подготовки специалистов среднего звена</w:t>
      </w:r>
    </w:p>
    <w:bookmarkEnd w:id="147"/>
    <w:p w:rsidR="00000000" w:rsidRDefault="00396861"/>
    <w:p w:rsidR="00000000" w:rsidRDefault="00396861">
      <w:bookmarkStart w:id="148" w:name="sub_81"/>
      <w:r>
        <w:t>8.1. Оценка качества освоения ППССЗ должна включать текущий контроль успеваемости, промежуточную и государств</w:t>
      </w:r>
      <w:r>
        <w:t>енную итоговую аттестации обучающихся.</w:t>
      </w:r>
    </w:p>
    <w:p w:rsidR="00000000" w:rsidRDefault="00396861">
      <w:bookmarkStart w:id="149" w:name="sub_82"/>
      <w:bookmarkEnd w:id="148"/>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w:t>
      </w:r>
      <w:r>
        <w:t>дятся до сведения обучающихся в течение первых двух месяцев от начала обучения.</w:t>
      </w:r>
    </w:p>
    <w:p w:rsidR="00000000" w:rsidRDefault="00396861">
      <w:bookmarkStart w:id="150" w:name="sub_83"/>
      <w:bookmarkEnd w:id="149"/>
      <w:r>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w:t>
      </w:r>
      <w:r>
        <w:t>я аттестация) создаются фонды оценочных средств, позволяющие оценить умения, знания, практический опыт и освоенные компетенции.</w:t>
      </w:r>
    </w:p>
    <w:bookmarkEnd w:id="150"/>
    <w:p w:rsidR="00000000" w:rsidRDefault="00396861">
      <w:r>
        <w:t xml:space="preserve">Фонды оценочных средств для промежуточной аттестации по дисциплинам и </w:t>
      </w:r>
      <w:r>
        <w:lastRenderedPageBreak/>
        <w:t xml:space="preserve">междисциплинарным курсам в составе профессиональных </w:t>
      </w:r>
      <w:r>
        <w:t>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w:t>
      </w:r>
      <w:r>
        <w:t>дварительного положительного заключения работодателей.</w:t>
      </w:r>
    </w:p>
    <w:p w:rsidR="00000000" w:rsidRDefault="00396861">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w:t>
      </w:r>
      <w:r>
        <w:t>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w:t>
      </w:r>
      <w:r>
        <w:t>х экспертов должны активно привлекаться работодатели.</w:t>
      </w:r>
    </w:p>
    <w:p w:rsidR="00000000" w:rsidRDefault="00396861">
      <w:bookmarkStart w:id="151" w:name="sub_84"/>
      <w:r>
        <w:t>8.4. Оценка качества подготовки обучающихся и выпускников осуществляется в двух основных направлениях:</w:t>
      </w:r>
    </w:p>
    <w:bookmarkEnd w:id="151"/>
    <w:p w:rsidR="00000000" w:rsidRDefault="00396861">
      <w:r>
        <w:t>оценка уровня освоения дисциплин;</w:t>
      </w:r>
    </w:p>
    <w:p w:rsidR="00000000" w:rsidRDefault="00396861">
      <w:r>
        <w:t>оценка компетенций обучающихся.</w:t>
      </w:r>
    </w:p>
    <w:p w:rsidR="00000000" w:rsidRDefault="00396861">
      <w:r>
        <w:t>Для юношей предусматр</w:t>
      </w:r>
      <w:r>
        <w:t>ивается оценка результатов освоения основ военной службы.</w:t>
      </w:r>
    </w:p>
    <w:p w:rsidR="00000000" w:rsidRDefault="00396861">
      <w:bookmarkStart w:id="152" w:name="sub_85"/>
      <w: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w:t>
      </w:r>
      <w:r>
        <w:t xml:space="preserve"> не установлено порядком проведения государственной итоговой аттестации по соответствующим образовательным программам</w:t>
      </w:r>
      <w:hyperlink w:anchor="sub_10333" w:history="1">
        <w:r>
          <w:rPr>
            <w:rStyle w:val="a4"/>
          </w:rPr>
          <w:t>***</w:t>
        </w:r>
      </w:hyperlink>
      <w:r>
        <w:t>.</w:t>
      </w:r>
    </w:p>
    <w:p w:rsidR="00000000" w:rsidRDefault="00396861">
      <w:bookmarkStart w:id="153" w:name="sub_86"/>
      <w:bookmarkEnd w:id="152"/>
      <w:r>
        <w:t>8.6. Государственная итоговая аттестация включает подготовку и защиту выпускной квалификационно</w:t>
      </w:r>
      <w:r>
        <w:t>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bookmarkEnd w:id="153"/>
    <w:p w:rsidR="00000000" w:rsidRDefault="00396861">
      <w:r>
        <w:t>Государственный экзамен вводится по усмотрению образовательной</w:t>
      </w:r>
      <w:r>
        <w:t xml:space="preserve"> организации.</w:t>
      </w:r>
    </w:p>
    <w:p w:rsidR="00000000" w:rsidRDefault="00396861"/>
    <w:p w:rsidR="00000000" w:rsidRDefault="00396861">
      <w:pPr>
        <w:pStyle w:val="ac"/>
      </w:pPr>
      <w:r>
        <w:t>______________________________</w:t>
      </w:r>
    </w:p>
    <w:p w:rsidR="00000000" w:rsidRDefault="00396861">
      <w:bookmarkStart w:id="154" w:name="sub_10111"/>
      <w:r>
        <w:t>* Собрание законодательства Российской Федерации, 2012, N 53, ст. 7598; 2013, N 19, ст. 2326; N 23, ст. 2878; N 27, ст. 3462; N 30, ст. 4036; N 48, ст. 6165; 2014, N 6, ст. 562, ст. 566.</w:t>
      </w:r>
    </w:p>
    <w:p w:rsidR="00000000" w:rsidRDefault="00396861">
      <w:bookmarkStart w:id="155" w:name="sub_10222"/>
      <w:bookmarkEnd w:id="154"/>
      <w:r>
        <w:t xml:space="preserve">** </w:t>
      </w:r>
      <w:hyperlink r:id="rId34" w:history="1">
        <w:r>
          <w:rPr>
            <w:rStyle w:val="a4"/>
          </w:rPr>
          <w:t>Пункт 1 статьи 13</w:t>
        </w:r>
      </w:hyperlink>
      <w:r>
        <w:t xml:space="preserve"> Федерального закона от 28 марта 1998 г. N 53-Ф3 "О воинской обязанности и военной службе" (Собрание законодательства Российской Федерации, 1998, N 13, ст. 1475; N 30,</w:t>
      </w:r>
      <w:r>
        <w:t xml:space="preserve"> ст. 3613; 2000, N 33, ст. 3348; N 46, ст. 4537; 2001, N 7, ст. 620, ст. 621; N 30, ст. 3061; 2002, N 7, ст. 631; N 21, ст. 1919; N 26, ст. 2521; N 30, ст. 3029, ст. 3030, ст. 3033; 2003, N 1, ст. 1; N 8, ст. 709; N 27, ст. 2700; N 46, ст. 4437; 2004, N 8,</w:t>
      </w:r>
      <w:r>
        <w:t xml:space="preserve"> ст. 600; N 17, ст. 1587; N 18, ст. 1687; N 25, ст. 2484; N 27, ст. 2711; N 35, ст. 3607; N 49, ст. 4848; 2005, N 10, ст. 763; N 14, ст. 1212; N 27, ст. 2716; N 29, ст. 2907; N 30, ст. 3110, ст. 3111; N 40, ст. 3987; N 43, ст. 4349; N 49, ст. 5127; 2006, N</w:t>
      </w:r>
      <w:r>
        <w:t> 1, ст. 10, ст. 22; N 11, ст. 1148; N 19, ст. 2062; N 28, ст. 2974, N 29, ст. 3121, ст. 3122, ст. 3123; N 41, ст. 4206; N 44, ст. 4534; N 50, ст. 5281; 2007, N 2, ст. 362; N 16, ст. 1830; N 31, ст. 4011; N 45, ст. 5418; N 49, ст. 6070, ст. 6074; N 50, ст. </w:t>
      </w:r>
      <w:r>
        <w:t>6241; 2008, N 30, ст. 3616; N 49, ст. 5746; N 52, ст. 6235; 2009, N 7, ст. 769; N 18, ст. 2149; N 23, ст. 2765; N 26, ст. 3124; N 48, ст. 5735, ст. 5736; N 51, ст. 6149; N 52, ст. 6404; 2010, N 11, ст. 1167, ст. 1176, ст. 1177; N 31, ст. 4192; N 49, ст. 64</w:t>
      </w:r>
      <w:r>
        <w:t>15; 2011, N 1, ст. 16; N 27, ст. 3878; N 30, ст. 4589; N 48, ст. 6730; N 49, ст. 7021, ст. 7053, ст. 7054; N 50, ст. 7366; 2012, N 50, ст. 6954; N 53, ст. 7613; 2013, N 9, ст. 870; N 19, ст. 2329; ст. 2331; N 23, ст. 2869; N 27, ст. 3462, ст. 3477; N 48, с</w:t>
      </w:r>
      <w:r>
        <w:t>т. 6165).</w:t>
      </w:r>
    </w:p>
    <w:p w:rsidR="00000000" w:rsidRDefault="00396861">
      <w:bookmarkStart w:id="156" w:name="sub_10333"/>
      <w:bookmarkEnd w:id="155"/>
      <w:r>
        <w:t xml:space="preserve">*** </w:t>
      </w:r>
      <w:hyperlink r:id="rId35" w:history="1">
        <w:r>
          <w:rPr>
            <w:rStyle w:val="a4"/>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w:t>
      </w:r>
      <w:r>
        <w:t>и, 2012, N 53, ст. 7598; 2013, N 19. ст. 2326; N 23, ст. 2878; N 27, ст. 3462; N 30, ст. 4036; N 48, ст. 6165; 2014, N 6, ст. 562, ст. 566).</w:t>
      </w:r>
    </w:p>
    <w:bookmarkEnd w:id="156"/>
    <w:p w:rsidR="00000000" w:rsidRDefault="00396861"/>
    <w:p w:rsidR="00000000" w:rsidRDefault="00396861">
      <w:pPr>
        <w:ind w:firstLine="698"/>
        <w:jc w:val="right"/>
      </w:pPr>
      <w:bookmarkStart w:id="157" w:name="sub_11000"/>
      <w:r>
        <w:rPr>
          <w:rStyle w:val="a3"/>
        </w:rPr>
        <w:lastRenderedPageBreak/>
        <w:t>Приложение</w:t>
      </w:r>
      <w:r>
        <w:rPr>
          <w:rStyle w:val="a3"/>
        </w:rPr>
        <w:br/>
        <w:t xml:space="preserve">к </w:t>
      </w:r>
      <w:hyperlink w:anchor="sub_1000" w:history="1">
        <w:r>
          <w:rPr>
            <w:rStyle w:val="a4"/>
          </w:rPr>
          <w:t>ФГОС</w:t>
        </w:r>
      </w:hyperlink>
      <w:r>
        <w:rPr>
          <w:rStyle w:val="a3"/>
        </w:rPr>
        <w:t xml:space="preserve"> CПО по специальности </w:t>
      </w:r>
      <w:hyperlink r:id="rId36" w:history="1">
        <w:r>
          <w:rPr>
            <w:rStyle w:val="a4"/>
          </w:rPr>
          <w:t>24.02.03</w:t>
        </w:r>
      </w:hyperlink>
      <w:r>
        <w:rPr>
          <w:rStyle w:val="a3"/>
        </w:rPr>
        <w:br/>
        <w:t>Испытание летательных аппаратов</w:t>
      </w:r>
    </w:p>
    <w:bookmarkEnd w:id="157"/>
    <w:p w:rsidR="00000000" w:rsidRDefault="00396861"/>
    <w:p w:rsidR="00000000" w:rsidRDefault="00396861">
      <w:pPr>
        <w:pStyle w:val="1"/>
      </w:pPr>
      <w:r>
        <w:t xml:space="preserve">Перечень </w:t>
      </w:r>
      <w:r>
        <w:br/>
        <w:t>профессий рабочих, должностей служащих, рекомендуемых к освоению в рамках программы подготовки специалистов среднего звена</w:t>
      </w:r>
    </w:p>
    <w:p w:rsidR="00000000" w:rsidRDefault="0039686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6"/>
        <w:gridCol w:w="6811"/>
      </w:tblGrid>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Код по Общероссийскому классификатору профессий рабочих, должностей служащих и тарифных разрядов (</w:t>
            </w:r>
            <w:hyperlink r:id="rId37" w:history="1">
              <w:r>
                <w:rPr>
                  <w:rStyle w:val="a4"/>
                </w:rPr>
                <w:t>ОК 016-94</w:t>
              </w:r>
            </w:hyperlink>
            <w:r>
              <w:t>)</w:t>
            </w:r>
          </w:p>
        </w:tc>
        <w:tc>
          <w:tcPr>
            <w:tcW w:w="6811" w:type="dxa"/>
            <w:tcBorders>
              <w:top w:val="single" w:sz="4" w:space="0" w:color="auto"/>
              <w:left w:val="single" w:sz="4" w:space="0" w:color="auto"/>
              <w:bottom w:val="nil"/>
            </w:tcBorders>
          </w:tcPr>
          <w:p w:rsidR="00000000" w:rsidRDefault="00396861">
            <w:pPr>
              <w:pStyle w:val="aa"/>
              <w:jc w:val="center"/>
            </w:pPr>
            <w:r>
              <w:t>Наименование профессий рабочих, должностей служащих</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1</w:t>
            </w:r>
          </w:p>
        </w:tc>
        <w:tc>
          <w:tcPr>
            <w:tcW w:w="6811" w:type="dxa"/>
            <w:tcBorders>
              <w:top w:val="single" w:sz="4" w:space="0" w:color="auto"/>
              <w:left w:val="single" w:sz="4" w:space="0" w:color="auto"/>
              <w:bottom w:val="nil"/>
            </w:tcBorders>
          </w:tcPr>
          <w:p w:rsidR="00000000" w:rsidRDefault="00396861">
            <w:pPr>
              <w:pStyle w:val="aa"/>
              <w:jc w:val="center"/>
            </w:pPr>
            <w:r>
              <w:t>2</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7515</w:t>
            </w:r>
          </w:p>
        </w:tc>
        <w:tc>
          <w:tcPr>
            <w:tcW w:w="6811" w:type="dxa"/>
            <w:tcBorders>
              <w:top w:val="single" w:sz="4" w:space="0" w:color="auto"/>
              <w:left w:val="single" w:sz="4" w:space="0" w:color="auto"/>
              <w:bottom w:val="nil"/>
            </w:tcBorders>
          </w:tcPr>
          <w:p w:rsidR="00000000" w:rsidRDefault="00396861">
            <w:pPr>
              <w:pStyle w:val="ac"/>
            </w:pPr>
            <w:r>
              <w:t>Авиационный механик (</w:t>
            </w:r>
            <w:r>
              <w:t>техник) по планеру и двигателям</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Слесарь-испытатель</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Слесарь-механик по испытанию установок и аппаратуры</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 по аэрогидродинамическим испытаниям</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 по изготовлению и доводке деталей летательных аппаратов</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Слесарь-сборщик летательных аппаратов</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 по ремонту летательных аппаратов</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 по ремонту агрегатов</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Слесарь по ремонту авиадвигателей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7232</w:t>
            </w:r>
          </w:p>
        </w:tc>
        <w:tc>
          <w:tcPr>
            <w:tcW w:w="6811" w:type="dxa"/>
            <w:tcBorders>
              <w:top w:val="single" w:sz="4" w:space="0" w:color="auto"/>
              <w:left w:val="single" w:sz="4" w:space="0" w:color="auto"/>
              <w:bottom w:val="nil"/>
            </w:tcBorders>
          </w:tcPr>
          <w:p w:rsidR="00000000" w:rsidRDefault="00396861">
            <w:pPr>
              <w:pStyle w:val="ac"/>
            </w:pPr>
            <w:r>
              <w:t>Испытатель-механик двигателей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7233</w:t>
            </w:r>
          </w:p>
        </w:tc>
        <w:tc>
          <w:tcPr>
            <w:tcW w:w="6811" w:type="dxa"/>
            <w:tcBorders>
              <w:top w:val="single" w:sz="4" w:space="0" w:color="auto"/>
              <w:left w:val="single" w:sz="4" w:space="0" w:color="auto"/>
              <w:bottom w:val="nil"/>
            </w:tcBorders>
          </w:tcPr>
          <w:p w:rsidR="00000000" w:rsidRDefault="00396861">
            <w:pPr>
              <w:pStyle w:val="ac"/>
            </w:pPr>
            <w:r>
              <w:t>Испытатель двигателей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7233</w:t>
            </w:r>
          </w:p>
        </w:tc>
        <w:tc>
          <w:tcPr>
            <w:tcW w:w="6811" w:type="dxa"/>
            <w:tcBorders>
              <w:top w:val="single" w:sz="4" w:space="0" w:color="auto"/>
              <w:left w:val="single" w:sz="4" w:space="0" w:color="auto"/>
              <w:bottom w:val="nil"/>
            </w:tcBorders>
          </w:tcPr>
          <w:p w:rsidR="00000000" w:rsidRDefault="00396861">
            <w:pPr>
              <w:pStyle w:val="ac"/>
            </w:pPr>
            <w:r>
              <w:t>Слесарь-ремонтник</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7241</w:t>
            </w:r>
          </w:p>
        </w:tc>
        <w:tc>
          <w:tcPr>
            <w:tcW w:w="6811" w:type="dxa"/>
            <w:tcBorders>
              <w:top w:val="single" w:sz="4" w:space="0" w:color="auto"/>
              <w:left w:val="single" w:sz="4" w:space="0" w:color="auto"/>
              <w:bottom w:val="nil"/>
            </w:tcBorders>
          </w:tcPr>
          <w:p w:rsidR="00000000" w:rsidRDefault="00396861">
            <w:pPr>
              <w:pStyle w:val="ac"/>
            </w:pPr>
            <w:r>
              <w:t>Лаборант электромеханических испытаний и измерений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7241</w:t>
            </w:r>
          </w:p>
        </w:tc>
        <w:tc>
          <w:tcPr>
            <w:tcW w:w="6811" w:type="dxa"/>
            <w:tcBorders>
              <w:top w:val="single" w:sz="4" w:space="0" w:color="auto"/>
              <w:left w:val="single" w:sz="4" w:space="0" w:color="auto"/>
              <w:bottom w:val="nil"/>
            </w:tcBorders>
          </w:tcPr>
          <w:p w:rsidR="00000000" w:rsidRDefault="00396861">
            <w:pPr>
              <w:pStyle w:val="ac"/>
            </w:pPr>
            <w:r>
              <w:t>Монтажник приборов и аппаратуры автоматического контроля, регулирования и управления</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7242</w:t>
            </w:r>
          </w:p>
        </w:tc>
        <w:tc>
          <w:tcPr>
            <w:tcW w:w="6811" w:type="dxa"/>
            <w:tcBorders>
              <w:top w:val="single" w:sz="4" w:space="0" w:color="auto"/>
              <w:left w:val="single" w:sz="4" w:space="0" w:color="auto"/>
              <w:bottom w:val="nil"/>
            </w:tcBorders>
          </w:tcPr>
          <w:p w:rsidR="00000000" w:rsidRDefault="00396861">
            <w:pPr>
              <w:pStyle w:val="ac"/>
            </w:pPr>
            <w:r>
              <w:t>Испытатель деталей и приборов</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7242</w:t>
            </w:r>
          </w:p>
        </w:tc>
        <w:tc>
          <w:tcPr>
            <w:tcW w:w="6811" w:type="dxa"/>
            <w:tcBorders>
              <w:top w:val="single" w:sz="4" w:space="0" w:color="auto"/>
              <w:left w:val="single" w:sz="4" w:space="0" w:color="auto"/>
              <w:bottom w:val="nil"/>
            </w:tcBorders>
          </w:tcPr>
          <w:p w:rsidR="00000000" w:rsidRDefault="00396861">
            <w:pPr>
              <w:pStyle w:val="ac"/>
            </w:pPr>
            <w:r>
              <w:t>Наладчик-монтажник испытательного оборудования</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7242</w:t>
            </w:r>
          </w:p>
        </w:tc>
        <w:tc>
          <w:tcPr>
            <w:tcW w:w="6811" w:type="dxa"/>
            <w:tcBorders>
              <w:top w:val="single" w:sz="4" w:space="0" w:color="auto"/>
              <w:left w:val="single" w:sz="4" w:space="0" w:color="auto"/>
              <w:bottom w:val="nil"/>
            </w:tcBorders>
          </w:tcPr>
          <w:p w:rsidR="00000000" w:rsidRDefault="00396861">
            <w:pPr>
              <w:pStyle w:val="ac"/>
            </w:pPr>
            <w:r>
              <w:t>Сборщик-клепальщик</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7442</w:t>
            </w:r>
          </w:p>
        </w:tc>
        <w:tc>
          <w:tcPr>
            <w:tcW w:w="6811" w:type="dxa"/>
            <w:tcBorders>
              <w:top w:val="single" w:sz="4" w:space="0" w:color="auto"/>
              <w:left w:val="single" w:sz="4" w:space="0" w:color="auto"/>
              <w:bottom w:val="nil"/>
            </w:tcBorders>
          </w:tcPr>
          <w:p w:rsidR="00000000" w:rsidRDefault="00396861">
            <w:pPr>
              <w:pStyle w:val="ac"/>
            </w:pPr>
            <w:r>
              <w:t>Сборщик деталей и изделий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8281</w:t>
            </w:r>
          </w:p>
        </w:tc>
        <w:tc>
          <w:tcPr>
            <w:tcW w:w="6811" w:type="dxa"/>
            <w:tcBorders>
              <w:top w:val="single" w:sz="4" w:space="0" w:color="auto"/>
              <w:left w:val="single" w:sz="4" w:space="0" w:color="auto"/>
              <w:bottom w:val="nil"/>
            </w:tcBorders>
          </w:tcPr>
          <w:p w:rsidR="00000000" w:rsidRDefault="00396861">
            <w:pPr>
              <w:pStyle w:val="ac"/>
            </w:pPr>
            <w:r>
              <w:t>Слесарь механосборочных работ</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8283</w:t>
            </w:r>
          </w:p>
        </w:tc>
        <w:tc>
          <w:tcPr>
            <w:tcW w:w="6811" w:type="dxa"/>
            <w:tcBorders>
              <w:top w:val="single" w:sz="4" w:space="0" w:color="auto"/>
              <w:left w:val="single" w:sz="4" w:space="0" w:color="auto"/>
              <w:bottom w:val="nil"/>
            </w:tcBorders>
          </w:tcPr>
          <w:p w:rsidR="00000000" w:rsidRDefault="00396861">
            <w:pPr>
              <w:pStyle w:val="ac"/>
            </w:pPr>
            <w:r>
              <w:t>Наладчик контрольно-измерительных приборов и автоматики</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8285</w:t>
            </w:r>
          </w:p>
        </w:tc>
        <w:tc>
          <w:tcPr>
            <w:tcW w:w="6811" w:type="dxa"/>
            <w:tcBorders>
              <w:top w:val="single" w:sz="4" w:space="0" w:color="auto"/>
              <w:left w:val="single" w:sz="4" w:space="0" w:color="auto"/>
              <w:bottom w:val="nil"/>
            </w:tcBorders>
          </w:tcPr>
          <w:p w:rsidR="00000000" w:rsidRDefault="00396861">
            <w:pPr>
              <w:pStyle w:val="ac"/>
            </w:pPr>
            <w:r>
              <w:t>Сборщик</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8286</w:t>
            </w:r>
          </w:p>
        </w:tc>
        <w:tc>
          <w:tcPr>
            <w:tcW w:w="6811" w:type="dxa"/>
            <w:tcBorders>
              <w:top w:val="single" w:sz="4" w:space="0" w:color="auto"/>
              <w:left w:val="single" w:sz="4" w:space="0" w:color="auto"/>
              <w:bottom w:val="nil"/>
            </w:tcBorders>
          </w:tcPr>
          <w:p w:rsidR="00000000" w:rsidRDefault="00396861">
            <w:pPr>
              <w:pStyle w:val="ac"/>
            </w:pPr>
            <w:r>
              <w:t>Сборщик изделий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Испытатель изделий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Испытатель на критическом стенде</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Испытатель специзделий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Лаборант по вибрационным испытаниям</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Лаборант-испытатель спецаппаратуры</w:t>
            </w:r>
          </w:p>
        </w:tc>
      </w:tr>
      <w:tr w:rsidR="00000000">
        <w:tblPrEx>
          <w:tblCellMar>
            <w:top w:w="0" w:type="dxa"/>
            <w:bottom w:w="0" w:type="dxa"/>
          </w:tblCellMar>
        </w:tblPrEx>
        <w:tc>
          <w:tcPr>
            <w:tcW w:w="3396" w:type="dxa"/>
            <w:tcBorders>
              <w:top w:val="single" w:sz="4" w:space="0" w:color="auto"/>
              <w:bottom w:val="single" w:sz="4" w:space="0" w:color="auto"/>
              <w:right w:val="nil"/>
            </w:tcBorders>
          </w:tcPr>
          <w:p w:rsidR="00000000" w:rsidRDefault="00396861">
            <w:pPr>
              <w:pStyle w:val="aa"/>
              <w:jc w:val="center"/>
            </w:pPr>
            <w:r>
              <w:t>8290</w:t>
            </w:r>
          </w:p>
        </w:tc>
        <w:tc>
          <w:tcPr>
            <w:tcW w:w="6811" w:type="dxa"/>
            <w:tcBorders>
              <w:top w:val="single" w:sz="4" w:space="0" w:color="auto"/>
              <w:left w:val="single" w:sz="4" w:space="0" w:color="auto"/>
              <w:bottom w:val="single" w:sz="4" w:space="0" w:color="auto"/>
            </w:tcBorders>
          </w:tcPr>
          <w:p w:rsidR="00000000" w:rsidRDefault="00396861">
            <w:pPr>
              <w:pStyle w:val="ac"/>
            </w:pPr>
            <w:r>
              <w:t>Лаборант по газодинамическим испытаниям</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Лаборант обработки фильмовой информации физического эксперимента</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Механик экспериментальных стендов и установок</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t>8290</w:t>
            </w:r>
          </w:p>
        </w:tc>
        <w:tc>
          <w:tcPr>
            <w:tcW w:w="6811" w:type="dxa"/>
            <w:tcBorders>
              <w:top w:val="single" w:sz="4" w:space="0" w:color="auto"/>
              <w:left w:val="single" w:sz="4" w:space="0" w:color="auto"/>
              <w:bottom w:val="nil"/>
            </w:tcBorders>
          </w:tcPr>
          <w:p w:rsidR="00000000" w:rsidRDefault="00396861">
            <w:pPr>
              <w:pStyle w:val="ac"/>
            </w:pPr>
            <w:r>
              <w:t>Рабочий по изготовлению опытных изделий</w:t>
            </w:r>
          </w:p>
        </w:tc>
      </w:tr>
      <w:tr w:rsidR="00000000">
        <w:tblPrEx>
          <w:tblCellMar>
            <w:top w:w="0" w:type="dxa"/>
            <w:bottom w:w="0" w:type="dxa"/>
          </w:tblCellMar>
        </w:tblPrEx>
        <w:tc>
          <w:tcPr>
            <w:tcW w:w="3396" w:type="dxa"/>
            <w:tcBorders>
              <w:top w:val="single" w:sz="4" w:space="0" w:color="auto"/>
              <w:bottom w:val="nil"/>
              <w:right w:val="nil"/>
            </w:tcBorders>
          </w:tcPr>
          <w:p w:rsidR="00000000" w:rsidRDefault="00396861">
            <w:pPr>
              <w:pStyle w:val="aa"/>
              <w:jc w:val="center"/>
            </w:pPr>
            <w:r>
              <w:lastRenderedPageBreak/>
              <w:t>8290</w:t>
            </w:r>
          </w:p>
        </w:tc>
        <w:tc>
          <w:tcPr>
            <w:tcW w:w="6811" w:type="dxa"/>
            <w:tcBorders>
              <w:top w:val="single" w:sz="4" w:space="0" w:color="auto"/>
              <w:left w:val="single" w:sz="4" w:space="0" w:color="auto"/>
              <w:bottom w:val="nil"/>
            </w:tcBorders>
          </w:tcPr>
          <w:p w:rsidR="00000000" w:rsidRDefault="00396861">
            <w:pPr>
              <w:pStyle w:val="ac"/>
            </w:pPr>
            <w:r>
              <w:t>Слесарь-сборщик</w:t>
            </w:r>
          </w:p>
        </w:tc>
      </w:tr>
      <w:tr w:rsidR="00000000">
        <w:tblPrEx>
          <w:tblCellMar>
            <w:top w:w="0" w:type="dxa"/>
            <w:bottom w:w="0" w:type="dxa"/>
          </w:tblCellMar>
        </w:tblPrEx>
        <w:tc>
          <w:tcPr>
            <w:tcW w:w="3396" w:type="dxa"/>
            <w:tcBorders>
              <w:top w:val="single" w:sz="4" w:space="0" w:color="auto"/>
              <w:bottom w:val="single" w:sz="4" w:space="0" w:color="auto"/>
              <w:right w:val="nil"/>
            </w:tcBorders>
          </w:tcPr>
          <w:p w:rsidR="00000000" w:rsidRDefault="00396861">
            <w:pPr>
              <w:pStyle w:val="aa"/>
              <w:jc w:val="center"/>
            </w:pPr>
            <w:r>
              <w:t>8290</w:t>
            </w:r>
          </w:p>
        </w:tc>
        <w:tc>
          <w:tcPr>
            <w:tcW w:w="6811" w:type="dxa"/>
            <w:tcBorders>
              <w:top w:val="single" w:sz="4" w:space="0" w:color="auto"/>
              <w:left w:val="single" w:sz="4" w:space="0" w:color="auto"/>
              <w:bottom w:val="single" w:sz="4" w:space="0" w:color="auto"/>
            </w:tcBorders>
          </w:tcPr>
          <w:p w:rsidR="00000000" w:rsidRDefault="00396861">
            <w:pPr>
              <w:pStyle w:val="ac"/>
            </w:pPr>
            <w:r>
              <w:t>Слесарь-сборщик, разборщик специзделий</w:t>
            </w:r>
          </w:p>
        </w:tc>
      </w:tr>
    </w:tbl>
    <w:p w:rsidR="00000000" w:rsidRDefault="00396861"/>
    <w:sectPr w:rsidR="00000000">
      <w:headerReference w:type="default" r:id="rId38"/>
      <w:footerReference w:type="default" r:id="rId39"/>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6861">
      <w:r>
        <w:separator/>
      </w:r>
    </w:p>
  </w:endnote>
  <w:endnote w:type="continuationSeparator" w:id="0">
    <w:p w:rsidR="00000000" w:rsidRDefault="0039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968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968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8</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968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968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w:instrText>
          </w:r>
          <w:r>
            <w:rPr>
              <w:rFonts w:ascii="Times New Roman" w:hAnsi="Times New Roman" w:cs="Times New Roman"/>
              <w:sz w:val="20"/>
              <w:szCs w:val="20"/>
            </w:rPr>
            <w:instrText xml:space="preserve">*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33</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968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968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NUMPAGES  \</w:instrText>
          </w:r>
          <w:r>
            <w:rPr>
              <w:rFonts w:ascii="Times New Roman" w:hAnsi="Times New Roman" w:cs="Times New Roman"/>
              <w:sz w:val="20"/>
              <w:szCs w:val="20"/>
            </w:rPr>
            <w:instrText xml:space="preserve">*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968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968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65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NUMPAGES  \* Arabic  \</w:instrText>
          </w:r>
          <w:r>
            <w:rPr>
              <w:rFonts w:ascii="Times New Roman" w:hAnsi="Times New Roman" w:cs="Times New Roman"/>
              <w:sz w:val="20"/>
              <w:szCs w:val="20"/>
            </w:rPr>
            <w:instrText xml:space="preserve">*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65</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 "dd.MM.yyyy"  \</w:instrText>
          </w:r>
          <w:r>
            <w:rPr>
              <w:rFonts w:ascii="Times New Roman" w:hAnsi="Times New Roman" w:cs="Times New Roman"/>
              <w:sz w:val="20"/>
              <w:szCs w:val="20"/>
            </w:rPr>
            <w:instrText xml:space="preserve">*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968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968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73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73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6861">
      <w:r>
        <w:separator/>
      </w:r>
    </w:p>
  </w:footnote>
  <w:footnote w:type="continuationSeparator" w:id="0">
    <w:p w:rsidR="00000000" w:rsidRDefault="00396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21 апреля 2014 г. N 364 "Об утверждении федерального…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21 апреля 2014 г. N 364 "Об утверждении федерального государственного образовательного стандарта среднего…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21 апреля 2014 г. N 364 "Об утверждении…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21 апреля 2014 г. N 364 "Об утверждении федерального государственного образовательного стандарта среднего…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686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21 апреля 2014 г. N 364 "Об утверждении…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61"/>
    <w:rsid w:val="0039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 w:type="paragraph" w:styleId="af2">
    <w:name w:val="Balloon Text"/>
    <w:basedOn w:val="a"/>
    <w:link w:val="af3"/>
    <w:uiPriority w:val="99"/>
    <w:semiHidden/>
    <w:unhideWhenUsed/>
    <w:rsid w:val="00396861"/>
    <w:rPr>
      <w:rFonts w:ascii="Tahoma" w:hAnsi="Tahoma" w:cs="Tahoma"/>
      <w:sz w:val="16"/>
      <w:szCs w:val="16"/>
    </w:rPr>
  </w:style>
  <w:style w:type="character" w:customStyle="1" w:styleId="af3">
    <w:name w:val="Текст выноски Знак"/>
    <w:basedOn w:val="a0"/>
    <w:link w:val="af2"/>
    <w:uiPriority w:val="99"/>
    <w:semiHidden/>
    <w:rsid w:val="00396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 w:type="paragraph" w:styleId="af2">
    <w:name w:val="Balloon Text"/>
    <w:basedOn w:val="a"/>
    <w:link w:val="af3"/>
    <w:uiPriority w:val="99"/>
    <w:semiHidden/>
    <w:unhideWhenUsed/>
    <w:rsid w:val="00396861"/>
    <w:rPr>
      <w:rFonts w:ascii="Tahoma" w:hAnsi="Tahoma" w:cs="Tahoma"/>
      <w:sz w:val="16"/>
      <w:szCs w:val="16"/>
    </w:rPr>
  </w:style>
  <w:style w:type="character" w:customStyle="1" w:styleId="af3">
    <w:name w:val="Текст выноски Знак"/>
    <w:basedOn w:val="a0"/>
    <w:link w:val="af2"/>
    <w:uiPriority w:val="99"/>
    <w:semiHidden/>
    <w:rsid w:val="00396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3662382/91" TargetMode="External"/><Relationship Id="rId13" Type="http://schemas.openxmlformats.org/officeDocument/2006/relationships/hyperlink" Target="http://ivo.garant.ru/document/redirect/70558310/240203" TargetMode="External"/><Relationship Id="rId18" Type="http://schemas.openxmlformats.org/officeDocument/2006/relationships/hyperlink" Target="http://ivo.garant.ru/document/redirect/70558310/240203" TargetMode="External"/><Relationship Id="rId26" Type="http://schemas.openxmlformats.org/officeDocument/2006/relationships/footer" Target="footer3.xml"/><Relationship Id="rId39"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hyperlink" Target="http://ivo.garant.ru/document/redirect/178405/1301" TargetMode="External"/><Relationship Id="rId7" Type="http://schemas.openxmlformats.org/officeDocument/2006/relationships/endnotes" Target="endnotes.xml"/><Relationship Id="rId12" Type="http://schemas.openxmlformats.org/officeDocument/2006/relationships/hyperlink" Target="http://ivo.garant.ru/document/redirect/70429496/0" TargetMode="External"/><Relationship Id="rId17" Type="http://schemas.openxmlformats.org/officeDocument/2006/relationships/hyperlink" Target="http://ivo.garant.ru/document/redirect/70558310/240203" TargetMode="External"/><Relationship Id="rId25" Type="http://schemas.openxmlformats.org/officeDocument/2006/relationships/header" Target="header3.xml"/><Relationship Id="rId33" Type="http://schemas.openxmlformats.org/officeDocument/2006/relationships/hyperlink" Target="http://ivo.garant.ru/document/redirect/70291362/108791" TargetMode="External"/><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ivo.garant.ru/document/redirect/70558310/240203" TargetMode="External"/><Relationship Id="rId20" Type="http://schemas.openxmlformats.org/officeDocument/2006/relationships/hyperlink" Target="http://ivo.garant.ru/document/redirect/57505182/331" TargetMode="External"/><Relationship Id="rId29" Type="http://schemas.openxmlformats.org/officeDocument/2006/relationships/hyperlink" Target="http://ivo.garant.ru/document/redirect/71019010/164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70429496/1017" TargetMode="External"/><Relationship Id="rId24" Type="http://schemas.openxmlformats.org/officeDocument/2006/relationships/footer" Target="footer2.xml"/><Relationship Id="rId32" Type="http://schemas.openxmlformats.org/officeDocument/2006/relationships/hyperlink" Target="http://ivo.garant.ru/document/redirect/71019010/16424" TargetMode="External"/><Relationship Id="rId37" Type="http://schemas.openxmlformats.org/officeDocument/2006/relationships/hyperlink" Target="http://ivo.garant.ru/document/redirect/1548770/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document/redirect/5632903/0"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ivo.garant.ru/document/redirect/70558310/240203" TargetMode="External"/><Relationship Id="rId10" Type="http://schemas.openxmlformats.org/officeDocument/2006/relationships/hyperlink" Target="http://ivo.garant.ru/document/redirect/70392898/0" TargetMode="External"/><Relationship Id="rId19" Type="http://schemas.openxmlformats.org/officeDocument/2006/relationships/hyperlink" Target="http://ivo.garant.ru/document/redirect/71019010/16422" TargetMode="External"/><Relationship Id="rId31" Type="http://schemas.openxmlformats.org/officeDocument/2006/relationships/hyperlink" Target="http://ivo.garant.ru/document/redirect/70291362/0" TargetMode="External"/><Relationship Id="rId4" Type="http://schemas.openxmlformats.org/officeDocument/2006/relationships/settings" Target="settings.xml"/><Relationship Id="rId9" Type="http://schemas.openxmlformats.org/officeDocument/2006/relationships/hyperlink" Target="http://ivo.garant.ru/document/redirect/70392898/15241" TargetMode="External"/><Relationship Id="rId14" Type="http://schemas.openxmlformats.org/officeDocument/2006/relationships/hyperlink" Target="http://ivo.garant.ru/document/redirect/196827/0"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ivo.garant.ru/document/redirect/57505182/71" TargetMode="External"/><Relationship Id="rId35" Type="http://schemas.openxmlformats.org/officeDocument/2006/relationships/hyperlink" Target="http://ivo.garant.ru/document/redirect/70291362/108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17108</Words>
  <Characters>97520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Pub</cp:lastModifiedBy>
  <cp:revision>2</cp:revision>
  <dcterms:created xsi:type="dcterms:W3CDTF">2020-04-02T07:08:00Z</dcterms:created>
  <dcterms:modified xsi:type="dcterms:W3CDTF">2020-04-02T07:08:00Z</dcterms:modified>
</cp:coreProperties>
</file>