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74B9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790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260107.01 Пивовар"</w:t>
        </w:r>
      </w:hyperlink>
    </w:p>
    <w:p w:rsidR="00000000" w:rsidRDefault="007774B9">
      <w:pPr>
        <w:pStyle w:val="1"/>
      </w:pPr>
      <w:r>
        <w:t>Приказ Министерства образования и науки РФ от 2 августа 2013 г. N 790</w:t>
      </w:r>
      <w:r>
        <w:br/>
        <w:t>"Об утверждении федерального государственного обра</w:t>
      </w:r>
      <w:r>
        <w:t>зовательного стандарта среднего профессионального образования по профессии 260107.01 Пивовар"</w:t>
      </w:r>
    </w:p>
    <w:p w:rsidR="00000000" w:rsidRDefault="007774B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774B9">
      <w:pPr>
        <w:pStyle w:val="a6"/>
        <w:rPr>
          <w:shd w:val="clear" w:color="auto" w:fill="F0F0F0"/>
        </w:rPr>
      </w:pPr>
      <w:r>
        <w:t xml:space="preserve"> </w:t>
      </w:r>
      <w:hyperlink r:id="rId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Минпросвещения России от 3 декабря 2019 г. N 656 настоящий документ признан утр</w:t>
      </w:r>
      <w:r>
        <w:rPr>
          <w:shd w:val="clear" w:color="auto" w:fill="F0F0F0"/>
        </w:rPr>
        <w:t>атившим силу с 1 сентября 2020 г.</w:t>
      </w:r>
    </w:p>
    <w:p w:rsidR="00000000" w:rsidRDefault="007774B9">
      <w:r>
        <w:t xml:space="preserve">В соответствии с </w:t>
      </w:r>
      <w:hyperlink r:id="rId9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7774B9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260107.01 Пивовар.</w:t>
      </w:r>
    </w:p>
    <w:p w:rsidR="00000000" w:rsidRDefault="007774B9">
      <w:bookmarkStart w:id="1" w:name="sub_2"/>
      <w:bookmarkEnd w:id="0"/>
      <w:r>
        <w:t xml:space="preserve">2. Признать утратившим силу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Министерства образован</w:t>
      </w:r>
      <w:r>
        <w:t xml:space="preserve">ия и науки Российской Федерации от 21 июня 2010 г. N 648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260107.01 Пивовар" (зарегистрирован Министерством </w:t>
      </w:r>
      <w:r>
        <w:t>юстиции Российской Федерации 21 июля 2010 г., регистрационный N 17930).</w:t>
      </w:r>
    </w:p>
    <w:p w:rsidR="00000000" w:rsidRDefault="007774B9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7774B9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7774B9"/>
    <w:p w:rsidR="00000000" w:rsidRDefault="007774B9">
      <w:pPr>
        <w:pStyle w:val="a9"/>
      </w:pPr>
      <w:r>
        <w:t>Зарегистрировано в Минюсте РФ 20 августа 2013 г.</w:t>
      </w:r>
    </w:p>
    <w:p w:rsidR="00000000" w:rsidRDefault="007774B9">
      <w:pPr>
        <w:pStyle w:val="a9"/>
      </w:pPr>
      <w:r>
        <w:t>Регистрационный N 29740</w:t>
      </w:r>
    </w:p>
    <w:p w:rsidR="00000000" w:rsidRDefault="007774B9"/>
    <w:p w:rsidR="00000000" w:rsidRDefault="007774B9">
      <w:pPr>
        <w:ind w:firstLine="698"/>
        <w:jc w:val="right"/>
      </w:pPr>
      <w:bookmarkStart w:id="3" w:name="sub_1000"/>
      <w:r>
        <w:rPr>
          <w:rStyle w:val="a3"/>
        </w:rPr>
        <w:t>При</w:t>
      </w:r>
      <w:r>
        <w:rPr>
          <w:rStyle w:val="a3"/>
        </w:rPr>
        <w:t>ложение</w:t>
      </w:r>
    </w:p>
    <w:bookmarkEnd w:id="3"/>
    <w:p w:rsidR="00000000" w:rsidRDefault="007774B9"/>
    <w:p w:rsidR="00000000" w:rsidRDefault="007774B9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260107.01 Пивовар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790)</w:t>
      </w:r>
    </w:p>
    <w:p w:rsidR="00000000" w:rsidRDefault="007774B9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774B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2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774B9">
      <w:pPr>
        <w:pStyle w:val="1"/>
      </w:pPr>
      <w:bookmarkStart w:id="4" w:name="sub_100"/>
      <w:r>
        <w:t>1. Область применения</w:t>
      </w:r>
    </w:p>
    <w:bookmarkEnd w:id="4"/>
    <w:p w:rsidR="00000000" w:rsidRDefault="007774B9"/>
    <w:p w:rsidR="00000000" w:rsidRDefault="007774B9">
      <w:bookmarkStart w:id="5" w:name="sub_110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260107.01 Пивовар для профессиональной </w:t>
      </w:r>
      <w:r>
        <w:t>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</w:t>
      </w:r>
      <w:r>
        <w:t>рации (далее - образовательная организация).</w:t>
      </w:r>
    </w:p>
    <w:p w:rsidR="00000000" w:rsidRDefault="007774B9">
      <w:bookmarkStart w:id="6" w:name="sub_1102"/>
      <w:bookmarkEnd w:id="5"/>
      <w:r>
        <w:t>1.2. Право на реализацию программы подготовки квалифицированных рабочих, служащих по профессии 260107.01 Пивовар имеет образовательная организация при наличии соответствующей лицензии на осуществ</w:t>
      </w:r>
      <w:r>
        <w:t>ление образовательной деятельности.</w:t>
      </w:r>
    </w:p>
    <w:bookmarkEnd w:id="6"/>
    <w:p w:rsidR="00000000" w:rsidRDefault="007774B9">
      <w:r>
        <w:lastRenderedPageBreak/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</w:t>
      </w:r>
      <w:r>
        <w:t>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</w:t>
      </w:r>
      <w:r>
        <w:t>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7774B9"/>
    <w:p w:rsidR="00000000" w:rsidRDefault="007774B9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7774B9"/>
    <w:p w:rsidR="00000000" w:rsidRDefault="007774B9">
      <w:r>
        <w:t>В н</w:t>
      </w:r>
      <w:r>
        <w:t>астоящем стандарте используются следующие сокращения:</w:t>
      </w:r>
    </w:p>
    <w:p w:rsidR="00000000" w:rsidRDefault="007774B9">
      <w:r>
        <w:t>СПО - среднее профессиональное образование;</w:t>
      </w:r>
    </w:p>
    <w:p w:rsidR="00000000" w:rsidRDefault="007774B9">
      <w:r>
        <w:t>ФГОС СПО - федеральный государственный образовательный стандарт среднего профессионального образования;</w:t>
      </w:r>
    </w:p>
    <w:p w:rsidR="00000000" w:rsidRDefault="007774B9">
      <w:r>
        <w:t>ППКРС - программа подготовки квалифицированных рабочих</w:t>
      </w:r>
      <w:r>
        <w:t>, служащих по профессии;</w:t>
      </w:r>
    </w:p>
    <w:p w:rsidR="00000000" w:rsidRDefault="007774B9">
      <w:r>
        <w:t>ОК - общая компетенция;</w:t>
      </w:r>
    </w:p>
    <w:p w:rsidR="00000000" w:rsidRDefault="007774B9">
      <w:r>
        <w:t>ПК - профессиональная компетенция;</w:t>
      </w:r>
    </w:p>
    <w:p w:rsidR="00000000" w:rsidRDefault="007774B9">
      <w:r>
        <w:t>ПМ - профессиональный модуль;</w:t>
      </w:r>
    </w:p>
    <w:p w:rsidR="00000000" w:rsidRDefault="007774B9">
      <w:r>
        <w:t>МДК - междисциплинарный курс.</w:t>
      </w:r>
    </w:p>
    <w:p w:rsidR="00000000" w:rsidRDefault="007774B9"/>
    <w:p w:rsidR="00000000" w:rsidRDefault="007774B9">
      <w:pPr>
        <w:pStyle w:val="1"/>
      </w:pPr>
      <w:bookmarkStart w:id="8" w:name="sub_300"/>
      <w:r>
        <w:t>III. Характеристика подготовки по профессии</w:t>
      </w:r>
    </w:p>
    <w:bookmarkEnd w:id="8"/>
    <w:p w:rsidR="00000000" w:rsidRDefault="007774B9"/>
    <w:p w:rsidR="00000000" w:rsidRDefault="007774B9">
      <w:bookmarkStart w:id="9" w:name="sub_1301"/>
      <w:r>
        <w:t>3.1. Сроки получения СПО по профессии 260107</w:t>
      </w:r>
      <w:r>
        <w:t xml:space="preserve">.01 Пивовар в очной форме обучения и соответствующие квалификации приводятся в </w:t>
      </w:r>
      <w:hyperlink w:anchor="sub_13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7774B9"/>
    <w:p w:rsidR="00000000" w:rsidRDefault="007774B9">
      <w:pPr>
        <w:ind w:firstLine="698"/>
        <w:jc w:val="right"/>
      </w:pPr>
      <w:bookmarkStart w:id="10" w:name="sub_1311"/>
      <w:r>
        <w:rPr>
          <w:rStyle w:val="a3"/>
        </w:rPr>
        <w:t>Таблица 1</w:t>
      </w:r>
    </w:p>
    <w:bookmarkEnd w:id="10"/>
    <w:p w:rsidR="00000000" w:rsidRDefault="007774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40"/>
        <w:gridCol w:w="4620"/>
        <w:gridCol w:w="3360"/>
      </w:tblGrid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3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774B9">
              <w:rPr>
                <w:rFonts w:eastAsiaTheme="minorEastAsia"/>
              </w:rPr>
              <w:t>)</w:t>
            </w:r>
            <w:hyperlink w:anchor="sub_1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Срок получения СПО по ПП</w:t>
            </w:r>
            <w:r w:rsidRPr="007774B9">
              <w:rPr>
                <w:rFonts w:eastAsiaTheme="minorEastAsia"/>
              </w:rPr>
              <w:t>КРС в очной форме обучения</w:t>
            </w:r>
            <w:hyperlink w:anchor="sub_222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Аппаратчик выращивания дрожжей Аппаратчик процесса брожения</w:t>
            </w:r>
          </w:p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Варщик</w:t>
            </w:r>
          </w:p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Оператор линии фильтрации в пивоваренном производстве</w:t>
            </w:r>
          </w:p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Оператор линии в производстве пищевой продукции</w:t>
            </w:r>
          </w:p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Солодовщик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10 мес.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2 года 5 мес.</w:t>
            </w:r>
            <w:hyperlink w:anchor="sub_333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7774B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774B9">
      <w:bookmarkStart w:id="11" w:name="sub_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7774B9">
      <w:bookmarkStart w:id="12" w:name="sub_222"/>
      <w:bookmarkEnd w:id="11"/>
      <w:r>
        <w:t>** Независимо от применяемых образовательных технологий.</w:t>
      </w:r>
    </w:p>
    <w:p w:rsidR="00000000" w:rsidRDefault="007774B9">
      <w:bookmarkStart w:id="13" w:name="sub_333"/>
      <w:bookmarkEnd w:id="12"/>
      <w:r>
        <w:t>*** Образоват</w:t>
      </w:r>
      <w:r>
        <w:t xml:space="preserve">ельные организации, осуществляющие подготовку квалифицированных рабочих, служащих на базе основного, общего образования, реализуют федеральный </w:t>
      </w:r>
      <w:r>
        <w:lastRenderedPageBreak/>
        <w:t>государственный образовательный стандарт среднего общего образования в пределах ППКРС, в том числе с учетом получ</w:t>
      </w:r>
      <w:r>
        <w:t>аемой профессии СПО.</w:t>
      </w:r>
    </w:p>
    <w:bookmarkEnd w:id="13"/>
    <w:p w:rsidR="00000000" w:rsidRDefault="007774B9"/>
    <w:p w:rsidR="00000000" w:rsidRDefault="007774B9">
      <w:bookmarkStart w:id="14" w:name="sub_130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4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4"/>
    <w:p w:rsidR="00000000" w:rsidRDefault="007774B9">
      <w:r>
        <w:t>солодовщик - варщик;</w:t>
      </w:r>
    </w:p>
    <w:p w:rsidR="00000000" w:rsidRDefault="007774B9">
      <w:r>
        <w:t>аппаратчик выращивания дрожжей - аппаратчик процесса брожения;</w:t>
      </w:r>
    </w:p>
    <w:p w:rsidR="00000000" w:rsidRDefault="007774B9">
      <w:r>
        <w:t>оператор линии фильтрации в пивоваренном производстве - оператор линии в производстве пищевой продукции.</w:t>
      </w:r>
    </w:p>
    <w:p w:rsidR="00000000" w:rsidRDefault="007774B9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774B9">
      <w:bookmarkStart w:id="15" w:name="sub_1321"/>
      <w:r>
        <w:t>а) для обучающихся по очно-заочной форме обучения:</w:t>
      </w:r>
    </w:p>
    <w:bookmarkEnd w:id="15"/>
    <w:p w:rsidR="00000000" w:rsidRDefault="007774B9">
      <w:r>
        <w:t>на базе среднего общего образования - не более чем на 1 год;</w:t>
      </w:r>
    </w:p>
    <w:p w:rsidR="00000000" w:rsidRDefault="007774B9">
      <w:r>
        <w:t>на базе основного общего образ</w:t>
      </w:r>
      <w:r>
        <w:t>ования - не более чем на 1,5 года;</w:t>
      </w:r>
    </w:p>
    <w:p w:rsidR="00000000" w:rsidRDefault="007774B9">
      <w:bookmarkStart w:id="16" w:name="sub_1322"/>
      <w:r>
        <w:t>б) для инвалидов и лиц с ограниченными возможностями здоровья - не более чем на 6 месяцев.</w:t>
      </w:r>
    </w:p>
    <w:bookmarkEnd w:id="16"/>
    <w:p w:rsidR="00000000" w:rsidRDefault="007774B9"/>
    <w:p w:rsidR="00000000" w:rsidRDefault="007774B9">
      <w:pPr>
        <w:pStyle w:val="1"/>
      </w:pPr>
      <w:bookmarkStart w:id="17" w:name="sub_400"/>
      <w:r>
        <w:t>IV. Характеристика профессиональной деятельности выпускников</w:t>
      </w:r>
    </w:p>
    <w:bookmarkEnd w:id="17"/>
    <w:p w:rsidR="00000000" w:rsidRDefault="007774B9"/>
    <w:p w:rsidR="00000000" w:rsidRDefault="007774B9">
      <w:bookmarkStart w:id="18" w:name="sub_1401"/>
      <w:r>
        <w:t>4.1. Область профессиональной деятельности выпускников: выполнение работ по производству пива.</w:t>
      </w:r>
    </w:p>
    <w:p w:rsidR="00000000" w:rsidRDefault="007774B9">
      <w:bookmarkStart w:id="19" w:name="sub_1402"/>
      <w:bookmarkEnd w:id="18"/>
      <w:r>
        <w:t>4.2. Объектами профессиональной деятельности выпускников являются:</w:t>
      </w:r>
    </w:p>
    <w:bookmarkEnd w:id="19"/>
    <w:p w:rsidR="00000000" w:rsidRDefault="007774B9">
      <w:r>
        <w:t xml:space="preserve">основное и вспомогательное сырье для производства пива: солод, дрожжи </w:t>
      </w:r>
      <w:r>
        <w:t>для брожения пивного сусла, вода, сахар и др.;</w:t>
      </w:r>
    </w:p>
    <w:p w:rsidR="00000000" w:rsidRDefault="007774B9">
      <w:r>
        <w:t>сусло;</w:t>
      </w:r>
    </w:p>
    <w:p w:rsidR="00000000" w:rsidRDefault="007774B9">
      <w:r>
        <w:t>пиво, безалкогольная и слабоалкогольная продукция;</w:t>
      </w:r>
    </w:p>
    <w:p w:rsidR="00000000" w:rsidRDefault="007774B9">
      <w:r>
        <w:t>тара;</w:t>
      </w:r>
    </w:p>
    <w:p w:rsidR="00000000" w:rsidRDefault="007774B9">
      <w:r>
        <w:t>оборудование пивоварения, поточно-механизированные линии (полуавтоматы);</w:t>
      </w:r>
    </w:p>
    <w:p w:rsidR="00000000" w:rsidRDefault="007774B9">
      <w:r>
        <w:t>линии розлива готовой продукции;</w:t>
      </w:r>
    </w:p>
    <w:p w:rsidR="00000000" w:rsidRDefault="007774B9">
      <w:r>
        <w:t>технологические процессы и операции про</w:t>
      </w:r>
      <w:r>
        <w:t>изводства пива.</w:t>
      </w:r>
    </w:p>
    <w:p w:rsidR="00000000" w:rsidRDefault="007774B9">
      <w:bookmarkStart w:id="20" w:name="sub_1403"/>
      <w:r>
        <w:t>4.3. Обучающийся по профессии 260107.01 Пивовар готовится к следующим видам деятельности:</w:t>
      </w:r>
    </w:p>
    <w:p w:rsidR="00000000" w:rsidRDefault="007774B9">
      <w:bookmarkStart w:id="21" w:name="sub_1431"/>
      <w:bookmarkEnd w:id="20"/>
      <w:r>
        <w:t>4.3.1. Производство солода.</w:t>
      </w:r>
    </w:p>
    <w:p w:rsidR="00000000" w:rsidRDefault="007774B9">
      <w:bookmarkStart w:id="22" w:name="sub_1432"/>
      <w:bookmarkEnd w:id="21"/>
      <w:r>
        <w:t>4.3.2. Производство пивного сусла.</w:t>
      </w:r>
    </w:p>
    <w:p w:rsidR="00000000" w:rsidRDefault="007774B9">
      <w:bookmarkStart w:id="23" w:name="sub_1433"/>
      <w:bookmarkEnd w:id="22"/>
      <w:r>
        <w:t>4.3.3. Выращивание дрожжей и ве</w:t>
      </w:r>
      <w:r>
        <w:t>дение процесса брожения.</w:t>
      </w:r>
    </w:p>
    <w:p w:rsidR="00000000" w:rsidRDefault="007774B9">
      <w:bookmarkStart w:id="24" w:name="sub_1434"/>
      <w:bookmarkEnd w:id="23"/>
      <w:r>
        <w:t>4.3.4. Ведение процесса фильтрации.</w:t>
      </w:r>
    </w:p>
    <w:p w:rsidR="00000000" w:rsidRDefault="007774B9">
      <w:bookmarkStart w:id="25" w:name="sub_1435"/>
      <w:bookmarkEnd w:id="24"/>
      <w:r>
        <w:t>4.3.5. Ведение технологических процессов на линиях розлива пива и другой продукции (в том числе безалкогольной и слабоалкогольной).</w:t>
      </w:r>
    </w:p>
    <w:bookmarkEnd w:id="25"/>
    <w:p w:rsidR="00000000" w:rsidRDefault="007774B9"/>
    <w:p w:rsidR="00000000" w:rsidRDefault="007774B9">
      <w:pPr>
        <w:pStyle w:val="1"/>
      </w:pPr>
      <w:bookmarkStart w:id="26" w:name="sub_500"/>
      <w:r>
        <w:t>V. Требования к</w:t>
      </w:r>
      <w:r>
        <w:t xml:space="preserve"> результатам освоения программы подготовки квалифицированных рабочих, служащих</w:t>
      </w:r>
    </w:p>
    <w:bookmarkEnd w:id="26"/>
    <w:p w:rsidR="00000000" w:rsidRDefault="007774B9"/>
    <w:p w:rsidR="00000000" w:rsidRDefault="007774B9">
      <w:bookmarkStart w:id="27" w:name="sub_150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774B9">
      <w:bookmarkStart w:id="28" w:name="sub_1511"/>
      <w:bookmarkEnd w:id="27"/>
      <w:r>
        <w:t>ОК 1. Понимать сущность и социальную значи</w:t>
      </w:r>
      <w:r>
        <w:t>мость будущей профессии, проявлять к ней устойчивый интерес.</w:t>
      </w:r>
    </w:p>
    <w:p w:rsidR="00000000" w:rsidRDefault="007774B9">
      <w:bookmarkStart w:id="29" w:name="sub_1512"/>
      <w:bookmarkEnd w:id="28"/>
      <w:r>
        <w:t xml:space="preserve">ОК 2. Организовывать собственную деятельность, исходя из цели и способов ее достижения, </w:t>
      </w:r>
      <w:r>
        <w:lastRenderedPageBreak/>
        <w:t>определенных руководителем.</w:t>
      </w:r>
    </w:p>
    <w:p w:rsidR="00000000" w:rsidRDefault="007774B9">
      <w:bookmarkStart w:id="30" w:name="sub_1513"/>
      <w:bookmarkEnd w:id="29"/>
      <w:r>
        <w:t>ОК 3. Анализировать рабочую ситуацию, осуществл</w:t>
      </w:r>
      <w:r>
        <w:t>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7774B9">
      <w:bookmarkStart w:id="31" w:name="sub_1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7774B9">
      <w:bookmarkStart w:id="32" w:name="sub_1515"/>
      <w:bookmarkEnd w:id="31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7774B9">
      <w:bookmarkStart w:id="33" w:name="sub_1516"/>
      <w:bookmarkEnd w:id="32"/>
      <w:r>
        <w:t>OK 6. Работать в команде, эффективно общаться с коллегами, руководством, клиентами.</w:t>
      </w:r>
    </w:p>
    <w:p w:rsidR="00000000" w:rsidRDefault="007774B9">
      <w:bookmarkStart w:id="34" w:name="sub_1517"/>
      <w:bookmarkEnd w:id="33"/>
      <w:r>
        <w:t>ОК 7. Исполнять воинскую обязанность, в т</w:t>
      </w:r>
      <w:r>
        <w:t>ом числе с применением полученных профессиональных знаний (для юношей).</w:t>
      </w:r>
      <w:hyperlink w:anchor="sub_2222" w:history="1">
        <w:r>
          <w:rPr>
            <w:rStyle w:val="a4"/>
          </w:rPr>
          <w:t>*(2)</w:t>
        </w:r>
      </w:hyperlink>
    </w:p>
    <w:p w:rsidR="00000000" w:rsidRDefault="007774B9">
      <w:bookmarkStart w:id="35" w:name="sub_150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774B9">
      <w:bookmarkStart w:id="36" w:name="sub_1521"/>
      <w:bookmarkEnd w:id="35"/>
      <w:r>
        <w:t>5.2.1. Производство солода.</w:t>
      </w:r>
    </w:p>
    <w:p w:rsidR="00000000" w:rsidRDefault="007774B9">
      <w:bookmarkStart w:id="37" w:name="sub_5211"/>
      <w:bookmarkEnd w:id="36"/>
      <w:r>
        <w:t>ПК 1.1. Выполнять работу по подготовке зерна на токах.</w:t>
      </w:r>
    </w:p>
    <w:p w:rsidR="00000000" w:rsidRDefault="007774B9">
      <w:bookmarkStart w:id="38" w:name="sub_5212"/>
      <w:bookmarkEnd w:id="37"/>
      <w:r>
        <w:t>ПК 1.2. Выполнять работу по ращению солода в солодовнях разного типа.</w:t>
      </w:r>
    </w:p>
    <w:p w:rsidR="00000000" w:rsidRDefault="007774B9">
      <w:bookmarkStart w:id="39" w:name="sub_1522"/>
      <w:bookmarkEnd w:id="38"/>
      <w:r>
        <w:t>5.2.2. Производство пивного сусла.</w:t>
      </w:r>
    </w:p>
    <w:p w:rsidR="00000000" w:rsidRDefault="007774B9">
      <w:bookmarkStart w:id="40" w:name="sub_5221"/>
      <w:bookmarkEnd w:id="39"/>
      <w:r>
        <w:t>ПК 2</w:t>
      </w:r>
      <w:r>
        <w:t>.1. Готовить сырье для производства сусла.</w:t>
      </w:r>
    </w:p>
    <w:p w:rsidR="00000000" w:rsidRDefault="007774B9">
      <w:bookmarkStart w:id="41" w:name="sub_5222"/>
      <w:bookmarkEnd w:id="40"/>
      <w:r>
        <w:t>ПК 2.2. Выполнять работы по приготовлению пивного сусла.</w:t>
      </w:r>
    </w:p>
    <w:p w:rsidR="00000000" w:rsidRDefault="007774B9">
      <w:bookmarkStart w:id="42" w:name="sub_5223"/>
      <w:bookmarkEnd w:id="41"/>
      <w:r>
        <w:t>ПК 2.3. Контролировать работу варочного порядка.</w:t>
      </w:r>
    </w:p>
    <w:p w:rsidR="00000000" w:rsidRDefault="007774B9">
      <w:bookmarkStart w:id="43" w:name="sub_1523"/>
      <w:bookmarkEnd w:id="42"/>
      <w:r>
        <w:t>5.2.3. Выращивание дрожжей и ведение процесса брожения.</w:t>
      </w:r>
    </w:p>
    <w:p w:rsidR="00000000" w:rsidRDefault="007774B9">
      <w:bookmarkStart w:id="44" w:name="sub_5231"/>
      <w:bookmarkEnd w:id="43"/>
      <w:r>
        <w:t>ПК 3.1. Размножать и хранить дрожжи.</w:t>
      </w:r>
    </w:p>
    <w:p w:rsidR="00000000" w:rsidRDefault="007774B9">
      <w:bookmarkStart w:id="45" w:name="sub_5232"/>
      <w:bookmarkEnd w:id="44"/>
      <w:r>
        <w:t>ПК 3.2. Поддерживать технологические режимы в соответствии со стадиями процесса брожения.</w:t>
      </w:r>
    </w:p>
    <w:p w:rsidR="00000000" w:rsidRDefault="007774B9">
      <w:bookmarkStart w:id="46" w:name="sub_5233"/>
      <w:bookmarkEnd w:id="45"/>
      <w:r>
        <w:t>ПК 3.3. Контролировать биологическую чистоту оборудования и помещений дрожжевого отд</w:t>
      </w:r>
      <w:r>
        <w:t>еления.</w:t>
      </w:r>
    </w:p>
    <w:p w:rsidR="00000000" w:rsidRDefault="007774B9">
      <w:bookmarkStart w:id="47" w:name="sub_1524"/>
      <w:bookmarkEnd w:id="46"/>
      <w:r>
        <w:t>5.2.4. Ведение процесса фильтрации.</w:t>
      </w:r>
    </w:p>
    <w:p w:rsidR="00000000" w:rsidRDefault="007774B9">
      <w:bookmarkStart w:id="48" w:name="sub_5241"/>
      <w:bookmarkEnd w:id="47"/>
      <w:r>
        <w:t>ПК 4.1. Подготавливать линии фильтрации к работе.</w:t>
      </w:r>
    </w:p>
    <w:p w:rsidR="00000000" w:rsidRDefault="007774B9">
      <w:bookmarkStart w:id="49" w:name="sub_5242"/>
      <w:bookmarkEnd w:id="48"/>
      <w:r>
        <w:t>ПК 4.2. Ведение процесса фильтрации.</w:t>
      </w:r>
    </w:p>
    <w:p w:rsidR="00000000" w:rsidRDefault="007774B9">
      <w:bookmarkStart w:id="50" w:name="sub_5243"/>
      <w:bookmarkEnd w:id="49"/>
      <w:r>
        <w:t>ПК 4.3. Контролировать работу линий фильтрации.</w:t>
      </w:r>
    </w:p>
    <w:p w:rsidR="00000000" w:rsidRDefault="007774B9">
      <w:bookmarkStart w:id="51" w:name="sub_1525"/>
      <w:bookmarkEnd w:id="50"/>
      <w:r>
        <w:t>5.2.5. Ведение технологических процессов на линиях розлива пива и другой продукции (в том числе безалкогольной и слабоалкогольной).</w:t>
      </w:r>
    </w:p>
    <w:p w:rsidR="00000000" w:rsidRDefault="007774B9">
      <w:bookmarkStart w:id="52" w:name="sub_5251"/>
      <w:bookmarkEnd w:id="51"/>
      <w:r>
        <w:t>ПК 5.1. Подготавливать линии розлива к работе.</w:t>
      </w:r>
    </w:p>
    <w:p w:rsidR="00000000" w:rsidRDefault="007774B9">
      <w:bookmarkStart w:id="53" w:name="sub_5252"/>
      <w:bookmarkEnd w:id="52"/>
      <w:r>
        <w:t>ПК 5.2. Эксплуатировать поточно-механизиро</w:t>
      </w:r>
      <w:r>
        <w:t>ванные линии (полуавтоматы) по розливу пива и другой продукции.</w:t>
      </w:r>
    </w:p>
    <w:p w:rsidR="00000000" w:rsidRDefault="007774B9">
      <w:bookmarkStart w:id="54" w:name="sub_5253"/>
      <w:bookmarkEnd w:id="53"/>
      <w:r>
        <w:t>ПК 5.3. Контролировать производительность линии и нормы расхода сырья, материалов.</w:t>
      </w:r>
    </w:p>
    <w:bookmarkEnd w:id="54"/>
    <w:p w:rsidR="00000000" w:rsidRDefault="007774B9"/>
    <w:p w:rsidR="00000000" w:rsidRDefault="007774B9">
      <w:pPr>
        <w:pStyle w:val="1"/>
      </w:pPr>
      <w:bookmarkStart w:id="55" w:name="sub_600"/>
      <w:r>
        <w:t>VI. Требования к структуре программы подготовки квалифицированных рабочих, сл</w:t>
      </w:r>
      <w:r>
        <w:t>ужащих</w:t>
      </w:r>
    </w:p>
    <w:bookmarkEnd w:id="55"/>
    <w:p w:rsidR="00000000" w:rsidRDefault="007774B9"/>
    <w:p w:rsidR="00000000" w:rsidRDefault="007774B9">
      <w:bookmarkStart w:id="56" w:name="sub_1601"/>
      <w:r>
        <w:t>6.1. ППКРС предусматривает изучение следующих учебных циклов:</w:t>
      </w:r>
    </w:p>
    <w:bookmarkEnd w:id="56"/>
    <w:p w:rsidR="00000000" w:rsidRDefault="007774B9">
      <w:r>
        <w:t>общепрофессионального;</w:t>
      </w:r>
    </w:p>
    <w:p w:rsidR="00000000" w:rsidRDefault="007774B9">
      <w:r>
        <w:t>профессионального</w:t>
      </w:r>
    </w:p>
    <w:p w:rsidR="00000000" w:rsidRDefault="007774B9">
      <w:r>
        <w:t>и разделов:</w:t>
      </w:r>
    </w:p>
    <w:p w:rsidR="00000000" w:rsidRDefault="007774B9">
      <w:r>
        <w:t>физическая культура;</w:t>
      </w:r>
    </w:p>
    <w:p w:rsidR="00000000" w:rsidRDefault="007774B9">
      <w:r>
        <w:t>учебная практика;</w:t>
      </w:r>
    </w:p>
    <w:p w:rsidR="00000000" w:rsidRDefault="007774B9">
      <w:r>
        <w:t>производственная практика;</w:t>
      </w:r>
    </w:p>
    <w:p w:rsidR="00000000" w:rsidRDefault="007774B9">
      <w:r>
        <w:t>промежуточная аттестация;</w:t>
      </w:r>
    </w:p>
    <w:p w:rsidR="00000000" w:rsidRDefault="007774B9">
      <w:r>
        <w:t>государственная итоговая аттестация.</w:t>
      </w:r>
    </w:p>
    <w:p w:rsidR="00000000" w:rsidRDefault="007774B9">
      <w:bookmarkStart w:id="57" w:name="sub_1602"/>
      <w:r>
        <w:t xml:space="preserve"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</w:t>
      </w:r>
      <w:r>
        <w:lastRenderedPageBreak/>
        <w:t>расширения и (или) углубления подг</w:t>
      </w:r>
      <w:r>
        <w:t>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</w:t>
      </w:r>
      <w:r>
        <w:t>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7"/>
    <w:p w:rsidR="00000000" w:rsidRDefault="007774B9">
      <w:r>
        <w:t xml:space="preserve">Общепрофессиональный учебный цикл состоит из общепрофессиональных дисциплин, профессиональный учебный цикл состоит из </w:t>
      </w:r>
      <w:r>
        <w:t>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</w:t>
      </w:r>
      <w:r>
        <w:t xml:space="preserve"> учебная и (или) производственная практика.</w:t>
      </w:r>
    </w:p>
    <w:p w:rsidR="00000000" w:rsidRDefault="007774B9">
      <w:r>
        <w:t xml:space="preserve"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</w:t>
      </w:r>
      <w:r>
        <w:t>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774B9">
      <w:bookmarkStart w:id="58" w:name="sub_1603"/>
      <w:r>
        <w:t>6.3. Образовательной организа</w:t>
      </w:r>
      <w:r>
        <w:t>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8"/>
    <w:p w:rsidR="00000000" w:rsidRDefault="007774B9">
      <w:pPr>
        <w:ind w:firstLine="0"/>
        <w:jc w:val="left"/>
        <w:sectPr w:rsidR="00000000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774B9">
      <w:pPr>
        <w:pStyle w:val="1"/>
      </w:pPr>
      <w:bookmarkStart w:id="59" w:name="sub_1631"/>
      <w:r>
        <w:lastRenderedPageBreak/>
        <w:t>Структура программы подго</w:t>
      </w:r>
      <w:r>
        <w:t>товки квалифицированных рабочих, служащих</w:t>
      </w:r>
    </w:p>
    <w:bookmarkEnd w:id="59"/>
    <w:p w:rsidR="00000000" w:rsidRDefault="007774B9"/>
    <w:p w:rsidR="00000000" w:rsidRDefault="007774B9">
      <w:pPr>
        <w:ind w:firstLine="698"/>
        <w:jc w:val="right"/>
      </w:pPr>
      <w:bookmarkStart w:id="60" w:name="sub_1632"/>
      <w:r>
        <w:rPr>
          <w:rStyle w:val="a3"/>
        </w:rPr>
        <w:t>Таблица 2</w:t>
      </w:r>
    </w:p>
    <w:bookmarkEnd w:id="60"/>
    <w:p w:rsidR="00000000" w:rsidRDefault="007774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740"/>
        <w:gridCol w:w="1960"/>
        <w:gridCol w:w="1820"/>
        <w:gridCol w:w="2800"/>
        <w:gridCol w:w="1820"/>
      </w:tblGrid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134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96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принципы рыночной экономики;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основные положения законо</w:t>
            </w:r>
            <w:r w:rsidRPr="007774B9">
              <w:rPr>
                <w:rFonts w:eastAsiaTheme="minorEastAsia"/>
              </w:rPr>
              <w:t>дательства, регулирующего трудовые отношения;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механизмы формирования заработной платы;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ОП.01. Экономические и правовые основы производственной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2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3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4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5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соблюдать правила личной гигиены и промышленной санитарии;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применять необходимые методы и средства защиты;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дезинфицировать оборудование, инвентарь, помещения, транспорт и др.;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проводить простые микробиологические исследования и давать оценку полученным результата</w:t>
            </w:r>
            <w:r w:rsidRPr="007774B9">
              <w:rPr>
                <w:rFonts w:eastAsiaTheme="minorEastAsia"/>
              </w:rPr>
              <w:t>м;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одежде, транспорту и др.;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правила личной гигиены работников;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нормы гигиены труда;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основные группы микроорганизмов;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характеристику пивных дрожжей;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сущность процессов спиртового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классификацию моющих и дезинфицирующих средств, правила их применения, условия и сроки хранения;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правила проведения дезинфекции инвентаря и транспорта, дезинфекции, дезинсекции и дератизации помещений;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 xml:space="preserve">основные типы </w:t>
            </w:r>
            <w:r w:rsidRPr="007774B9">
              <w:rPr>
                <w:rFonts w:eastAsiaTheme="minorEastAsia"/>
              </w:rPr>
              <w:t>пищевых отравлений и инфекций, источники возможного заражения;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санитарные требования к условиям хранения сырья, полуфабрикатов и продукции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 xml:space="preserve">ОП.02. Основы </w:t>
            </w:r>
            <w:r w:rsidRPr="007774B9">
              <w:rPr>
                <w:rFonts w:eastAsiaTheme="minorEastAsia"/>
              </w:rPr>
              <w:lastRenderedPageBreak/>
              <w:t>микробиологии, санитарии и гигиены в пищевом производстве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2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3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4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5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организовывать и проводить мероприятия по защите работающи</w:t>
            </w:r>
            <w:r w:rsidRPr="007774B9">
              <w:rPr>
                <w:rFonts w:eastAsiaTheme="minorEastAsia"/>
              </w:rPr>
              <w:t xml:space="preserve">х и населения от негативных воздействий </w:t>
            </w:r>
            <w:r w:rsidRPr="007774B9">
              <w:rPr>
                <w:rFonts w:eastAsiaTheme="minorEastAsia"/>
              </w:rPr>
              <w:lastRenderedPageBreak/>
              <w:t>чрезвычайных ситуаций;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использовать средства индивидуальной и коллективной з</w:t>
            </w:r>
            <w:r w:rsidRPr="007774B9">
              <w:rPr>
                <w:rFonts w:eastAsiaTheme="minorEastAsia"/>
              </w:rPr>
              <w:t>ащиты от оружия массового поражения;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применять профессиональные знания в ходе исполн</w:t>
            </w:r>
            <w:r w:rsidRPr="007774B9">
              <w:rPr>
                <w:rFonts w:eastAsiaTheme="minorEastAsia"/>
              </w:rPr>
              <w:t>ения обязанностей военной службы на воинских должностях в соответствии с полученной профессией;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оказывать первую помощь пострадав</w:t>
            </w:r>
            <w:r w:rsidRPr="007774B9">
              <w:rPr>
                <w:rFonts w:eastAsiaTheme="minorEastAsia"/>
              </w:rPr>
              <w:t>шим;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</w:t>
            </w:r>
            <w:r w:rsidRPr="007774B9">
              <w:rPr>
                <w:rFonts w:eastAsiaTheme="minorEastAsia"/>
              </w:rPr>
              <w:t>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</w:t>
            </w:r>
            <w:r w:rsidRPr="007774B9">
              <w:rPr>
                <w:rFonts w:eastAsiaTheme="minorEastAsia"/>
              </w:rPr>
              <w:t>овы военной службы и обороны государства;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задачи и основные мероприятия гражданской обороны;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организацию и порядок призыва гражд</w:t>
            </w:r>
            <w:r w:rsidRPr="007774B9">
              <w:rPr>
                <w:rFonts w:eastAsiaTheme="minorEastAsia"/>
              </w:rPr>
              <w:t>ан на военную службу и поступления на нее в добровольном порядке;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</w:t>
            </w:r>
            <w:r w:rsidRPr="007774B9">
              <w:rPr>
                <w:rFonts w:eastAsiaTheme="minorEastAsia"/>
              </w:rPr>
              <w:t>рофессиям СПО;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ОП.03.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2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3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4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5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650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650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440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Производство солода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иметь практический опыт: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выполнения работ по производству солода;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принимать сырье для производства солода;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подготавливать сырье к производству солода;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использовать оборудование солодовен разного типа;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настраивать необходимые температурные режимы;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 xml:space="preserve">соблюдать требования безопасности труда, личной </w:t>
            </w:r>
            <w:r w:rsidRPr="007774B9">
              <w:rPr>
                <w:rFonts w:eastAsiaTheme="minorEastAsia"/>
              </w:rPr>
              <w:lastRenderedPageBreak/>
              <w:t>гигиены, санитарии и пожарной безопасности на солодовне;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клас</w:t>
            </w:r>
            <w:r w:rsidRPr="007774B9">
              <w:rPr>
                <w:rFonts w:eastAsiaTheme="minorEastAsia"/>
              </w:rPr>
              <w:t>сификацию сырья для производства солода;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заболевания и отклонения в качестве сырья;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химический состав и энергетическую ценность сырья;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требования и стандарты приемки сырья в производстве солода;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измерительные инструменты и оборудование;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операции подготовки</w:t>
            </w:r>
            <w:r w:rsidRPr="007774B9">
              <w:rPr>
                <w:rFonts w:eastAsiaTheme="minorEastAsia"/>
              </w:rPr>
              <w:t xml:space="preserve"> сырья;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устройство и назначение оборудования солодовен;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требования безопасности труда, личной гигиены, санитарии и пожарной безопасности на солодовне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МДК.01.01. Сырье для производства пива, кваса, безалкогольных и слабоалкогольных напитков</w:t>
            </w:r>
          </w:p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МДК.01.02. Те</w:t>
            </w:r>
            <w:r w:rsidRPr="007774B9">
              <w:rPr>
                <w:rFonts w:eastAsiaTheme="minorEastAsia"/>
              </w:rPr>
              <w:t>хнологии и оборудование производства солода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Производство пивного сусла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иметь практический опыт: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выполнения работ по производству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принимать сырье для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подготавливать сырье к производству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использовать оборудование варочного агрегата;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соблюдать требования безопасности труда, личной гигиены и санитарии п</w:t>
            </w:r>
            <w:r w:rsidRPr="007774B9">
              <w:rPr>
                <w:rFonts w:eastAsiaTheme="minorEastAsia"/>
              </w:rPr>
              <w:t>ри производстве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методы обработки солода для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операции в работе варочного порядка;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методы контроля производства пивного сусла;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способы приготовления сусла для различных сортов пива;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требования безопасности труда, личной гигиены и санитарии при производстве пивного сусла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МДК.02.01. Технология и оборудование производства пивного сусла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2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Выращивание дрожжей и ведение процесса брожения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иметь практический опыт: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выполнения работ с дрожжами;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ведения процесса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размножать и хранить дрожжи;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обслуживать и использова</w:t>
            </w:r>
            <w:r w:rsidRPr="007774B9">
              <w:rPr>
                <w:rFonts w:eastAsiaTheme="minorEastAsia"/>
              </w:rPr>
              <w:t>ть оборудование для разведения дрожжей;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поддерживать необходимые режимы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обслуживать и использовать оборудование в технологическом процессе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соблюдать требования безопасности труда, личной гигиены, и санитарии при работе с дрожжами и во время процесса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основные стадии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разновидности дрожжей, их строение и стадии роста;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методы контроля брожения в производстве пива и беза</w:t>
            </w:r>
            <w:r w:rsidRPr="007774B9">
              <w:rPr>
                <w:rFonts w:eastAsiaTheme="minorEastAsia"/>
              </w:rPr>
              <w:t>лкогольных напитков;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способы обработки оборудования дрожжевого отделения и оборудования процесса брожения;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требования безопасности труда, личной гигиены, и санитарии при работе в помещении бродильного отделения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МДК.03.01. Технологии брожения и оборудован</w:t>
            </w:r>
            <w:r w:rsidRPr="007774B9">
              <w:rPr>
                <w:rFonts w:eastAsiaTheme="minorEastAsia"/>
              </w:rPr>
              <w:t>ие в производстве пива и безалкогольных напитков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3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Ведение процесса фильтрации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иметь практический опыт: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выполнения работ процесса фильтрации;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подготавливать оборудование для фильтрации пива;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контролировать процессы фильтрации пива и все сопутствующие технологические процессы;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обслуживать и использовать оборудование в технологическом процессе фильтраци</w:t>
            </w:r>
            <w:r w:rsidRPr="007774B9">
              <w:rPr>
                <w:rFonts w:eastAsiaTheme="minorEastAsia"/>
              </w:rPr>
              <w:t>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соблюдать требования безопасности труда, личной гигиены, и санитарии в процессе фильтрации пива;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технологические процессы и режимы фильтрации пива;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виды используемого сырья и материалов;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требования, предъявляемые к качеству пива;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устройство и принцип действия обслуживаемого оборудования;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требования безопасности труда, личной гигиены и санитарии при выполнении работ по фильтрации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МДК.04.01. Технология и оборудование фильтрации пива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4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Ведение технологических процессов на линиях розлива пива и другой продукции (в том числе безалкогольной и слабоалкогольной)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иметь практический опыт: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выполнения работ на поточно-механизированной линии по розливу пива и другой продукции;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использовать поточно-механизированные линии (полуавтоматы);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контролировать соблюдение норм расхода сырья и материалов;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выявлять причины, вызывающие ухудшение каче</w:t>
            </w:r>
            <w:r w:rsidRPr="007774B9">
              <w:rPr>
                <w:rFonts w:eastAsiaTheme="minorEastAsia"/>
              </w:rPr>
              <w:t>ства продукции, снижение производительности линий;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соблюдать требования безопасности труда, личной гигиены, санитарии и пожарной безопасности на поточно-механизированной линии;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принцип работы оборудования и применяемых контрольно-измерительных приборов;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устройство основного и вспомогательного оборудования;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технологию розлива пива и другой продукции;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 xml:space="preserve">требования безопасности труда, личной гигиены, санитарии и пожарной безопасности </w:t>
            </w:r>
            <w:r w:rsidRPr="007774B9">
              <w:rPr>
                <w:rFonts w:eastAsiaTheme="minorEastAsia"/>
              </w:rPr>
              <w:t>на поточно-механизированных линиях по розливу пива и другой продукции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МДК.05.01. Технология розлива пива и другой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5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МДК.05.02. Поточно-механизированные линии (полуавтоматы) по розливу пива и другой продукции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Физическая культура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уметь: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знать: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основы здорового образа жизн</w:t>
            </w:r>
            <w:r w:rsidRPr="007774B9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2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3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6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7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lastRenderedPageBreak/>
              <w:t>УП.00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Учебная практика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648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15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1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2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3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4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hyperlink w:anchor="sub_5251" w:history="1">
              <w:r w:rsidRPr="007774B9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ГИА.00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jc w:val="center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</w:tbl>
    <w:p w:rsidR="00000000" w:rsidRDefault="007774B9">
      <w:pPr>
        <w:ind w:firstLine="0"/>
        <w:jc w:val="left"/>
        <w:rPr>
          <w:rFonts w:ascii="Arial" w:hAnsi="Arial" w:cs="Arial"/>
        </w:rPr>
        <w:sectPr w:rsidR="00000000"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774B9">
      <w:pPr>
        <w:ind w:firstLine="698"/>
        <w:jc w:val="right"/>
      </w:pPr>
      <w:bookmarkStart w:id="61" w:name="sub_1633"/>
      <w:r>
        <w:rPr>
          <w:rStyle w:val="a3"/>
        </w:rPr>
        <w:lastRenderedPageBreak/>
        <w:t>Таблица 3</w:t>
      </w:r>
    </w:p>
    <w:bookmarkEnd w:id="61"/>
    <w:p w:rsidR="00000000" w:rsidRDefault="007774B9"/>
    <w:p w:rsidR="00000000" w:rsidRDefault="007774B9">
      <w: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000000" w:rsidRDefault="007774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0"/>
        <w:gridCol w:w="1540"/>
      </w:tblGrid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20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Учебная практика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19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Производственная практика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1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Каникулы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2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Итого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774B9" w:rsidRDefault="007774B9">
            <w:pPr>
              <w:pStyle w:val="a7"/>
              <w:jc w:val="right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43 нед.</w:t>
            </w:r>
          </w:p>
        </w:tc>
      </w:tr>
    </w:tbl>
    <w:p w:rsidR="00000000" w:rsidRDefault="007774B9"/>
    <w:p w:rsidR="00000000" w:rsidRDefault="007774B9">
      <w:pPr>
        <w:pStyle w:val="1"/>
      </w:pPr>
      <w:bookmarkStart w:id="62" w:name="sub_700"/>
      <w:r>
        <w:t>VII. Требования к условиям реализации программы подготовки квалифицированных рабочих, служащих</w:t>
      </w:r>
    </w:p>
    <w:bookmarkEnd w:id="62"/>
    <w:p w:rsidR="00000000" w:rsidRDefault="007774B9"/>
    <w:p w:rsidR="00000000" w:rsidRDefault="007774B9">
      <w:bookmarkStart w:id="63" w:name="sub_1701"/>
      <w: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9" w:history="1">
        <w:r>
          <w:rPr>
            <w:rStyle w:val="a4"/>
          </w:rPr>
          <w:t>ОК 016-94</w:t>
        </w:r>
      </w:hyperlink>
      <w:r>
        <w:t xml:space="preserve"> (</w:t>
      </w:r>
      <w:r>
        <w:t xml:space="preserve">исходя из рекомендуемого перечня их возможных сочетаний согласно </w:t>
      </w:r>
      <w:hyperlink w:anchor="sub_130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ППКРС.</w:t>
      </w:r>
    </w:p>
    <w:bookmarkEnd w:id="63"/>
    <w:p w:rsidR="00000000" w:rsidRDefault="007774B9">
      <w:r>
        <w:t>Перед началом разработки ППКРС образовательная организация должна определить ее специфику с у</w:t>
      </w:r>
      <w:r>
        <w:t>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7774B9">
      <w:r>
        <w:t>Конкретные виды деятельности, к которым готовится обучаю</w:t>
      </w:r>
      <w:r>
        <w:t>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7774B9">
      <w:r>
        <w:t>При формировании ППКРС образовательная организация:</w:t>
      </w:r>
    </w:p>
    <w:p w:rsidR="00000000" w:rsidRDefault="007774B9"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</w:t>
      </w:r>
      <w:r>
        <w:t>одателей и спецификой деятельности образовательной организации;</w:t>
      </w:r>
    </w:p>
    <w:p w:rsidR="00000000" w:rsidRDefault="007774B9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</w:t>
      </w:r>
      <w:r>
        <w:t>оящим ФГОС СПО;</w:t>
      </w:r>
    </w:p>
    <w:p w:rsidR="00000000" w:rsidRDefault="007774B9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7774B9">
      <w:r>
        <w:t>обязана обеспечивать эффективную самостоят</w:t>
      </w:r>
      <w:r>
        <w:t>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774B9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7774B9">
      <w:r>
        <w:t>обяз</w:t>
      </w:r>
      <w:r>
        <w:t>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</w:t>
      </w:r>
      <w:r>
        <w:t>равления, участие обучающихся в работе общественных организаций, спортивных и творческих клубов;</w:t>
      </w:r>
    </w:p>
    <w:p w:rsidR="00000000" w:rsidRDefault="007774B9">
      <w:r>
        <w:lastRenderedPageBreak/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</w:t>
      </w:r>
      <w:r>
        <w:t>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</w:t>
      </w:r>
      <w:r>
        <w:t>ессиональных компетенций обучающихся.</w:t>
      </w:r>
    </w:p>
    <w:p w:rsidR="00000000" w:rsidRDefault="007774B9">
      <w:bookmarkStart w:id="64" w:name="sub_1702"/>
      <w:r>
        <w:t xml:space="preserve">7.2. При реализации ППКРС обучающиеся имеют академические права и обязанности в соответствии с </w:t>
      </w:r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</w:t>
      </w:r>
      <w:r>
        <w:t>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7774B9">
      <w:bookmarkStart w:id="65" w:name="sub_1703"/>
      <w:bookmarkEnd w:id="64"/>
      <w:r>
        <w:t xml:space="preserve"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</w:t>
      </w:r>
      <w:r>
        <w:t>работы по освоению ППКРС и консультации.</w:t>
      </w:r>
    </w:p>
    <w:p w:rsidR="00000000" w:rsidRDefault="007774B9">
      <w:bookmarkStart w:id="66" w:name="sub_1704"/>
      <w:bookmarkEnd w:id="65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7774B9">
      <w:bookmarkStart w:id="67" w:name="sub_1705"/>
      <w:bookmarkEnd w:id="66"/>
      <w:r>
        <w:t>7.5. Максимальный объем аудиторной учебной нагрузки в очно-заочн</w:t>
      </w:r>
      <w:r>
        <w:t>ой форме обучения составляет 16 академических часов в неделю.</w:t>
      </w:r>
    </w:p>
    <w:p w:rsidR="00000000" w:rsidRDefault="007774B9">
      <w:bookmarkStart w:id="68" w:name="sub_1706"/>
      <w:bookmarkEnd w:id="67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7774B9">
      <w:bookmarkStart w:id="69" w:name="sub_1707"/>
      <w:bookmarkEnd w:id="68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7774B9">
      <w:bookmarkStart w:id="70" w:name="sub_1708"/>
      <w:bookmarkEnd w:id="69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7774B9">
      <w:bookmarkStart w:id="71" w:name="sub_1709"/>
      <w:bookmarkEnd w:id="70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</w:t>
      </w:r>
      <w:r>
        <w:t>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1"/>
    <w:p w:rsidR="00000000" w:rsidRDefault="007774B9">
      <w:r>
        <w:t xml:space="preserve">Срок освоения ППКРС в очной форме обучения для лиц, обучающихся на базе основного общего </w:t>
      </w:r>
      <w:r>
        <w:t>образования, увеличивается на 82 недели из расчета:</w:t>
      </w:r>
    </w:p>
    <w:p w:rsidR="00000000" w:rsidRDefault="007774B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60"/>
        <w:gridCol w:w="1260"/>
      </w:tblGrid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57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3 нед.</w:t>
            </w:r>
          </w:p>
        </w:tc>
      </w:tr>
      <w:tr w:rsidR="00000000" w:rsidRPr="007774B9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7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каникулы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774B9" w:rsidRDefault="007774B9">
            <w:pPr>
              <w:pStyle w:val="a9"/>
              <w:rPr>
                <w:rFonts w:eastAsiaTheme="minorEastAsia"/>
              </w:rPr>
            </w:pPr>
            <w:r w:rsidRPr="007774B9">
              <w:rPr>
                <w:rFonts w:eastAsiaTheme="minorEastAsia"/>
              </w:rPr>
              <w:t>22 нед.</w:t>
            </w:r>
          </w:p>
        </w:tc>
      </w:tr>
    </w:tbl>
    <w:p w:rsidR="00000000" w:rsidRDefault="007774B9"/>
    <w:p w:rsidR="00000000" w:rsidRDefault="007774B9">
      <w:bookmarkStart w:id="72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774B9">
      <w:bookmarkStart w:id="73" w:name="sub_1711"/>
      <w:bookmarkEnd w:id="72"/>
      <w:r>
        <w:t>7.11. В период обучения с юношами проводятся</w:t>
      </w:r>
      <w:r>
        <w:t xml:space="preserve">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7774B9">
      <w:bookmarkStart w:id="74" w:name="sub_1712"/>
      <w:bookmarkEnd w:id="73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</w:t>
      </w:r>
      <w:r>
        <w:t>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4"/>
    <w:p w:rsidR="00000000" w:rsidRDefault="007774B9">
      <w:r>
        <w:t>Учебная практика и производственная практика проводятся образо</w:t>
      </w:r>
      <w:r>
        <w:t xml:space="preserve">вательной организацией при освоении обучающимися профессиональных компетенций в рамках профессиональных </w:t>
      </w:r>
      <w:r>
        <w:lastRenderedPageBreak/>
        <w:t>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</w:t>
      </w:r>
      <w:r>
        <w:t>ональных модулей.</w:t>
      </w:r>
    </w:p>
    <w:p w:rsidR="00000000" w:rsidRDefault="007774B9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774B9">
      <w:r>
        <w:t>Производственная практика должна проводиться в организациях, направление деятельности которых соответствует профилю подготовки</w:t>
      </w:r>
      <w:r>
        <w:t xml:space="preserve"> обучающихся.</w:t>
      </w:r>
    </w:p>
    <w:p w:rsidR="00000000" w:rsidRDefault="007774B9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774B9">
      <w:bookmarkStart w:id="75" w:name="sub_1713"/>
      <w:r>
        <w:t xml:space="preserve">7.13. Реализация ППКРС должна обеспечиваться педагогическими кадрами, имеющими </w:t>
      </w:r>
      <w:r>
        <w:t>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</w:t>
      </w:r>
      <w:r>
        <w:t>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</w:t>
      </w:r>
      <w:r>
        <w:t>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774B9">
      <w:bookmarkStart w:id="76" w:name="sub_1714"/>
      <w:bookmarkEnd w:id="75"/>
      <w:r>
        <w:t>7.14. ППКРС должна обеспечиваться учебно-методической документацией по всем дисциплинам, междисц</w:t>
      </w:r>
      <w:r>
        <w:t>иплинарным курсам и профессиональным модулям ППКРС.</w:t>
      </w:r>
    </w:p>
    <w:bookmarkEnd w:id="76"/>
    <w:p w:rsidR="00000000" w:rsidRDefault="007774B9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774B9">
      <w:r>
        <w:t>Реализация ППКРС должна обеспечиваться доступом каждого обучаю</w:t>
      </w:r>
      <w:r>
        <w:t>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774B9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7774B9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774B9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7774B9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7774B9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7774B9">
      <w:bookmarkStart w:id="77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</w:t>
      </w:r>
      <w:r>
        <w:t xml:space="preserve">пным, если иное не предусмотрено </w:t>
      </w:r>
      <w:hyperlink r:id="rId21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</w:t>
      </w:r>
      <w:r>
        <w:t>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774B9">
      <w:bookmarkStart w:id="78" w:name="sub_1716"/>
      <w:bookmarkEnd w:id="77"/>
      <w:r>
        <w:t>7.16. Образовательная организация, реализующая ППКРС, долж</w:t>
      </w:r>
      <w:r>
        <w:t xml:space="preserve">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</w:t>
      </w:r>
      <w:r>
        <w:lastRenderedPageBreak/>
        <w:t>практики, предусмотренных учебным планом образовательной организ</w:t>
      </w:r>
      <w:r>
        <w:t>ации. Материально-техническая база должна соответствовать действующим санитарным и противопожарным нормам.</w:t>
      </w:r>
    </w:p>
    <w:bookmarkEnd w:id="78"/>
    <w:p w:rsidR="00000000" w:rsidRDefault="007774B9"/>
    <w:p w:rsidR="00000000" w:rsidRDefault="007774B9">
      <w:pPr>
        <w:pStyle w:val="1"/>
      </w:pPr>
      <w:bookmarkStart w:id="79" w:name="sub_17161"/>
      <w:r>
        <w:t>Перечень кабинетов, лабораторий, мастерских и других помещений</w:t>
      </w:r>
    </w:p>
    <w:bookmarkEnd w:id="79"/>
    <w:p w:rsidR="00000000" w:rsidRDefault="007774B9"/>
    <w:p w:rsidR="00000000" w:rsidRDefault="007774B9">
      <w:r>
        <w:t>Кабинеты:</w:t>
      </w:r>
    </w:p>
    <w:p w:rsidR="00000000" w:rsidRDefault="007774B9">
      <w:r>
        <w:t>оборудование для производства пива;</w:t>
      </w:r>
    </w:p>
    <w:p w:rsidR="00000000" w:rsidRDefault="007774B9">
      <w:r>
        <w:t>безопасности</w:t>
      </w:r>
      <w:r>
        <w:t xml:space="preserve"> жизнедеятельности.</w:t>
      </w:r>
    </w:p>
    <w:p w:rsidR="00000000" w:rsidRDefault="007774B9">
      <w:r>
        <w:t>Лаборатории:</w:t>
      </w:r>
    </w:p>
    <w:p w:rsidR="00000000" w:rsidRDefault="007774B9">
      <w:r>
        <w:t>микробиологии, санитарии и гигиены;</w:t>
      </w:r>
    </w:p>
    <w:p w:rsidR="00000000" w:rsidRDefault="007774B9">
      <w:r>
        <w:t>технологии производства солода;</w:t>
      </w:r>
    </w:p>
    <w:p w:rsidR="00000000" w:rsidRDefault="007774B9">
      <w:r>
        <w:t>технологии производства пивного сусла;</w:t>
      </w:r>
    </w:p>
    <w:p w:rsidR="00000000" w:rsidRDefault="007774B9">
      <w:r>
        <w:t>технологии брожения;</w:t>
      </w:r>
    </w:p>
    <w:p w:rsidR="00000000" w:rsidRDefault="007774B9">
      <w:r>
        <w:t>технологии фильтрации;</w:t>
      </w:r>
    </w:p>
    <w:p w:rsidR="00000000" w:rsidRDefault="007774B9">
      <w:r>
        <w:t>технологии розлива.</w:t>
      </w:r>
    </w:p>
    <w:p w:rsidR="00000000" w:rsidRDefault="007774B9">
      <w:r>
        <w:t>Спортивный комплекс:</w:t>
      </w:r>
    </w:p>
    <w:p w:rsidR="00000000" w:rsidRDefault="007774B9">
      <w:r>
        <w:t>спортивный зал;</w:t>
      </w:r>
    </w:p>
    <w:p w:rsidR="00000000" w:rsidRDefault="007774B9">
      <w:r>
        <w:t>открытый стадио</w:t>
      </w:r>
      <w:r>
        <w:t>н широкого профиля с элементами полосы препятствий;</w:t>
      </w:r>
    </w:p>
    <w:p w:rsidR="00000000" w:rsidRDefault="007774B9">
      <w:r>
        <w:t>стрелковый тир (в любой модификации, включая электронный) или место для стрельбы.</w:t>
      </w:r>
    </w:p>
    <w:p w:rsidR="00000000" w:rsidRDefault="007774B9">
      <w:r>
        <w:t>Залы:</w:t>
      </w:r>
    </w:p>
    <w:p w:rsidR="00000000" w:rsidRDefault="007774B9">
      <w:r>
        <w:t>библиотека, читальный зал с выходом в сеть Интернет;</w:t>
      </w:r>
    </w:p>
    <w:p w:rsidR="00000000" w:rsidRDefault="007774B9">
      <w:r>
        <w:t>актовый зал.</w:t>
      </w:r>
    </w:p>
    <w:p w:rsidR="00000000" w:rsidRDefault="007774B9">
      <w:r>
        <w:t>Реализация ППКРС должна обеспечивать:</w:t>
      </w:r>
    </w:p>
    <w:p w:rsidR="00000000" w:rsidRDefault="007774B9">
      <w:r>
        <w:t>выполнение о</w:t>
      </w:r>
      <w:r>
        <w:t>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7774B9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774B9">
      <w:r>
        <w:t>Образовательная организация должна быть</w:t>
      </w:r>
      <w:r>
        <w:t xml:space="preserve"> обеспечена необходимым комплектом лицензионного программного обеспечения.</w:t>
      </w:r>
    </w:p>
    <w:p w:rsidR="00000000" w:rsidRDefault="007774B9">
      <w:bookmarkStart w:id="80" w:name="sub_17162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0"/>
    <w:p w:rsidR="00000000" w:rsidRDefault="007774B9">
      <w:r>
        <w:t>Реализация ППКРС образовательной организацией, ра</w:t>
      </w:r>
      <w:r>
        <w:t>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</w:t>
      </w:r>
      <w:r>
        <w:t>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7774B9"/>
    <w:p w:rsidR="00000000" w:rsidRDefault="007774B9">
      <w:pPr>
        <w:pStyle w:val="1"/>
      </w:pPr>
      <w:bookmarkStart w:id="81" w:name="sub_800"/>
      <w:r>
        <w:t>VIII. Требования к результатам освоения программы подготовки квалифицированных рабочих, служащих</w:t>
      </w:r>
    </w:p>
    <w:bookmarkEnd w:id="81"/>
    <w:p w:rsidR="00000000" w:rsidRDefault="007774B9"/>
    <w:p w:rsidR="00000000" w:rsidRDefault="007774B9">
      <w:bookmarkStart w:id="82" w:name="sub_1801"/>
      <w:r>
        <w:t>8.1. О</w:t>
      </w:r>
      <w:r>
        <w:t>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774B9">
      <w:bookmarkStart w:id="83" w:name="sub_1802"/>
      <w:bookmarkEnd w:id="82"/>
      <w:r>
        <w:t>8.2. Конкретные формы и процедуры текущего контроля успеваемости, промежуточной аттестации по кажд</w:t>
      </w:r>
      <w:r>
        <w:t>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774B9">
      <w:bookmarkStart w:id="84" w:name="sub_1803"/>
      <w:bookmarkEnd w:id="83"/>
      <w:r>
        <w:lastRenderedPageBreak/>
        <w:t>8.3. Для аттестации обучающихся на соответствие их пе</w:t>
      </w:r>
      <w:r>
        <w:t>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84"/>
    <w:p w:rsidR="00000000" w:rsidRDefault="007774B9">
      <w:r>
        <w:t>Фонды оце</w:t>
      </w:r>
      <w:r>
        <w:t xml:space="preserve">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</w:t>
      </w:r>
      <w:r>
        <w:t>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774B9">
      <w:r>
        <w:t>Для промежуточной аттестации обучающихся по дисциплинам (междисциплинарным курсам) кроме</w:t>
      </w:r>
      <w:r>
        <w:t xml:space="preserve">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</w:t>
      </w:r>
      <w:r>
        <w:t>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774B9">
      <w:bookmarkStart w:id="85" w:name="sub_1804"/>
      <w:r>
        <w:t>8.4. Оценка качества подготовки обучающихся и выпускников осуществляется в двух о</w:t>
      </w:r>
      <w:r>
        <w:t>сновных направлениях:</w:t>
      </w:r>
    </w:p>
    <w:bookmarkEnd w:id="85"/>
    <w:p w:rsidR="00000000" w:rsidRDefault="007774B9">
      <w:r>
        <w:t>оценка уровня освоения дисциплин;</w:t>
      </w:r>
    </w:p>
    <w:p w:rsidR="00000000" w:rsidRDefault="007774B9">
      <w:r>
        <w:t>оценка компетенций обучающихся.</w:t>
      </w:r>
    </w:p>
    <w:p w:rsidR="00000000" w:rsidRDefault="007774B9">
      <w:r>
        <w:t>Для юношей предусматривается оценка результатов освоения основ военной службы.</w:t>
      </w:r>
    </w:p>
    <w:p w:rsidR="00000000" w:rsidRDefault="007774B9">
      <w:bookmarkStart w:id="86" w:name="sub_1805"/>
      <w:r>
        <w:t>8.5. К государственной итоговой аттестации допускаются обучающиеся, не им</w:t>
      </w:r>
      <w:r>
        <w:t xml:space="preserve">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</w:t>
      </w:r>
      <w:r>
        <w:t>аттестации по образовательным программам среднего профессионального образования</w:t>
      </w:r>
      <w:hyperlink w:anchor="sub_5555" w:history="1">
        <w:r>
          <w:rPr>
            <w:rStyle w:val="a4"/>
          </w:rPr>
          <w:t>*(5)</w:t>
        </w:r>
      </w:hyperlink>
      <w:r>
        <w:t>.</w:t>
      </w:r>
    </w:p>
    <w:p w:rsidR="00000000" w:rsidRDefault="007774B9">
      <w:bookmarkStart w:id="87" w:name="sub_1806"/>
      <w:bookmarkEnd w:id="86"/>
      <w:r>
        <w:t>8.6. Государственная итоговая аттестация включает защиту выпускной квалификационной работы (выпускная практическая квалификационн</w:t>
      </w:r>
      <w:r>
        <w:t>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</w:t>
      </w:r>
      <w:r>
        <w:t>ть сложность работы не ниже разряда по профессии рабочего, предусмотренного ФГОС СПО.</w:t>
      </w:r>
    </w:p>
    <w:bookmarkEnd w:id="87"/>
    <w:p w:rsidR="00000000" w:rsidRDefault="007774B9">
      <w:r>
        <w:t>Государственный экзамен вводится по усмотрению образовательной организации.</w:t>
      </w:r>
    </w:p>
    <w:p w:rsidR="00000000" w:rsidRDefault="007774B9">
      <w:bookmarkStart w:id="88" w:name="sub_1807"/>
      <w:r>
        <w:t>8.7. Обучающиеся по ППКРС, не имеющие среднего общего образования, в соответст</w:t>
      </w:r>
      <w:r>
        <w:t xml:space="preserve">вии с </w:t>
      </w:r>
      <w:hyperlink r:id="rId23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</w:t>
      </w:r>
      <w:r>
        <w:t>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аттестат о средн</w:t>
      </w:r>
      <w:r>
        <w:t>ем общем образовании.</w:t>
      </w:r>
    </w:p>
    <w:bookmarkEnd w:id="88"/>
    <w:p w:rsidR="00000000" w:rsidRDefault="007774B9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7774B9">
      <w:bookmarkStart w:id="89" w:name="sub_111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</w:t>
      </w:r>
      <w:r>
        <w:t>ание законодательства Российской Федерации, 2012, N 53, ст. 7598; 2013, N 19, ст. 2326).</w:t>
      </w:r>
    </w:p>
    <w:p w:rsidR="00000000" w:rsidRDefault="007774B9">
      <w:bookmarkStart w:id="90" w:name="sub_2222"/>
      <w:bookmarkEnd w:id="89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</w:t>
      </w:r>
      <w:r>
        <w:t xml:space="preserve"> военной службе".</w:t>
      </w:r>
    </w:p>
    <w:p w:rsidR="00000000" w:rsidRDefault="007774B9">
      <w:bookmarkStart w:id="91" w:name="sub_3333"/>
      <w:bookmarkEnd w:id="90"/>
      <w:r>
        <w:t>*(3) Собрание законодательства Российской Федерации, 2012, N 53, ст. 7598; 2013, N 19, ст. 2326.</w:t>
      </w:r>
    </w:p>
    <w:p w:rsidR="00000000" w:rsidRDefault="007774B9">
      <w:bookmarkStart w:id="92" w:name="sub_4444"/>
      <w:bookmarkEnd w:id="91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</w:t>
      </w:r>
      <w:r>
        <w:t xml:space="preserve">т 28 марта 1998 г. N 53-ФЗ "О воинской обязанности и военной службе" (Собрание законодательства Российской Федерации, 1998 , N 13, </w:t>
      </w:r>
      <w:r>
        <w:lastRenderedPageBreak/>
        <w:t>ст. 1475; 2004, N 35, ст. 3607; 2005, N 30, ст. 3111; 2007, N 49, ст. 6070; 2008, N 30, ст. 3616; 2013, N 27, ст. 3477).</w:t>
      </w:r>
    </w:p>
    <w:p w:rsidR="00000000" w:rsidRDefault="007774B9">
      <w:bookmarkStart w:id="93" w:name="sub_5555"/>
      <w:bookmarkEnd w:id="92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</w:t>
      </w:r>
      <w:r>
        <w:t>ст. 7598; 2013, N 19, ст. 2326).</w:t>
      </w:r>
    </w:p>
    <w:bookmarkEnd w:id="93"/>
    <w:p w:rsidR="007774B9" w:rsidRDefault="007774B9"/>
    <w:sectPr w:rsidR="007774B9">
      <w:headerReference w:type="default" r:id="rId28"/>
      <w:footerReference w:type="default" r:id="rId29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4B9" w:rsidRDefault="007774B9" w:rsidP="008B0E85">
      <w:r>
        <w:separator/>
      </w:r>
    </w:p>
  </w:endnote>
  <w:endnote w:type="continuationSeparator" w:id="0">
    <w:p w:rsidR="007774B9" w:rsidRDefault="007774B9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774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91AD5" w:rsidRPr="007774B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774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14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91AD5" w:rsidRPr="007774B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774B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774B9" w:rsidRDefault="007774B9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591AD5"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591AD5" w:rsidRPr="007774B9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20</w:t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774B9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591AD5" w:rsidRPr="007774B9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4B9" w:rsidRDefault="007774B9" w:rsidP="008B0E85">
      <w:r>
        <w:separator/>
      </w:r>
    </w:p>
  </w:footnote>
  <w:footnote w:type="continuationSeparator" w:id="0">
    <w:p w:rsidR="007774B9" w:rsidRDefault="007774B9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74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790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74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</w:t>
    </w:r>
    <w:r>
      <w:rPr>
        <w:rFonts w:ascii="Times New Roman" w:hAnsi="Times New Roman" w:cs="Times New Roman"/>
        <w:sz w:val="20"/>
        <w:szCs w:val="20"/>
      </w:rPr>
      <w:t>уста 2013 г. N 790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774B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790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AD5"/>
    <w:rsid w:val="00591AD5"/>
    <w:rsid w:val="0077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91A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91A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3662382/33" TargetMode="External"/><Relationship Id="rId13" Type="http://schemas.openxmlformats.org/officeDocument/2006/relationships/hyperlink" Target="http://ivo.garant.ru/document/redirect/1548770/0" TargetMode="External"/><Relationship Id="rId18" Type="http://schemas.openxmlformats.org/officeDocument/2006/relationships/footer" Target="footer2.xml"/><Relationship Id="rId26" Type="http://schemas.openxmlformats.org/officeDocument/2006/relationships/hyperlink" Target="http://ivo.garant.ru/document/redirect/178405/13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hyperlink" Target="http://ivo.garant.ru/document/redirect/70446174/0" TargetMode="External"/><Relationship Id="rId12" Type="http://schemas.openxmlformats.org/officeDocument/2006/relationships/hyperlink" Target="http://ivo.garant.ru/document/redirect/5632903/0" TargetMode="External"/><Relationship Id="rId17" Type="http://schemas.openxmlformats.org/officeDocument/2006/relationships/header" Target="header2.xml"/><Relationship Id="rId25" Type="http://schemas.openxmlformats.org/officeDocument/2006/relationships/hyperlink" Target="http://ivo.garant.ru/document/redirect/178405/0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ivo.garant.ru/document/redirect/70291362/400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98929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3.xml"/><Relationship Id="rId10" Type="http://schemas.openxmlformats.org/officeDocument/2006/relationships/hyperlink" Target="http://ivo.garant.ru/document/redirect/70392898/0" TargetMode="External"/><Relationship Id="rId19" Type="http://schemas.openxmlformats.org/officeDocument/2006/relationships/hyperlink" Target="http://ivo.garant.ru/document/redirect/1548770/0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15241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5937</Words>
  <Characters>33845</Characters>
  <Application>Microsoft Office Word</Application>
  <DocSecurity>0</DocSecurity>
  <Lines>282</Lines>
  <Paragraphs>79</Paragraphs>
  <ScaleCrop>false</ScaleCrop>
  <Company>НПП "Гарант-Сервис"</Company>
  <LinksUpToDate>false</LinksUpToDate>
  <CharactersWithSpaces>39703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2020-04-02T10:45:00Z</dcterms:created>
  <dcterms:modified xsi:type="dcterms:W3CDTF">2020-04-02T10:45:00Z</dcterms:modified>
</cp:coreProperties>
</file>