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1170F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793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260105.01 Аппаратчик производства сахара"</w:t>
        </w:r>
      </w:hyperlink>
    </w:p>
    <w:p w:rsidR="00000000" w:rsidRDefault="0001170F">
      <w:pPr>
        <w:pStyle w:val="1"/>
      </w:pPr>
      <w:r>
        <w:t>Приказ Министерства образования и науки РФ от 2 августа 2013 г. N 793</w:t>
      </w:r>
      <w:r>
        <w:br/>
        <w:t>"Об утверждении федеральног</w:t>
      </w:r>
      <w:r>
        <w:t>о государственного образовательного стандарта среднего профессионального образования по профессии</w:t>
      </w:r>
      <w:r>
        <w:br/>
        <w:t>260105.01 Аппаратчик производства сахара"</w:t>
      </w:r>
    </w:p>
    <w:p w:rsidR="00000000" w:rsidRDefault="0001170F"/>
    <w:p w:rsidR="00000000" w:rsidRDefault="0001170F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</w:t>
      </w:r>
      <w:r>
        <w:t xml:space="preserve">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</w:t>
      </w:r>
      <w:r>
        <w:t>3, N 23, ст. 2923), приказываю:</w:t>
      </w:r>
    </w:p>
    <w:p w:rsidR="00000000" w:rsidRDefault="0001170F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260105.01 Аппаратчик производства сахара.</w:t>
      </w:r>
    </w:p>
    <w:p w:rsidR="00000000" w:rsidRDefault="0001170F">
      <w:bookmarkStart w:id="1" w:name="sub_2"/>
      <w:bookmarkEnd w:id="0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15 июня 2010 г. N 626 "Об утверждении и введении в действие федерального государственного образователь</w:t>
      </w:r>
      <w:r>
        <w:t>ного стандарта начального профессионального образования по профессии 260105.01 Аппаратчик производства сахара" (зарегистрирован Министерством юстиции Российской Федерации 21 июля 2010 г., регистрационный N 17939).</w:t>
      </w:r>
    </w:p>
    <w:p w:rsidR="00000000" w:rsidRDefault="0001170F">
      <w:bookmarkStart w:id="2" w:name="sub_3"/>
      <w:bookmarkEnd w:id="1"/>
      <w:r>
        <w:t>3. Настоящий приказ вступает в с</w:t>
      </w:r>
      <w:r>
        <w:t>илу с 1 сентября 2013 года.</w:t>
      </w:r>
    </w:p>
    <w:bookmarkEnd w:id="2"/>
    <w:p w:rsidR="00000000" w:rsidRDefault="0001170F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1170F" w:rsidRDefault="0001170F">
            <w:pPr>
              <w:pStyle w:val="a7"/>
              <w:jc w:val="right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Д. Ливанов</w:t>
            </w:r>
          </w:p>
        </w:tc>
      </w:tr>
    </w:tbl>
    <w:p w:rsidR="00000000" w:rsidRDefault="0001170F"/>
    <w:p w:rsidR="00000000" w:rsidRDefault="0001170F">
      <w:pPr>
        <w:pStyle w:val="a9"/>
      </w:pPr>
      <w:r>
        <w:t>Зарегистрировано в Минюсте РФ 20 августа 2013 г.</w:t>
      </w:r>
    </w:p>
    <w:p w:rsidR="00000000" w:rsidRDefault="0001170F">
      <w:pPr>
        <w:pStyle w:val="a9"/>
      </w:pPr>
      <w:r>
        <w:t>Регистрационный N 29531</w:t>
      </w:r>
    </w:p>
    <w:p w:rsidR="00000000" w:rsidRDefault="0001170F"/>
    <w:p w:rsidR="00000000" w:rsidRDefault="0001170F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01170F"/>
    <w:p w:rsidR="00000000" w:rsidRDefault="0001170F">
      <w:pPr>
        <w:pStyle w:val="1"/>
      </w:pPr>
      <w:r>
        <w:t xml:space="preserve">Федеральный государственный образовательный стандарт </w:t>
      </w:r>
      <w:r>
        <w:br/>
        <w:t>среднего профессионального образования по про</w:t>
      </w:r>
      <w:r>
        <w:t>фессии 260105.01 Аппаратчик производства сахара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793)</w:t>
      </w:r>
    </w:p>
    <w:p w:rsidR="00000000" w:rsidRDefault="0001170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1170F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</w:t>
      </w:r>
      <w:r>
        <w:rPr>
          <w:shd w:val="clear" w:color="auto" w:fill="F0F0F0"/>
        </w:rPr>
        <w:t>твенных образовательных стандартах</w:t>
      </w:r>
    </w:p>
    <w:p w:rsidR="00000000" w:rsidRDefault="0001170F">
      <w:pPr>
        <w:pStyle w:val="1"/>
      </w:pPr>
      <w:bookmarkStart w:id="4" w:name="sub_1001"/>
      <w:r>
        <w:t>I. Область применения</w:t>
      </w:r>
    </w:p>
    <w:bookmarkEnd w:id="4"/>
    <w:p w:rsidR="00000000" w:rsidRDefault="0001170F"/>
    <w:p w:rsidR="00000000" w:rsidRDefault="0001170F">
      <w:bookmarkStart w:id="5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</w:t>
      </w:r>
      <w:r>
        <w:t>офессиональному образованию по профессии 260105.01 Аппаратчик производства сахара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</w:t>
      </w:r>
      <w:r>
        <w:t>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01170F">
      <w:bookmarkStart w:id="6" w:name="sub_12"/>
      <w:bookmarkEnd w:id="5"/>
      <w:r>
        <w:t>1.2. Право на реализацию программы подготовки квалифицированных рабочих, служащих по профессии 260105.01 Аппаратчик производства сахара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01170F">
      <w:r>
        <w:lastRenderedPageBreak/>
        <w:t xml:space="preserve"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</w:t>
      </w:r>
      <w:r>
        <w:t>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</w:t>
      </w:r>
      <w:r>
        <w:t>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" w:history="1">
        <w:r>
          <w:rPr>
            <w:rStyle w:val="a4"/>
          </w:rPr>
          <w:t>*(1)</w:t>
        </w:r>
      </w:hyperlink>
      <w:r>
        <w:t>.</w:t>
      </w:r>
    </w:p>
    <w:p w:rsidR="00000000" w:rsidRDefault="0001170F"/>
    <w:p w:rsidR="00000000" w:rsidRDefault="0001170F">
      <w:pPr>
        <w:pStyle w:val="1"/>
      </w:pPr>
      <w:bookmarkStart w:id="7" w:name="sub_1002"/>
      <w:r>
        <w:t>II. Используемые сокращения</w:t>
      </w:r>
    </w:p>
    <w:bookmarkEnd w:id="7"/>
    <w:p w:rsidR="00000000" w:rsidRDefault="0001170F"/>
    <w:p w:rsidR="00000000" w:rsidRDefault="0001170F">
      <w:r>
        <w:t>В настоящем стандарте используются следующ</w:t>
      </w:r>
      <w:r>
        <w:t>ие сокращения:</w:t>
      </w:r>
    </w:p>
    <w:p w:rsidR="00000000" w:rsidRDefault="0001170F">
      <w:r>
        <w:t>СПО - среднее профессиональное образование;</w:t>
      </w:r>
    </w:p>
    <w:p w:rsidR="00000000" w:rsidRDefault="0001170F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01170F">
      <w:r>
        <w:t>ППКРС - программа подготовки квалифицированных рабочих, служащих по профессии;</w:t>
      </w:r>
    </w:p>
    <w:p w:rsidR="00000000" w:rsidRDefault="0001170F">
      <w:r>
        <w:t>ОК - общая ком</w:t>
      </w:r>
      <w:r>
        <w:t>петенция;</w:t>
      </w:r>
    </w:p>
    <w:p w:rsidR="00000000" w:rsidRDefault="0001170F">
      <w:r>
        <w:t>ПК - профессиональная компетенция;</w:t>
      </w:r>
    </w:p>
    <w:p w:rsidR="00000000" w:rsidRDefault="0001170F">
      <w:r>
        <w:t>ПМ - профессиональный модуль;</w:t>
      </w:r>
    </w:p>
    <w:p w:rsidR="00000000" w:rsidRDefault="0001170F">
      <w:r>
        <w:t>МДК - междисциплинарный курс.</w:t>
      </w:r>
    </w:p>
    <w:p w:rsidR="00000000" w:rsidRDefault="0001170F"/>
    <w:p w:rsidR="00000000" w:rsidRDefault="0001170F">
      <w:pPr>
        <w:pStyle w:val="1"/>
      </w:pPr>
      <w:bookmarkStart w:id="8" w:name="sub_1003"/>
      <w:r>
        <w:t>III. Характеристика подготовки по профессии</w:t>
      </w:r>
    </w:p>
    <w:bookmarkEnd w:id="8"/>
    <w:p w:rsidR="00000000" w:rsidRDefault="0001170F"/>
    <w:p w:rsidR="00000000" w:rsidRDefault="0001170F">
      <w:bookmarkStart w:id="9" w:name="sub_31"/>
      <w:r>
        <w:t>3.1. Сроки получения СПО по профессии 260105.01 Аппаратчик производства сахара в оч</w:t>
      </w:r>
      <w:r>
        <w:t xml:space="preserve">ной форме обучения и соответствующие квалификации приводятся в </w:t>
      </w:r>
      <w:hyperlink w:anchor="sub_100" w:history="1">
        <w:r>
          <w:rPr>
            <w:rStyle w:val="a4"/>
          </w:rPr>
          <w:t>Таблице 1</w:t>
        </w:r>
      </w:hyperlink>
      <w:r>
        <w:t>.</w:t>
      </w:r>
    </w:p>
    <w:bookmarkEnd w:id="9"/>
    <w:p w:rsidR="00000000" w:rsidRDefault="0001170F"/>
    <w:p w:rsidR="00000000" w:rsidRDefault="0001170F">
      <w:pPr>
        <w:ind w:firstLine="698"/>
        <w:jc w:val="right"/>
      </w:pPr>
      <w:bookmarkStart w:id="10" w:name="sub_100"/>
      <w:r>
        <w:rPr>
          <w:rStyle w:val="a3"/>
        </w:rPr>
        <w:t>Таблица 1</w:t>
      </w:r>
    </w:p>
    <w:bookmarkEnd w:id="10"/>
    <w:p w:rsidR="00000000" w:rsidRDefault="0001170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61"/>
        <w:gridCol w:w="4747"/>
        <w:gridCol w:w="2519"/>
      </w:tblGrid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2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Наименование квалификации (профессий</w:t>
            </w:r>
          </w:p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по Общероссийскому клас</w:t>
            </w:r>
            <w:r w:rsidRPr="0001170F">
              <w:rPr>
                <w:rFonts w:eastAsiaTheme="minorEastAsia"/>
              </w:rPr>
              <w:t>сификатору профессий рабочих, должностей служащих и тарифных разрядов) (</w:t>
            </w:r>
            <w:hyperlink r:id="rId12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01170F">
              <w:rPr>
                <w:rFonts w:eastAsiaTheme="minorEastAsia"/>
              </w:rPr>
              <w:t>)</w:t>
            </w:r>
            <w:hyperlink w:anchor="sub_1011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1022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2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Аппаратчик варки утфеля</w:t>
            </w:r>
          </w:p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Аппаратчик дефекосатурации диффузионного сока</w:t>
            </w:r>
          </w:p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Аппаратчик диффузии</w:t>
            </w:r>
          </w:p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10 мес.</w:t>
            </w:r>
          </w:p>
        </w:tc>
      </w:tr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2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2 года 5 мес.</w:t>
            </w:r>
            <w:hyperlink w:anchor="sub_1033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01170F"/>
    <w:p w:rsidR="00000000" w:rsidRDefault="0001170F">
      <w:bookmarkStart w:id="11" w:name="sub_1011"/>
      <w:r>
        <w:t>* ФГОС СПО в части требований к результатам ос</w:t>
      </w:r>
      <w:r>
        <w:t>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01170F">
      <w:bookmarkStart w:id="12" w:name="sub_1022"/>
      <w:bookmarkEnd w:id="11"/>
      <w:r>
        <w:t>** Независимо от применяемых образовательных технологий.</w:t>
      </w:r>
    </w:p>
    <w:p w:rsidR="00000000" w:rsidRDefault="0001170F">
      <w:bookmarkStart w:id="13" w:name="sub_1033"/>
      <w:bookmarkEnd w:id="12"/>
      <w:r>
        <w:t>*** Образовательные организации, осуществляющие подгото</w:t>
      </w:r>
      <w:r>
        <w:t>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</w:t>
      </w:r>
    </w:p>
    <w:bookmarkEnd w:id="13"/>
    <w:p w:rsidR="00000000" w:rsidRDefault="0001170F"/>
    <w:p w:rsidR="00000000" w:rsidRDefault="0001170F">
      <w:bookmarkStart w:id="14" w:name="sub_32"/>
      <w:r>
        <w:t>3.2. Ре</w:t>
      </w:r>
      <w:r>
        <w:t xml:space="preserve">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</w:t>
      </w:r>
      <w:r>
        <w:lastRenderedPageBreak/>
        <w:t>тарифных разрядов (</w:t>
      </w:r>
      <w:hyperlink r:id="rId13" w:history="1">
        <w:r>
          <w:rPr>
            <w:rStyle w:val="a4"/>
          </w:rPr>
          <w:t>ОК 016-94</w:t>
        </w:r>
      </w:hyperlink>
      <w:r>
        <w:t>) при форм</w:t>
      </w:r>
      <w:r>
        <w:t>ировании ППКРС:</w:t>
      </w:r>
    </w:p>
    <w:bookmarkEnd w:id="14"/>
    <w:p w:rsidR="00000000" w:rsidRDefault="0001170F">
      <w:r>
        <w:t>аппаратчик варки утфеля - аппаратчик дефекосатурации диффузионного сока;</w:t>
      </w:r>
    </w:p>
    <w:p w:rsidR="00000000" w:rsidRDefault="0001170F">
      <w:r>
        <w:t>аппаратчик варки утфеля - аппаратчик диффузии;</w:t>
      </w:r>
    </w:p>
    <w:p w:rsidR="00000000" w:rsidRDefault="0001170F">
      <w:r>
        <w:t>аппаратчик дефекосатурации диффузионного сока - аппаратчик диффузии.</w:t>
      </w:r>
    </w:p>
    <w:p w:rsidR="00000000" w:rsidRDefault="0001170F">
      <w:r>
        <w:t>Сроки получения СПО по ППКРС независимо от пр</w:t>
      </w:r>
      <w:r>
        <w:t>именяемых образовательных технологий увеличиваются:</w:t>
      </w:r>
    </w:p>
    <w:p w:rsidR="00000000" w:rsidRDefault="0001170F">
      <w:bookmarkStart w:id="15" w:name="sub_321"/>
      <w:r>
        <w:t>а) для обучающихся по очно-заочной форме обучения:</w:t>
      </w:r>
    </w:p>
    <w:bookmarkEnd w:id="15"/>
    <w:p w:rsidR="00000000" w:rsidRDefault="0001170F">
      <w:r>
        <w:t>на базе среднего общего образования - не более чем на 1 год;</w:t>
      </w:r>
    </w:p>
    <w:p w:rsidR="00000000" w:rsidRDefault="0001170F">
      <w:r>
        <w:t>на базе основного общего образования - не более чем на 1,5 года;</w:t>
      </w:r>
    </w:p>
    <w:p w:rsidR="00000000" w:rsidRDefault="0001170F">
      <w:bookmarkStart w:id="16" w:name="sub_322"/>
      <w:r>
        <w:t>б) для</w:t>
      </w:r>
      <w:r>
        <w:t xml:space="preserve"> инвалидов и лиц с ограниченными возможностями здоровья - не более чем на 6 месяцев.</w:t>
      </w:r>
    </w:p>
    <w:bookmarkEnd w:id="16"/>
    <w:p w:rsidR="00000000" w:rsidRDefault="0001170F"/>
    <w:p w:rsidR="00000000" w:rsidRDefault="0001170F">
      <w:pPr>
        <w:pStyle w:val="1"/>
      </w:pPr>
      <w:bookmarkStart w:id="17" w:name="sub_1004"/>
      <w:r>
        <w:t>IV. Характеристика профессиональной деятельности выпускников</w:t>
      </w:r>
    </w:p>
    <w:bookmarkEnd w:id="17"/>
    <w:p w:rsidR="00000000" w:rsidRDefault="0001170F"/>
    <w:p w:rsidR="00000000" w:rsidRDefault="0001170F">
      <w:bookmarkStart w:id="18" w:name="sub_41"/>
      <w:r>
        <w:t>4.1. Область профессиональной деятельности выпускников: выполнение работ по производству сахара.</w:t>
      </w:r>
    </w:p>
    <w:p w:rsidR="00000000" w:rsidRDefault="0001170F">
      <w:bookmarkStart w:id="19" w:name="sub_42"/>
      <w:bookmarkEnd w:id="18"/>
      <w:r>
        <w:t>4.2. Объектами профессиональной деятельности выпускников являются:</w:t>
      </w:r>
    </w:p>
    <w:bookmarkEnd w:id="19"/>
    <w:p w:rsidR="00000000" w:rsidRDefault="0001170F">
      <w:r>
        <w:t>сырье и полуфабрикаты производства сахара: свекольная стружка, мезга, дифф</w:t>
      </w:r>
      <w:r>
        <w:t>узионный сок, жом, жомопрессовая вода, сиропы, утфели, оттеки, патока, меласса, сахар-сырец, желтый сахар, клере, промои;</w:t>
      </w:r>
    </w:p>
    <w:p w:rsidR="00000000" w:rsidRDefault="0001170F">
      <w:r>
        <w:t>готовая продукция: сахар-песок, сахар-рафинад;</w:t>
      </w:r>
    </w:p>
    <w:p w:rsidR="00000000" w:rsidRDefault="0001170F">
      <w:r>
        <w:t>технологическое оборудование для производства сахара;</w:t>
      </w:r>
    </w:p>
    <w:p w:rsidR="00000000" w:rsidRDefault="0001170F">
      <w:r>
        <w:t>средства контроля;</w:t>
      </w:r>
    </w:p>
    <w:p w:rsidR="00000000" w:rsidRDefault="0001170F">
      <w:r>
        <w:t>технологически</w:t>
      </w:r>
      <w:r>
        <w:t>е процессы и операции производства сахара.</w:t>
      </w:r>
    </w:p>
    <w:p w:rsidR="00000000" w:rsidRDefault="0001170F">
      <w:bookmarkStart w:id="20" w:name="sub_43"/>
      <w:r>
        <w:t>4.3. Обучающийся по профессии 260105.01 Аппаратчик производства сахара готовится к следующим видам деятельности:</w:t>
      </w:r>
    </w:p>
    <w:p w:rsidR="00000000" w:rsidRDefault="0001170F">
      <w:bookmarkStart w:id="21" w:name="sub_431"/>
      <w:bookmarkEnd w:id="20"/>
      <w:r>
        <w:t>4.3.1. Получение и обессахаривание свекловичной стружки.</w:t>
      </w:r>
    </w:p>
    <w:p w:rsidR="00000000" w:rsidRDefault="0001170F">
      <w:bookmarkStart w:id="22" w:name="sub_432"/>
      <w:bookmarkEnd w:id="21"/>
      <w:r>
        <w:t>4.3.2. Очи</w:t>
      </w:r>
      <w:r>
        <w:t>стка диффузионного сока.</w:t>
      </w:r>
    </w:p>
    <w:p w:rsidR="00000000" w:rsidRDefault="0001170F">
      <w:bookmarkStart w:id="23" w:name="sub_433"/>
      <w:bookmarkEnd w:id="22"/>
      <w:r>
        <w:t>4.3.3. Варка утфелей.</w:t>
      </w:r>
    </w:p>
    <w:bookmarkEnd w:id="23"/>
    <w:p w:rsidR="00000000" w:rsidRDefault="0001170F"/>
    <w:p w:rsidR="00000000" w:rsidRDefault="0001170F">
      <w:pPr>
        <w:pStyle w:val="1"/>
      </w:pPr>
      <w:bookmarkStart w:id="24" w:name="sub_1005"/>
      <w:r>
        <w:t>V. Требования к результатам освоения программы подготовки квалифицированных рабочих, служащих</w:t>
      </w:r>
    </w:p>
    <w:bookmarkEnd w:id="24"/>
    <w:p w:rsidR="00000000" w:rsidRDefault="0001170F"/>
    <w:p w:rsidR="00000000" w:rsidRDefault="0001170F">
      <w:bookmarkStart w:id="25" w:name="sub_51"/>
      <w:r>
        <w:t>5.1. Выпускник, освоивший ППКРС, должен обладать общими компетенциями,</w:t>
      </w:r>
      <w:r>
        <w:t xml:space="preserve"> включающими в себя способность:</w:t>
      </w:r>
    </w:p>
    <w:p w:rsidR="00000000" w:rsidRDefault="0001170F">
      <w:bookmarkStart w:id="26" w:name="sub_511"/>
      <w:bookmarkEnd w:id="25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01170F">
      <w:bookmarkStart w:id="27" w:name="sub_512"/>
      <w:bookmarkEnd w:id="26"/>
      <w:r>
        <w:t>ОК 2. Организовывать собственную деятельность, исходя из цели и способов ее достижения, опред</w:t>
      </w:r>
      <w:r>
        <w:t>еленных руководителем.</w:t>
      </w:r>
    </w:p>
    <w:p w:rsidR="00000000" w:rsidRDefault="0001170F">
      <w:bookmarkStart w:id="28" w:name="sub_513"/>
      <w:bookmarkEnd w:id="27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01170F">
      <w:bookmarkStart w:id="29" w:name="sub_514"/>
      <w:bookmarkEnd w:id="28"/>
      <w:r>
        <w:t>ОК 4. Осуществлять поиск инфор</w:t>
      </w:r>
      <w:r>
        <w:t>мации, необходимой для эффективного выполнения профессиональных задач.</w:t>
      </w:r>
    </w:p>
    <w:p w:rsidR="00000000" w:rsidRDefault="0001170F">
      <w:bookmarkStart w:id="30" w:name="sub_515"/>
      <w:bookmarkEnd w:id="29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01170F">
      <w:bookmarkStart w:id="31" w:name="sub_516"/>
      <w:bookmarkEnd w:id="30"/>
      <w:r>
        <w:t>ОК 6. Работать в команде, эффективно общаться с коллегами, руко</w:t>
      </w:r>
      <w:r>
        <w:t>водством, клиентами.</w:t>
      </w:r>
    </w:p>
    <w:p w:rsidR="00000000" w:rsidRDefault="0001170F">
      <w:bookmarkStart w:id="32" w:name="sub_517"/>
      <w:bookmarkEnd w:id="31"/>
      <w:r>
        <w:t>ОК 7. Исполнять воинскую обязанность, в том числе с применением полученных профессиональных знаний (для юношей).</w:t>
      </w:r>
      <w:hyperlink w:anchor="sub_222" w:history="1">
        <w:r>
          <w:rPr>
            <w:rStyle w:val="a4"/>
          </w:rPr>
          <w:t>*(2)</w:t>
        </w:r>
      </w:hyperlink>
    </w:p>
    <w:p w:rsidR="00000000" w:rsidRDefault="0001170F">
      <w:bookmarkStart w:id="33" w:name="sub_52"/>
      <w:bookmarkEnd w:id="32"/>
      <w:r>
        <w:lastRenderedPageBreak/>
        <w:t>5.2. Выпускник, освоивший ППКРС, должен обладать профессиональными</w:t>
      </w:r>
      <w:r>
        <w:t xml:space="preserve"> компетенциями, соответствующими видам деятельности:</w:t>
      </w:r>
    </w:p>
    <w:p w:rsidR="00000000" w:rsidRDefault="0001170F">
      <w:bookmarkStart w:id="34" w:name="sub_521"/>
      <w:bookmarkEnd w:id="33"/>
      <w:r>
        <w:t>5.2.1. Получение и обессахаривание свекловичной стружки.</w:t>
      </w:r>
    </w:p>
    <w:p w:rsidR="00000000" w:rsidRDefault="0001170F">
      <w:bookmarkStart w:id="35" w:name="sub_5211"/>
      <w:bookmarkEnd w:id="34"/>
      <w:r>
        <w:t>ПК 1.1. Принимать и хранить сахарную свеклу.</w:t>
      </w:r>
    </w:p>
    <w:p w:rsidR="00000000" w:rsidRDefault="0001170F">
      <w:bookmarkStart w:id="36" w:name="sub_5212"/>
      <w:bookmarkEnd w:id="35"/>
      <w:r>
        <w:t>ПК 1.2. Готовить свеклу к переработке.</w:t>
      </w:r>
    </w:p>
    <w:p w:rsidR="00000000" w:rsidRDefault="0001170F">
      <w:bookmarkStart w:id="37" w:name="sub_5213"/>
      <w:bookmarkEnd w:id="36"/>
      <w:r>
        <w:t>ПК 1.3. Производить свекловичную стружку на свеклорезках различной конструкции.</w:t>
      </w:r>
    </w:p>
    <w:p w:rsidR="00000000" w:rsidRDefault="0001170F">
      <w:bookmarkStart w:id="38" w:name="sub_5214"/>
      <w:bookmarkEnd w:id="37"/>
      <w:r>
        <w:t>ПК 1.4. Производить диффузионный сок на диффузионных аппаратах различной конструкции.</w:t>
      </w:r>
    </w:p>
    <w:p w:rsidR="00000000" w:rsidRDefault="0001170F">
      <w:bookmarkStart w:id="39" w:name="sub_5215"/>
      <w:bookmarkEnd w:id="38"/>
      <w:r>
        <w:t>ПК 1.5. Проводить техническое обслуживание оборудования дл</w:t>
      </w:r>
      <w:r>
        <w:t>я получения свекловичной стружки и диффузионного сока.</w:t>
      </w:r>
    </w:p>
    <w:p w:rsidR="00000000" w:rsidRDefault="0001170F">
      <w:bookmarkStart w:id="40" w:name="sub_522"/>
      <w:bookmarkEnd w:id="39"/>
      <w:r>
        <w:t>5.2.2. Очистка диффузионного сока.</w:t>
      </w:r>
    </w:p>
    <w:p w:rsidR="00000000" w:rsidRDefault="0001170F">
      <w:bookmarkStart w:id="41" w:name="sub_5221"/>
      <w:bookmarkEnd w:id="40"/>
      <w:r>
        <w:t>ПК 2.1. Вести процессы предварительной и основной дефекации диффузионного сока.</w:t>
      </w:r>
    </w:p>
    <w:p w:rsidR="00000000" w:rsidRDefault="0001170F">
      <w:bookmarkStart w:id="42" w:name="sub_5222"/>
      <w:bookmarkEnd w:id="41"/>
      <w:r>
        <w:t>ПК 2.2. Вести процессы сатурации диффузи</w:t>
      </w:r>
      <w:r>
        <w:t>онного сока.</w:t>
      </w:r>
    </w:p>
    <w:p w:rsidR="00000000" w:rsidRDefault="0001170F">
      <w:bookmarkStart w:id="43" w:name="sub_5223"/>
      <w:bookmarkEnd w:id="42"/>
      <w:r>
        <w:t>ПК 2.3. Вести процессы сульфитации диффузионного сока.</w:t>
      </w:r>
    </w:p>
    <w:p w:rsidR="00000000" w:rsidRDefault="0001170F">
      <w:bookmarkStart w:id="44" w:name="sub_5224"/>
      <w:bookmarkEnd w:id="43"/>
      <w:r>
        <w:t>ПК 2.4. Вести процессы получения и очистки сиропа.</w:t>
      </w:r>
    </w:p>
    <w:p w:rsidR="00000000" w:rsidRDefault="0001170F">
      <w:bookmarkStart w:id="45" w:name="sub_5225"/>
      <w:bookmarkEnd w:id="44"/>
      <w:r>
        <w:t>ПК 2.5. Проводить техническое обслуживание основного и вспомогательного оборудования по о</w:t>
      </w:r>
      <w:r>
        <w:t>чистке диффузионного сока.</w:t>
      </w:r>
    </w:p>
    <w:p w:rsidR="00000000" w:rsidRDefault="0001170F">
      <w:bookmarkStart w:id="46" w:name="sub_523"/>
      <w:bookmarkEnd w:id="45"/>
      <w:r>
        <w:t>5.2.3. Варка утфелей.</w:t>
      </w:r>
    </w:p>
    <w:p w:rsidR="00000000" w:rsidRDefault="0001170F">
      <w:bookmarkStart w:id="47" w:name="sub_5231"/>
      <w:bookmarkEnd w:id="46"/>
      <w:r>
        <w:t>ПК 3.1. Вести варку утфеля первой кристаллизации.</w:t>
      </w:r>
    </w:p>
    <w:p w:rsidR="00000000" w:rsidRDefault="0001170F">
      <w:bookmarkStart w:id="48" w:name="sub_5232"/>
      <w:bookmarkEnd w:id="47"/>
      <w:r>
        <w:t>ПК 3.2. Вести процессы переработки оттеков утфеля первой кристаллизации.</w:t>
      </w:r>
    </w:p>
    <w:p w:rsidR="00000000" w:rsidRDefault="0001170F">
      <w:bookmarkStart w:id="49" w:name="sub_5233"/>
      <w:bookmarkEnd w:id="48"/>
      <w:r>
        <w:t>ПК 3.3. Производить те</w:t>
      </w:r>
      <w:r>
        <w:t>хническое обслуживание оборудования для варки утфеля.</w:t>
      </w:r>
    </w:p>
    <w:bookmarkEnd w:id="49"/>
    <w:p w:rsidR="00000000" w:rsidRDefault="0001170F"/>
    <w:p w:rsidR="00000000" w:rsidRDefault="0001170F">
      <w:pPr>
        <w:pStyle w:val="1"/>
      </w:pPr>
      <w:bookmarkStart w:id="50" w:name="sub_1006"/>
      <w:r>
        <w:t>VI. Требования к структуре программы подготовки квалифицированных рабочих, служащих</w:t>
      </w:r>
    </w:p>
    <w:bookmarkEnd w:id="50"/>
    <w:p w:rsidR="00000000" w:rsidRDefault="0001170F"/>
    <w:p w:rsidR="00000000" w:rsidRDefault="0001170F">
      <w:bookmarkStart w:id="51" w:name="sub_61"/>
      <w:r>
        <w:t>6.1. ППКРС предусматривает изучение следующих учебных циклов:</w:t>
      </w:r>
    </w:p>
    <w:bookmarkEnd w:id="51"/>
    <w:p w:rsidR="00000000" w:rsidRDefault="0001170F">
      <w:r>
        <w:t>общепрофессиональн</w:t>
      </w:r>
      <w:r>
        <w:t>ого;</w:t>
      </w:r>
    </w:p>
    <w:p w:rsidR="00000000" w:rsidRDefault="0001170F">
      <w:r>
        <w:t>профессионального</w:t>
      </w:r>
    </w:p>
    <w:p w:rsidR="00000000" w:rsidRDefault="0001170F">
      <w:r>
        <w:t>и разделов:</w:t>
      </w:r>
    </w:p>
    <w:p w:rsidR="00000000" w:rsidRDefault="0001170F">
      <w:r>
        <w:t>физическая культура;</w:t>
      </w:r>
    </w:p>
    <w:p w:rsidR="00000000" w:rsidRDefault="0001170F">
      <w:r>
        <w:t>учебная практика;</w:t>
      </w:r>
    </w:p>
    <w:p w:rsidR="00000000" w:rsidRDefault="0001170F">
      <w:r>
        <w:t>производственная практика;</w:t>
      </w:r>
    </w:p>
    <w:p w:rsidR="00000000" w:rsidRDefault="0001170F">
      <w:r>
        <w:t>промежуточная аттестация;</w:t>
      </w:r>
    </w:p>
    <w:p w:rsidR="00000000" w:rsidRDefault="0001170F">
      <w:r>
        <w:t>государственная итоговая аттестация.</w:t>
      </w:r>
    </w:p>
    <w:p w:rsidR="00000000" w:rsidRDefault="0001170F">
      <w:bookmarkStart w:id="52" w:name="sub_62"/>
      <w:r>
        <w:t>6.2. Обязательная часть ППКРС должна составлять около 80 процентов от общего объема вр</w:t>
      </w:r>
      <w:r>
        <w:t>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</w:t>
      </w:r>
      <w:r>
        <w:t>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52"/>
    <w:p w:rsidR="00000000" w:rsidRDefault="0001170F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</w:t>
      </w:r>
      <w:r>
        <w:t>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01170F">
      <w:r>
        <w:t>Обязательная часть профессионального учебного цикла ППКРС должна предусматривать изучение</w:t>
      </w:r>
      <w:r>
        <w:t xml:space="preserve">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</w:t>
      </w:r>
      <w:r>
        <w:t xml:space="preserve"> </w:t>
      </w:r>
      <w:r>
        <w:lastRenderedPageBreak/>
        <w:t>службы - 70 процентов от общего объема времени, отведенного на указанную дисциплину.</w:t>
      </w:r>
    </w:p>
    <w:p w:rsidR="00000000" w:rsidRDefault="0001170F">
      <w:bookmarkStart w:id="53" w:name="sub_63"/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</w:t>
      </w:r>
      <w:r>
        <w:t>ца соответствует 36 академическим часам.</w:t>
      </w:r>
    </w:p>
    <w:bookmarkEnd w:id="53"/>
    <w:p w:rsidR="00000000" w:rsidRDefault="0001170F"/>
    <w:p w:rsidR="00000000" w:rsidRDefault="0001170F">
      <w:pPr>
        <w:ind w:firstLine="0"/>
        <w:jc w:val="left"/>
        <w:sectPr w:rsidR="00000000">
          <w:headerReference w:type="default" r:id="rId14"/>
          <w:footerReference w:type="default" r:id="rId15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01170F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01170F"/>
    <w:p w:rsidR="00000000" w:rsidRDefault="0001170F">
      <w:pPr>
        <w:ind w:firstLine="698"/>
        <w:jc w:val="right"/>
      </w:pPr>
      <w:bookmarkStart w:id="54" w:name="sub_200"/>
      <w:r>
        <w:rPr>
          <w:rStyle w:val="a3"/>
        </w:rPr>
        <w:t>Таблица 2</w:t>
      </w:r>
    </w:p>
    <w:bookmarkEnd w:id="54"/>
    <w:p w:rsidR="00000000" w:rsidRDefault="0001170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70"/>
        <w:gridCol w:w="5293"/>
        <w:gridCol w:w="1925"/>
        <w:gridCol w:w="1819"/>
        <w:gridCol w:w="2736"/>
        <w:gridCol w:w="2084"/>
      </w:tblGrid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Индекс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Индекс и наименование дисциплин, междисциплинарных кур</w:t>
            </w:r>
            <w:r w:rsidRPr="0001170F">
              <w:rPr>
                <w:rFonts w:eastAsiaTheme="minorEastAsia"/>
              </w:rPr>
              <w:t>сов (МДК)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864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576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</w:tr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147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ОП.00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206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144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</w:tr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уметь: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определять качество сырья и вспомогательных материалов для производства сахара;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определять качество полуфабрикатов и готовой продукции;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</w:t>
            </w:r>
            <w:r w:rsidRPr="0001170F">
              <w:rPr>
                <w:rFonts w:eastAsiaTheme="minorEastAsia"/>
              </w:rPr>
              <w:t>беспечивать режимы хранения сырья, полуфабрикатов и готовой продукции;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знать: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классификацию углеводов, их основные физические и химические характеристики;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свойства сахарозы, глюкозы и фруктозы;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биологические особенности и технологические качества основных видов сахароносов: сахарной свеклы и сахарного тростника;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 xml:space="preserve">химические и физические характеристики </w:t>
            </w:r>
            <w:r w:rsidRPr="0001170F">
              <w:rPr>
                <w:rFonts w:eastAsiaTheme="minorEastAsia"/>
              </w:rPr>
              <w:lastRenderedPageBreak/>
              <w:t>получаемого из них сырья;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нетрадиционные виды сахароносов: сахарное сорго, сахарный клен, топинам</w:t>
            </w:r>
            <w:r w:rsidRPr="0001170F">
              <w:rPr>
                <w:rFonts w:eastAsiaTheme="minorEastAsia"/>
              </w:rPr>
              <w:t>бур, кукурузу;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химический состав, характеристику и технологические качества вспомогательных материалов: воды, извести, сульфита натрия, серы технической, сернистого ангидрида, ультрамарина, индигокармина, флокулянтов;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характеристику и требования к качеству</w:t>
            </w:r>
            <w:r w:rsidRPr="0001170F">
              <w:rPr>
                <w:rFonts w:eastAsiaTheme="minorEastAsia"/>
              </w:rPr>
              <w:t xml:space="preserve"> фильтровальных материалов;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свойства и назначение упаковочных и укрывных материалов;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ассортимент продукции сахарного производства;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виды сырья, полуфабрикатов и побочных продуктов сахарного производства: свекольная стружка, мезга, диффузионный сок, жом, жом</w:t>
            </w:r>
            <w:r w:rsidRPr="0001170F">
              <w:rPr>
                <w:rFonts w:eastAsiaTheme="minorEastAsia"/>
              </w:rPr>
              <w:t>опрессовая вода, сиропы, утфели, оттеки, патока, меласса, сахар-сырец, желтый сахар, клерс, промои;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государственные стандарты на используемое сырье, полуфабрикаты и продукцию сахарного производства;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методы оценки качества сырья и материалов, полуфабрикатов</w:t>
            </w:r>
            <w:r w:rsidRPr="0001170F">
              <w:rPr>
                <w:rFonts w:eastAsiaTheme="minorEastAsia"/>
              </w:rPr>
              <w:t xml:space="preserve"> и продукции сахарного производства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ОП.01. Сырье, полуфабрикаты и готовая продукция сахарного производства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11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211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221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231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уметь: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выполнять простейшие микробиологические исследования и давать оценку полученных результатов;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соблюдать правила личной гигиены и санитарные требования в условиях пищевого производства;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lastRenderedPageBreak/>
              <w:t>производить санитарную обработку оборудования и инвентаря;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готовить растворы дезинфицирующих и моющих средств;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знать: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основные группы микроорганизмов;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основные пищевые инфекции и пищевые отравления;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возможные источники микробиологического загрязнения в пищевом производстве;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санитарно-технологические требования к п</w:t>
            </w:r>
            <w:r w:rsidRPr="0001170F">
              <w:rPr>
                <w:rFonts w:eastAsiaTheme="minorEastAsia"/>
              </w:rPr>
              <w:t>омещениям, оборудованию, инвентарю, одежде;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правила личной гигиены работников пищевых производств;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классификацию моющих средств, правила их применения, условия и сроки их хранения;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правила проведения дезинфекции, дезинсекции, дератизации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ОП.02. Основы микробиологии, санитарии и гигиены в пищевом производстве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11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211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221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231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уметь: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ориентироватьс</w:t>
            </w:r>
            <w:r w:rsidRPr="0001170F">
              <w:rPr>
                <w:rFonts w:eastAsiaTheme="minorEastAsia"/>
              </w:rPr>
              <w:t>я в общих вопросах экономики производства пищевой продукции;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применять экономические и правовые знания в конкретных производственных ситуациях;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 xml:space="preserve">защищать свои трудовые права в рамках действующего </w:t>
            </w:r>
            <w:hyperlink r:id="rId16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законодательства</w:t>
              </w:r>
            </w:hyperlink>
            <w:r w:rsidRPr="0001170F">
              <w:rPr>
                <w:rFonts w:eastAsiaTheme="minorEastAsia"/>
              </w:rPr>
              <w:t>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знать: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принципы рыночной экономики;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организационно-правовые формы организаций;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 xml:space="preserve">основные положения </w:t>
            </w:r>
            <w:hyperlink r:id="rId17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законодательства</w:t>
              </w:r>
            </w:hyperlink>
            <w:r w:rsidRPr="0001170F">
              <w:rPr>
                <w:rFonts w:eastAsiaTheme="minorEastAsia"/>
              </w:rPr>
              <w:t>, регулирующего трудовые отношения;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механизмы формировани</w:t>
            </w:r>
            <w:r w:rsidRPr="0001170F">
              <w:rPr>
                <w:rFonts w:eastAsiaTheme="minorEastAsia"/>
              </w:rPr>
              <w:t>я заработной платы;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lastRenderedPageBreak/>
              <w:t>формы оплаты труда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ОП.03. Экономические и правовые основы производственной деятельности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11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211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221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231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 xml:space="preserve">ПК </w:t>
              </w:r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3.1 - 3.3</w:t>
              </w:r>
            </w:hyperlink>
          </w:p>
        </w:tc>
      </w:tr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уметь: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 применять первичные средст</w:t>
            </w:r>
            <w:r w:rsidRPr="0001170F">
              <w:rPr>
                <w:rFonts w:eastAsiaTheme="minorEastAsia"/>
              </w:rPr>
              <w:t>ва пожаротушения;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</w:t>
            </w:r>
            <w:r w:rsidRPr="0001170F">
              <w:rPr>
                <w:rFonts w:eastAsiaTheme="minorEastAsia"/>
              </w:rPr>
              <w:t>етствии с полученной профессией;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знать: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принципы обеспечения устойчивости объектов экономик</w:t>
            </w:r>
            <w:r w:rsidRPr="0001170F">
              <w:rPr>
                <w:rFonts w:eastAsiaTheme="minorEastAsia"/>
              </w:rPr>
              <w:t>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lastRenderedPageBreak/>
              <w:t>основные виды потенциальных опасн</w:t>
            </w:r>
            <w:r w:rsidRPr="0001170F">
              <w:rPr>
                <w:rFonts w:eastAsiaTheme="minorEastAsia"/>
              </w:rPr>
              <w:t>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основы военной службы и обороны государства; задачи и основные мероприятия гражданской обороны;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способы защиты населения от оружия массового поражен</w:t>
            </w:r>
            <w:r w:rsidRPr="0001170F">
              <w:rPr>
                <w:rFonts w:eastAsiaTheme="minorEastAsia"/>
              </w:rPr>
              <w:t>ия; меры пожарной безопасности и правила безопасного поведения при пожарах;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 xml:space="preserve">основные виды вооружения, военной техники и специального снаряжения, состоящих </w:t>
            </w:r>
            <w:r w:rsidRPr="0001170F">
              <w:rPr>
                <w:rFonts w:eastAsiaTheme="minorEastAsia"/>
              </w:rPr>
              <w:t>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порядок и правила оказания перво</w:t>
            </w:r>
            <w:r w:rsidRPr="0001170F">
              <w:rPr>
                <w:rFonts w:eastAsiaTheme="minorEastAsia"/>
              </w:rPr>
              <w:t>й помощи пострадавшим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32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ОП.04. Безопасность жизнедеятельности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11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211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221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231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578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392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</w:tr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ПМ.00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578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392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</w:tr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ПМ.01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Получение и обессахаривание свекловичной стружки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иметь практический опыт: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приемки свекловичного сырья;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lastRenderedPageBreak/>
              <w:t>измельчения свеклы в стружку;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получения диффузионного сока;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технического обслуживания оборудования для получения и обессахаривания свекловичной стружки;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уметь: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выбирать режимы предварительной обработки и резки свеклы;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контролировать качество применяемых ножей;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 xml:space="preserve">регулировать поступление </w:t>
            </w:r>
            <w:r w:rsidRPr="0001170F">
              <w:rPr>
                <w:rFonts w:eastAsiaTheme="minorEastAsia"/>
              </w:rPr>
              <w:t>свекловичной стружки в диффузионные аппараты;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загружать диффузоры и диффузионные батареи;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производить отбор проб;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откачивать сок в мерники;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регулировать параметры диффузионного процесса;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проводить планово-предупредительный ремонт свеклорезок и приводных ме</w:t>
            </w:r>
            <w:r w:rsidRPr="0001170F">
              <w:rPr>
                <w:rFonts w:eastAsiaTheme="minorEastAsia"/>
              </w:rPr>
              <w:t>ханизмов;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проводить очистку и мойку оборудования;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устранять мелкие неисправности в работе обслуживаемого оборудования;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знать: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устройство и правила эксплуатации оборудования для очистки свеклы от примесей и мойки;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технологию получения свекловичной стружки и</w:t>
            </w:r>
            <w:r w:rsidRPr="0001170F">
              <w:rPr>
                <w:rFonts w:eastAsiaTheme="minorEastAsia"/>
              </w:rPr>
              <w:t>з свеклы разного качества;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устройство и правила эксплуатации свеклорезок;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правила ручного и автоматического регулирования режима резки свеклы на свеклорезках различной конструкции;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 xml:space="preserve">основы технологии извлечения сахара из </w:t>
            </w:r>
            <w:r w:rsidRPr="0001170F">
              <w:rPr>
                <w:rFonts w:eastAsiaTheme="minorEastAsia"/>
              </w:rPr>
              <w:lastRenderedPageBreak/>
              <w:t>свекловичной стружки;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устройство и п</w:t>
            </w:r>
            <w:r w:rsidRPr="0001170F">
              <w:rPr>
                <w:rFonts w:eastAsiaTheme="minorEastAsia"/>
              </w:rPr>
              <w:t>равила эксплуатации диффузионных установок;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способы выявления и устранения неисправностей в работе технологического оборудования для получения и обессахаривания свекловичной стружки;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нормативы на расходование сырья и выход готовой продукции;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правила безопа</w:t>
            </w:r>
            <w:r w:rsidRPr="0001170F">
              <w:rPr>
                <w:rFonts w:eastAsiaTheme="minorEastAsia"/>
              </w:rPr>
              <w:t>сности при эксплуатации и обслуживании оборудования для производства и обессахаривания свекловичной стружки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МДК.01.01.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Технологии производства и обессахаривания свекловичной стружки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11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211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</w:tc>
      </w:tr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Очистка диффузионного сока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иметь практический опыт: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ведения процессов дефекации, сатурации и сульфитации диффузионного свекловичного сока;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 xml:space="preserve">ведения процесса получения, сульфитации и </w:t>
            </w:r>
            <w:r w:rsidRPr="0001170F">
              <w:rPr>
                <w:rFonts w:eastAsiaTheme="minorEastAsia"/>
              </w:rPr>
              <w:t>фильтрации сиропа;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обслуживания технологического оборудования для очистки диффузионного сока;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уметь: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контролировать и регулировать технологические процессы по показаниям приборов и средств автоматики;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обеспечивать равноме</w:t>
            </w:r>
            <w:r w:rsidRPr="0001170F">
              <w:rPr>
                <w:rFonts w:eastAsiaTheme="minorEastAsia"/>
              </w:rPr>
              <w:t>рное поступление диффузионного сока в аппараты и возврат сока на преддефекацию;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дозировать известь на дефекацию сока и вторую сатурацию;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lastRenderedPageBreak/>
              <w:t>регулировать поступление сока и сатурационного газа в аппараты первой и второй сатурации;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контролировать качество посту</w:t>
            </w:r>
            <w:r w:rsidRPr="0001170F">
              <w:rPr>
                <w:rFonts w:eastAsiaTheme="minorEastAsia"/>
              </w:rPr>
              <w:t>пающего сока и сатурационного газа;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устранять неисправности технологического оборудования;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соблюдать правила техники безопасности, личной гигиены и пожарной безопасности в процессе очистки диффузионного сока;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знать: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физико-химические основы процессов дефек</w:t>
            </w:r>
            <w:r w:rsidRPr="0001170F">
              <w:rPr>
                <w:rFonts w:eastAsiaTheme="minorEastAsia"/>
              </w:rPr>
              <w:t>ации, сатурации и сульфитации свекловичного сока; производства, сульфитации и фильтрации сиропа;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устройство оборудования и контрольно-измерительных приборов, средств автоматики;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технологические режимы контроля и правила регулирования процессов очистки дифф</w:t>
            </w:r>
            <w:r w:rsidRPr="0001170F">
              <w:rPr>
                <w:rFonts w:eastAsiaTheme="minorEastAsia"/>
              </w:rPr>
              <w:t>узионного сока;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правила обслуживания технологического оборудования для очистки диффузионного сока;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способы выявления и устранения неисправностей в работе технологического оборудования для очистки диффузионного сока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МДК.02.01. Технология очистки диффузион</w:t>
            </w:r>
            <w:r w:rsidRPr="0001170F">
              <w:rPr>
                <w:rFonts w:eastAsiaTheme="minorEastAsia"/>
              </w:rPr>
              <w:t>ного сока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11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221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</w:tc>
      </w:tr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Варка утфелей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иметь практический опыт: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варки утфелей и переработки оттеков;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уметь: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lastRenderedPageBreak/>
              <w:t>вести процесс уваривания утфелей второй и третьей кристаллизации в вакуум-аппаратах различной емкости при трехкристаллизационной схеме в сахаро-песочном производстве и при переработке сахара-сырца;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контролировать процесс уваривания утфеля в аппарате;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регул</w:t>
            </w:r>
            <w:r w:rsidRPr="0001170F">
              <w:rPr>
                <w:rFonts w:eastAsiaTheme="minorEastAsia"/>
              </w:rPr>
              <w:t>ировать подачу оттеков и пара в аппарат;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включать аппарат и поддерживать в нем разрежение;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вести процесс заводки и наращивания кристаллов;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вести процесс сгущение кристаллической массы перед спуском;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определять готовность утфеля;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спускать утфель из аппарата в утфелемешалки;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контролировать исправность оборудования и контрольно-измерительных приборов;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соблюдать правила техники безопасности, личной гигиены и пожарной безопасности при варке утфелей;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знать: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технологии кристаллизации сах</w:t>
            </w:r>
            <w:r w:rsidRPr="0001170F">
              <w:rPr>
                <w:rFonts w:eastAsiaTheme="minorEastAsia"/>
              </w:rPr>
              <w:t>ара и патокообразования;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технологию варки утфелей;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приемы контроля процессом уваривания утфеля;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устройство и правила эксплуатации оборудования для варки утфеля, кристаллизации и центрифугирования сахара; для сушки, упаковки и хранения сахара-песка, сушки ж</w:t>
            </w:r>
            <w:r w:rsidRPr="0001170F">
              <w:rPr>
                <w:rFonts w:eastAsiaTheme="minorEastAsia"/>
              </w:rPr>
              <w:t>ома, для прессования, сушки и упаковки прессованного сахара-рафинада;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lastRenderedPageBreak/>
              <w:t>устройство и правила эксплуатации контрольно-измерительных приборов;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виды неисправностей технологического оборудования;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способы выявления и устранения неисправностей в работе технологиче</w:t>
            </w:r>
            <w:r w:rsidRPr="0001170F">
              <w:rPr>
                <w:rFonts w:eastAsiaTheme="minorEastAsia"/>
              </w:rPr>
              <w:t>ского оборудования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МДК.03.01. Технология варки утфелей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11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231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Физическая культура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В результате освоения раздела "Физическая культура" обучающийся должен: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уметь: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знать: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основы здорового образа жизн</w:t>
            </w:r>
            <w:r w:rsidRPr="0001170F">
              <w:rPr>
                <w:rFonts w:eastAsiaTheme="minorEastAsia"/>
              </w:rPr>
              <w:t>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80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40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12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13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16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17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216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144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</w:tr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1080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720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</w:tr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УП.00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Учебная практика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19 нед.</w:t>
            </w:r>
          </w:p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684</w:t>
            </w:r>
          </w:p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11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211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221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hyperlink w:anchor="sub_5231" w:history="1">
              <w:r w:rsidRPr="0001170F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</w:tr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ПП.00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</w:tr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ПА.00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1 нед.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</w:tr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14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ГИА.00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1 нед.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01170F">
      <w:pPr>
        <w:ind w:firstLine="0"/>
        <w:jc w:val="left"/>
        <w:rPr>
          <w:rFonts w:ascii="Arial" w:hAnsi="Arial" w:cs="Arial"/>
        </w:rPr>
        <w:sectPr w:rsidR="00000000">
          <w:headerReference w:type="default" r:id="rId18"/>
          <w:footerReference w:type="default" r:id="rId1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01170F"/>
    <w:p w:rsidR="00000000" w:rsidRDefault="0001170F">
      <w:pPr>
        <w:ind w:firstLine="698"/>
        <w:jc w:val="right"/>
      </w:pPr>
      <w:bookmarkStart w:id="55" w:name="sub_300"/>
      <w:r>
        <w:rPr>
          <w:rStyle w:val="a3"/>
        </w:rPr>
        <w:t>Таблица 3</w:t>
      </w:r>
    </w:p>
    <w:bookmarkEnd w:id="55"/>
    <w:p w:rsidR="00000000" w:rsidRDefault="0001170F"/>
    <w:p w:rsidR="00000000" w:rsidRDefault="0001170F">
      <w:r>
        <w:t>Срок получения среднего профессионального образования по ППКРС в очной форме обучения составляет 43 недели, в том числе:</w:t>
      </w:r>
    </w:p>
    <w:p w:rsidR="00000000" w:rsidRDefault="0001170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01"/>
        <w:gridCol w:w="2360"/>
      </w:tblGrid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7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20 нед.</w:t>
            </w:r>
          </w:p>
        </w:tc>
      </w:tr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7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Учебная практика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19 нед.</w:t>
            </w:r>
          </w:p>
        </w:tc>
      </w:tr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7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01170F" w:rsidRDefault="0001170F">
            <w:pPr>
              <w:pStyle w:val="a7"/>
              <w:rPr>
                <w:rFonts w:eastAsiaTheme="minorEastAsia"/>
              </w:rPr>
            </w:pPr>
          </w:p>
        </w:tc>
      </w:tr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7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1 нед.</w:t>
            </w:r>
          </w:p>
        </w:tc>
      </w:tr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7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1 нед.</w:t>
            </w:r>
          </w:p>
        </w:tc>
      </w:tr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7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Каникулы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2 нед.</w:t>
            </w:r>
          </w:p>
        </w:tc>
      </w:tr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7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Итого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1170F" w:rsidRDefault="0001170F">
            <w:pPr>
              <w:pStyle w:val="a7"/>
              <w:jc w:val="center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43 нед.</w:t>
            </w:r>
          </w:p>
        </w:tc>
      </w:tr>
    </w:tbl>
    <w:p w:rsidR="00000000" w:rsidRDefault="0001170F"/>
    <w:p w:rsidR="00000000" w:rsidRDefault="0001170F">
      <w:pPr>
        <w:pStyle w:val="1"/>
      </w:pPr>
      <w:bookmarkStart w:id="56" w:name="sub_1007"/>
      <w:r>
        <w:t>VII. Требования к условиям реализации программы подготовки квалифицированных рабочих, служащих</w:t>
      </w:r>
    </w:p>
    <w:bookmarkEnd w:id="56"/>
    <w:p w:rsidR="00000000" w:rsidRDefault="0001170F"/>
    <w:p w:rsidR="00000000" w:rsidRDefault="0001170F">
      <w:bookmarkStart w:id="57" w:name="sub_71"/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0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 3.2</w:t>
        </w:r>
      </w:hyperlink>
      <w:r>
        <w:t xml:space="preserve"> ФГОС СПО), с учетом соответствующей примерной ППКРС.</w:t>
      </w:r>
    </w:p>
    <w:bookmarkEnd w:id="57"/>
    <w:p w:rsidR="00000000" w:rsidRDefault="0001170F">
      <w:r>
        <w:t>Перед началом разработки ППКРС образовательная организация должна определить ее специфику с учето</w:t>
      </w:r>
      <w:r>
        <w:t>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01170F">
      <w:r>
        <w:t>Конкретные виды деятельности, к которым готовится обучающийс</w:t>
      </w:r>
      <w:r>
        <w:t>я, должны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01170F">
      <w:r>
        <w:t>При формировании ППКРС образовательная организация:</w:t>
      </w:r>
    </w:p>
    <w:p w:rsidR="00000000" w:rsidRDefault="0001170F"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</w:t>
      </w:r>
      <w:r>
        <w:t>одателей и спецификой деятельности образовательной организации;</w:t>
      </w:r>
    </w:p>
    <w:p w:rsidR="00000000" w:rsidRDefault="0001170F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</w:t>
      </w:r>
      <w:r>
        <w:t>оящим ФГОС СПО;</w:t>
      </w:r>
    </w:p>
    <w:p w:rsidR="00000000" w:rsidRDefault="0001170F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01170F">
      <w:r>
        <w:t>обязана обеспечивать эффективную самостоят</w:t>
      </w:r>
      <w:r>
        <w:t>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01170F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01170F">
      <w:r>
        <w:t>обяз</w:t>
      </w:r>
      <w:r>
        <w:t>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</w:t>
      </w:r>
      <w:r>
        <w:t xml:space="preserve">равления, участие обучающихся в работе общественных организаций, спортивных </w:t>
      </w:r>
      <w:r>
        <w:lastRenderedPageBreak/>
        <w:t>и творческих клубов;</w:t>
      </w:r>
    </w:p>
    <w:p w:rsidR="00000000" w:rsidRDefault="0001170F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</w:t>
      </w:r>
      <w:r>
        <w:t>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</w:t>
      </w:r>
      <w:r>
        <w:t>ессиональных компетенций обучающихся.</w:t>
      </w:r>
    </w:p>
    <w:p w:rsidR="00000000" w:rsidRDefault="0001170F">
      <w:bookmarkStart w:id="58" w:name="sub_72"/>
      <w:r>
        <w:t xml:space="preserve">7.2. При реализации ППКРС обучающиеся имеют академические права и обязанности в соответствии с </w:t>
      </w:r>
      <w:hyperlink r:id="rId21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</w:t>
      </w:r>
      <w:r>
        <w:t>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</w:t>
      </w:r>
    </w:p>
    <w:p w:rsidR="00000000" w:rsidRDefault="0001170F">
      <w:bookmarkStart w:id="59" w:name="sub_73"/>
      <w:bookmarkEnd w:id="58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</w:t>
      </w:r>
      <w:r>
        <w:t xml:space="preserve"> освоению ППКРС и консультации.</w:t>
      </w:r>
    </w:p>
    <w:p w:rsidR="00000000" w:rsidRDefault="0001170F">
      <w:bookmarkStart w:id="60" w:name="sub_74"/>
      <w:bookmarkEnd w:id="59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01170F">
      <w:bookmarkStart w:id="61" w:name="sub_75"/>
      <w:bookmarkEnd w:id="60"/>
      <w:r>
        <w:t>7.5. Максимальный объем аудиторной учебной нагрузки в очно-заочной форме обучения</w:t>
      </w:r>
      <w:r>
        <w:t xml:space="preserve"> составляет 16 академических часов в неделю.</w:t>
      </w:r>
    </w:p>
    <w:p w:rsidR="00000000" w:rsidRDefault="0001170F">
      <w:bookmarkStart w:id="62" w:name="sub_76"/>
      <w:bookmarkEnd w:id="61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01170F">
      <w:bookmarkStart w:id="63" w:name="sub_77"/>
      <w:bookmarkEnd w:id="62"/>
      <w:r>
        <w:t>7.7. По дис</w:t>
      </w:r>
      <w:r>
        <w:t>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01170F">
      <w:bookmarkStart w:id="64" w:name="sub_78"/>
      <w:bookmarkEnd w:id="63"/>
      <w:r>
        <w:t>7.8. Образовательная органи</w:t>
      </w:r>
      <w:r>
        <w:t>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01170F">
      <w:bookmarkStart w:id="65" w:name="sub_79"/>
      <w:bookmarkEnd w:id="64"/>
      <w:r>
        <w:t>7.9. Получение СПО на базе основн</w:t>
      </w:r>
      <w:r>
        <w:t>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</w:t>
      </w:r>
      <w:r>
        <w:t>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5"/>
    <w:p w:rsidR="00000000" w:rsidRDefault="0001170F">
      <w:r>
        <w:t>Срок освоения ППКРС в очной форме обучения для лиц, обучающихся на базе основного общего образования, увеличивается на 82 не</w:t>
      </w:r>
      <w:r>
        <w:t>дели из расчета:</w:t>
      </w:r>
    </w:p>
    <w:p w:rsidR="00000000" w:rsidRDefault="0001170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14"/>
        <w:gridCol w:w="1886"/>
      </w:tblGrid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8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теоретическое обучение (при обязательной учебной нагрузке</w:t>
            </w:r>
            <w:r w:rsidRPr="0001170F">
              <w:rPr>
                <w:rFonts w:eastAsiaTheme="minorEastAsia"/>
              </w:rPr>
              <w:br/>
              <w:t>36 часов в неделю)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57 нед.</w:t>
            </w:r>
          </w:p>
        </w:tc>
      </w:tr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8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3 нед.</w:t>
            </w:r>
          </w:p>
        </w:tc>
      </w:tr>
      <w:tr w:rsidR="00000000" w:rsidRPr="0001170F">
        <w:tblPrEx>
          <w:tblCellMar>
            <w:top w:w="0" w:type="dxa"/>
            <w:bottom w:w="0" w:type="dxa"/>
          </w:tblCellMar>
        </w:tblPrEx>
        <w:tc>
          <w:tcPr>
            <w:tcW w:w="8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каникулы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1170F" w:rsidRDefault="0001170F">
            <w:pPr>
              <w:pStyle w:val="a9"/>
              <w:rPr>
                <w:rFonts w:eastAsiaTheme="minorEastAsia"/>
              </w:rPr>
            </w:pPr>
            <w:r w:rsidRPr="0001170F">
              <w:rPr>
                <w:rFonts w:eastAsiaTheme="minorEastAsia"/>
              </w:rPr>
              <w:t>22 нед.</w:t>
            </w:r>
          </w:p>
        </w:tc>
      </w:tr>
    </w:tbl>
    <w:p w:rsidR="00000000" w:rsidRDefault="0001170F"/>
    <w:p w:rsidR="00000000" w:rsidRDefault="0001170F">
      <w:bookmarkStart w:id="66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01170F">
      <w:bookmarkStart w:id="67" w:name="sub_711"/>
      <w:bookmarkEnd w:id="66"/>
      <w:r>
        <w:t>7.11. В период обучения с юношами проводятся у</w:t>
      </w:r>
      <w:r>
        <w:t>чебные сборы</w:t>
      </w:r>
      <w:hyperlink w:anchor="sub_444" w:history="1">
        <w:r>
          <w:rPr>
            <w:rStyle w:val="a4"/>
          </w:rPr>
          <w:t>*(4)</w:t>
        </w:r>
      </w:hyperlink>
      <w:r>
        <w:t>.</w:t>
      </w:r>
    </w:p>
    <w:p w:rsidR="00000000" w:rsidRDefault="0001170F">
      <w:bookmarkStart w:id="68" w:name="sub_712"/>
      <w:bookmarkEnd w:id="67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</w:t>
      </w:r>
      <w:r>
        <w:t xml:space="preserve">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8"/>
    <w:p w:rsidR="00000000" w:rsidRDefault="0001170F">
      <w:r>
        <w:lastRenderedPageBreak/>
        <w:t>Учебная практика и производственная практика проводятся образователь</w:t>
      </w:r>
      <w:r>
        <w:t>ной организацией при освоении обучающимися -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рассредоточение, чередуясь с теоретическими занятиями в рамках профессионал</w:t>
      </w:r>
      <w:r>
        <w:t>ьных модулей.</w:t>
      </w:r>
    </w:p>
    <w:p w:rsidR="00000000" w:rsidRDefault="0001170F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01170F">
      <w:r>
        <w:t>Производственная практика должна проводиться в организациях, направление деятельности которых соответствует профилю подготовки обу</w:t>
      </w:r>
      <w:r>
        <w:t>чающихся.</w:t>
      </w:r>
    </w:p>
    <w:p w:rsidR="00000000" w:rsidRDefault="0001170F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01170F">
      <w:bookmarkStart w:id="69" w:name="sub_713"/>
      <w:r>
        <w:t>7.13. Реализация ППКРС должна обеспечиваться педагогическими кадрами, имеющими средн</w:t>
      </w:r>
      <w:r>
        <w:t xml:space="preserve">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1-2 разряда по профессии рабочего выше, чем предусмотрено ФГОС СПО для выпускников. Опыт деятельности </w:t>
      </w:r>
      <w:r>
        <w:t>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</w:t>
      </w:r>
      <w:r>
        <w:t>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01170F">
      <w:bookmarkStart w:id="70" w:name="sub_714"/>
      <w:bookmarkEnd w:id="69"/>
      <w:r>
        <w:t>7.14. ППКРС должна обеспечиваться учебно-методической документацией по всем дисциплинам, междисциплинарны</w:t>
      </w:r>
      <w:r>
        <w:t>м курсам и профессиональным модулям ППКРС.</w:t>
      </w:r>
    </w:p>
    <w:bookmarkEnd w:id="70"/>
    <w:p w:rsidR="00000000" w:rsidRDefault="0001170F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01170F">
      <w:r>
        <w:t>Реализация ППКРС должна обеспечиваться доступом каждого обучающегося к б</w:t>
      </w:r>
      <w:r>
        <w:t>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01170F">
      <w:r>
        <w:t>Каждый обучающийся должен быть обеспечен не менее чем одним учебны</w:t>
      </w:r>
      <w:r>
        <w:t>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01170F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01170F">
      <w:r>
        <w:t xml:space="preserve">Библиотечный фонд, помимо учебной литературы, должен включать </w:t>
      </w:r>
      <w:r>
        <w:t>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01170F">
      <w:r>
        <w:t xml:space="preserve">Каждому обучающемуся должен быть обеспечен доступ к комплектам библиотечного фонда, состоящим не менее чем из 3 наименований отечественных </w:t>
      </w:r>
      <w:r>
        <w:t>журналов.</w:t>
      </w:r>
    </w:p>
    <w:p w:rsidR="00000000" w:rsidRDefault="0001170F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к современным профессиональным базам данных и информационн</w:t>
      </w:r>
      <w:r>
        <w:t>ым ресурсам сети Интернет.</w:t>
      </w:r>
    </w:p>
    <w:p w:rsidR="00000000" w:rsidRDefault="0001170F">
      <w:bookmarkStart w:id="71" w:name="sub_715"/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2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</w:t>
      </w:r>
      <w:r>
        <w:t>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01170F">
      <w:bookmarkStart w:id="72" w:name="sub_716"/>
      <w:bookmarkEnd w:id="71"/>
      <w:r>
        <w:t xml:space="preserve">7.16. Образовательная организация, реализующая ППКРС, должна располагать </w:t>
      </w:r>
      <w:r>
        <w:lastRenderedPageBreak/>
        <w:t>материально-технической базой, обеспечивающей п</w:t>
      </w:r>
      <w:r>
        <w:t>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</w:t>
      </w:r>
      <w:r>
        <w:t>твующим санитарным и противопожарным нормам.</w:t>
      </w:r>
    </w:p>
    <w:bookmarkEnd w:id="72"/>
    <w:p w:rsidR="00000000" w:rsidRDefault="0001170F"/>
    <w:p w:rsidR="00000000" w:rsidRDefault="0001170F">
      <w:pPr>
        <w:pStyle w:val="1"/>
      </w:pPr>
      <w:r>
        <w:t xml:space="preserve">Перечень </w:t>
      </w:r>
      <w:r>
        <w:br/>
        <w:t>кабинетов, лабораторий, мастерских и других помещений</w:t>
      </w:r>
    </w:p>
    <w:p w:rsidR="00000000" w:rsidRDefault="0001170F"/>
    <w:p w:rsidR="00000000" w:rsidRDefault="0001170F">
      <w:r>
        <w:t>Кабинеты:</w:t>
      </w:r>
    </w:p>
    <w:p w:rsidR="00000000" w:rsidRDefault="0001170F">
      <w:r>
        <w:t>технологии производства сахара;</w:t>
      </w:r>
    </w:p>
    <w:p w:rsidR="00000000" w:rsidRDefault="0001170F">
      <w:r>
        <w:t>технологического оборудования производства сахара;</w:t>
      </w:r>
    </w:p>
    <w:p w:rsidR="00000000" w:rsidRDefault="0001170F">
      <w:r>
        <w:t>безопасности жизнедеятельности и охраны труда</w:t>
      </w:r>
      <w:r>
        <w:t>.</w:t>
      </w:r>
    </w:p>
    <w:p w:rsidR="00000000" w:rsidRDefault="0001170F">
      <w:r>
        <w:t>Лаборатории:</w:t>
      </w:r>
    </w:p>
    <w:p w:rsidR="00000000" w:rsidRDefault="0001170F">
      <w:r>
        <w:t>микробиологии, санитарии и гигиены;</w:t>
      </w:r>
    </w:p>
    <w:p w:rsidR="00000000" w:rsidRDefault="0001170F">
      <w:r>
        <w:t>сырья, полуфабрикатов и продукции сахарного производства.</w:t>
      </w:r>
    </w:p>
    <w:p w:rsidR="00000000" w:rsidRDefault="0001170F">
      <w:r>
        <w:t>Спортивный комплекс:</w:t>
      </w:r>
    </w:p>
    <w:p w:rsidR="00000000" w:rsidRDefault="0001170F">
      <w:r>
        <w:t>спортивный зал;</w:t>
      </w:r>
    </w:p>
    <w:p w:rsidR="00000000" w:rsidRDefault="0001170F">
      <w:r>
        <w:t>открытый стадион широкого профиля с элементами полосы препятствий;</w:t>
      </w:r>
    </w:p>
    <w:p w:rsidR="00000000" w:rsidRDefault="0001170F">
      <w:r>
        <w:t>стрелковый тир (в любой модификации, включа</w:t>
      </w:r>
      <w:r>
        <w:t>я электронный) или место для стрельбы.</w:t>
      </w:r>
    </w:p>
    <w:p w:rsidR="00000000" w:rsidRDefault="0001170F">
      <w:r>
        <w:t>Залы:</w:t>
      </w:r>
    </w:p>
    <w:p w:rsidR="00000000" w:rsidRDefault="0001170F">
      <w:r>
        <w:t>библиотека, читальный зал с выходом в сеть Интернет;</w:t>
      </w:r>
    </w:p>
    <w:p w:rsidR="00000000" w:rsidRDefault="0001170F">
      <w:r>
        <w:t>актовый зал.</w:t>
      </w:r>
    </w:p>
    <w:p w:rsidR="00000000" w:rsidRDefault="0001170F">
      <w:r>
        <w:t>Реализация ППКРС должна обеспечивать:</w:t>
      </w:r>
    </w:p>
    <w:p w:rsidR="00000000" w:rsidRDefault="0001170F">
      <w:r>
        <w:t>выполнение обучающимся лабораторных работ и практических занятий, включая как обязательный компонент практи</w:t>
      </w:r>
      <w:r>
        <w:t>ческие задания с использованием персональных компьютеров;</w:t>
      </w:r>
    </w:p>
    <w:p w:rsidR="00000000" w:rsidRDefault="0001170F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</w:t>
      </w:r>
      <w:r>
        <w:t>ьной деятельности.</w:t>
      </w:r>
    </w:p>
    <w:p w:rsidR="00000000" w:rsidRDefault="0001170F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01170F">
      <w:bookmarkStart w:id="73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3"/>
    <w:p w:rsidR="00000000" w:rsidRDefault="0001170F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</w:t>
      </w:r>
      <w:r>
        <w:t>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01170F"/>
    <w:p w:rsidR="00000000" w:rsidRDefault="0001170F">
      <w:pPr>
        <w:pStyle w:val="1"/>
      </w:pPr>
      <w:bookmarkStart w:id="74" w:name="sub_1008"/>
      <w:r>
        <w:t>VIII. Требования к результатам освоения программы подготовки квалифицированных рабочих, служащих</w:t>
      </w:r>
    </w:p>
    <w:bookmarkEnd w:id="74"/>
    <w:p w:rsidR="00000000" w:rsidRDefault="0001170F"/>
    <w:p w:rsidR="00000000" w:rsidRDefault="0001170F">
      <w:bookmarkStart w:id="75" w:name="sub_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</w:t>
      </w:r>
      <w:r>
        <w:t>ся.</w:t>
      </w:r>
    </w:p>
    <w:p w:rsidR="00000000" w:rsidRDefault="0001170F">
      <w:bookmarkStart w:id="76" w:name="sub_82"/>
      <w:bookmarkEnd w:id="75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</w:t>
      </w:r>
      <w:r>
        <w:t>ение первых двух месяцев от начала обучения.</w:t>
      </w:r>
    </w:p>
    <w:p w:rsidR="00000000" w:rsidRDefault="0001170F">
      <w:bookmarkStart w:id="77" w:name="sub_83"/>
      <w:bookmarkEnd w:id="76"/>
      <w:r>
        <w:lastRenderedPageBreak/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</w:t>
      </w:r>
      <w:r>
        <w:t>чных средств, позволяющие оценить умения, знания, практический опыт и освоенные компетенции.</w:t>
      </w:r>
    </w:p>
    <w:bookmarkEnd w:id="77"/>
    <w:p w:rsidR="00000000" w:rsidRDefault="0001170F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</w:t>
      </w:r>
      <w:r>
        <w:t>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</w:t>
      </w:r>
      <w:r>
        <w:t>ения работодателей.</w:t>
      </w:r>
    </w:p>
    <w:p w:rsidR="00000000" w:rsidRDefault="0001170F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</w:t>
      </w:r>
      <w:r>
        <w:t>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</w:t>
      </w:r>
      <w:r>
        <w:t>ться работодатели.</w:t>
      </w:r>
    </w:p>
    <w:p w:rsidR="00000000" w:rsidRDefault="0001170F">
      <w:bookmarkStart w:id="78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78"/>
    <w:p w:rsidR="00000000" w:rsidRDefault="0001170F">
      <w:r>
        <w:t>оценка уровня освоения дисциплин;</w:t>
      </w:r>
    </w:p>
    <w:p w:rsidR="00000000" w:rsidRDefault="0001170F">
      <w:r>
        <w:t>оценка компетенций обучающихся.</w:t>
      </w:r>
    </w:p>
    <w:p w:rsidR="00000000" w:rsidRDefault="0001170F">
      <w:r>
        <w:t>Для юношей предусматривается оценка результатов освоения</w:t>
      </w:r>
      <w:r>
        <w:t xml:space="preserve"> основ военной службы.</w:t>
      </w:r>
    </w:p>
    <w:p w:rsidR="00000000" w:rsidRDefault="0001170F">
      <w:bookmarkStart w:id="79" w:name="sub_85"/>
      <w:r>
        <w:t xml:space="preserve"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3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555" w:history="1">
        <w:r>
          <w:rPr>
            <w:rStyle w:val="a4"/>
          </w:rPr>
          <w:t>*(5)</w:t>
        </w:r>
      </w:hyperlink>
      <w:r>
        <w:t>.</w:t>
      </w:r>
    </w:p>
    <w:p w:rsidR="00000000" w:rsidRDefault="0001170F">
      <w:bookmarkStart w:id="80" w:name="sub_86"/>
      <w:bookmarkEnd w:id="79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</w:t>
      </w:r>
      <w:r>
        <w:t>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80"/>
    <w:p w:rsidR="00000000" w:rsidRDefault="0001170F">
      <w:r>
        <w:t>Государственный экзамен вводится по</w:t>
      </w:r>
      <w:r>
        <w:t xml:space="preserve"> усмотрению образовательной организации.</w:t>
      </w:r>
    </w:p>
    <w:p w:rsidR="00000000" w:rsidRDefault="0001170F">
      <w:bookmarkStart w:id="81" w:name="sub_87"/>
      <w:r>
        <w:t xml:space="preserve">8.7. Обучающиеся по ППКРС, не имеющие среднего общего образования, в соответствии с </w:t>
      </w:r>
      <w:hyperlink r:id="rId24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</w:t>
      </w:r>
      <w:r>
        <w:t>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</w:t>
      </w:r>
      <w:r>
        <w:t>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1"/>
    <w:p w:rsidR="00000000" w:rsidRDefault="0001170F"/>
    <w:p w:rsidR="00000000" w:rsidRDefault="0001170F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01170F">
      <w:bookmarkStart w:id="82" w:name="sub_111"/>
      <w:r>
        <w:t xml:space="preserve">*(1) </w:t>
      </w:r>
      <w:hyperlink r:id="rId25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01170F">
      <w:bookmarkStart w:id="83" w:name="sub_222"/>
      <w:bookmarkEnd w:id="82"/>
      <w:r>
        <w:t xml:space="preserve">*(2) В соответствии с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01170F">
      <w:bookmarkStart w:id="84" w:name="sub_333"/>
      <w:bookmarkEnd w:id="83"/>
      <w:r>
        <w:t>*(3) Собрание законодательства Российской Федерации, 2012, N 53, ст. 7598; 2013, N 19, ст. 2326.</w:t>
      </w:r>
    </w:p>
    <w:p w:rsidR="00000000" w:rsidRDefault="0001170F">
      <w:bookmarkStart w:id="85" w:name="sub_444"/>
      <w:bookmarkEnd w:id="84"/>
      <w:r>
        <w:t xml:space="preserve">*(4) </w:t>
      </w:r>
      <w:hyperlink r:id="rId27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</w:t>
      </w:r>
      <w:r>
        <w:lastRenderedPageBreak/>
        <w:t>обязанности и военной службе" (Собрание законодательства Российской Федерации, 1998, N 13, ст. 1475;</w:t>
      </w:r>
      <w:r>
        <w:t xml:space="preserve"> 2004, N 35, ст. 3607; 2005, N 30, ст. 3111; 2007, N 49, ст. 6070; 2008, N 30, ст. 3616; 2013, N 27, ст. 3477).</w:t>
      </w:r>
    </w:p>
    <w:p w:rsidR="00000000" w:rsidRDefault="0001170F">
      <w:bookmarkStart w:id="86" w:name="sub_555"/>
      <w:bookmarkEnd w:id="85"/>
      <w:r>
        <w:t xml:space="preserve">*(5) </w:t>
      </w:r>
      <w:hyperlink r:id="rId28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</w:t>
      </w:r>
      <w:r>
        <w:t> г.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86"/>
    <w:p w:rsidR="0001170F" w:rsidRDefault="0001170F"/>
    <w:sectPr w:rsidR="0001170F">
      <w:headerReference w:type="default" r:id="rId29"/>
      <w:footerReference w:type="default" r:id="rId30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70F" w:rsidRDefault="0001170F" w:rsidP="008B0E85">
      <w:r>
        <w:separator/>
      </w:r>
    </w:p>
  </w:endnote>
  <w:endnote w:type="continuationSeparator" w:id="0">
    <w:p w:rsidR="0001170F" w:rsidRDefault="0001170F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01170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01170F" w:rsidRDefault="0001170F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2929C6"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2929C6" w:rsidRPr="0001170F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1170F" w:rsidRDefault="0001170F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1170F" w:rsidRDefault="0001170F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2929C6"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2929C6" w:rsidRPr="0001170F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2929C6" w:rsidRPr="0001170F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01170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01170F" w:rsidRDefault="0001170F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instrText>DATE  \@ "dd.MM.yyyy"  \</w:instrText>
          </w: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* MERGEFORMAT </w:instrText>
          </w:r>
          <w:r w:rsidR="002929C6"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2929C6" w:rsidRPr="0001170F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1170F" w:rsidRDefault="0001170F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1170F" w:rsidRDefault="0001170F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2929C6"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2929C6" w:rsidRPr="0001170F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15</w:t>
          </w: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2929C6" w:rsidRPr="0001170F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15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01170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01170F" w:rsidRDefault="0001170F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2929C6"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2929C6" w:rsidRPr="0001170F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1170F" w:rsidRDefault="0001170F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1170F" w:rsidRDefault="0001170F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2929C6"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2929C6" w:rsidRPr="0001170F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21</w:t>
          </w: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1170F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2929C6" w:rsidRPr="0001170F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21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70F" w:rsidRDefault="0001170F" w:rsidP="008B0E85">
      <w:r>
        <w:separator/>
      </w:r>
    </w:p>
  </w:footnote>
  <w:footnote w:type="continuationSeparator" w:id="0">
    <w:p w:rsidR="0001170F" w:rsidRDefault="0001170F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1170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793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1170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793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1170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793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9C6"/>
    <w:rsid w:val="0001170F"/>
    <w:rsid w:val="00292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929C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929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548770/0" TargetMode="External"/><Relationship Id="rId18" Type="http://schemas.openxmlformats.org/officeDocument/2006/relationships/header" Target="header2.xml"/><Relationship Id="rId26" Type="http://schemas.openxmlformats.org/officeDocument/2006/relationships/hyperlink" Target="http://ivo.garant.ru/document/redirect/178405/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70291362/0" TargetMode="External"/><Relationship Id="rId7" Type="http://schemas.openxmlformats.org/officeDocument/2006/relationships/hyperlink" Target="http://ivo.garant.ru/document/redirect/70444412/0" TargetMode="External"/><Relationship Id="rId12" Type="http://schemas.openxmlformats.org/officeDocument/2006/relationships/hyperlink" Target="http://ivo.garant.ru/document/redirect/1548770/0" TargetMode="External"/><Relationship Id="rId17" Type="http://schemas.openxmlformats.org/officeDocument/2006/relationships/hyperlink" Target="http://ivo.garant.ru/document/redirect/12125268/5" TargetMode="External"/><Relationship Id="rId25" Type="http://schemas.openxmlformats.org/officeDocument/2006/relationships/hyperlink" Target="http://ivo.garant.ru/document/redirect/70291362/108197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2125268/5" TargetMode="External"/><Relationship Id="rId20" Type="http://schemas.openxmlformats.org/officeDocument/2006/relationships/hyperlink" Target="http://ivo.garant.ru/document/redirect/1548770/0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70291362/108793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://ivo.garant.ru/document/redirect/70500084/1000" TargetMode="External"/><Relationship Id="rId28" Type="http://schemas.openxmlformats.org/officeDocument/2006/relationships/hyperlink" Target="http://ivo.garant.ru/document/redirect/70291362/108695" TargetMode="External"/><Relationship Id="rId10" Type="http://schemas.openxmlformats.org/officeDocument/2006/relationships/hyperlink" Target="http://ivo.garant.ru/document/redirect/198927/0" TargetMode="External"/><Relationship Id="rId19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eader" Target="header1.xml"/><Relationship Id="rId22" Type="http://schemas.openxmlformats.org/officeDocument/2006/relationships/hyperlink" Target="http://ivo.garant.ru/document/redirect/70291362/108791" TargetMode="External"/><Relationship Id="rId27" Type="http://schemas.openxmlformats.org/officeDocument/2006/relationships/hyperlink" Target="http://ivo.garant.ru/document/redirect/178405/1301" TargetMode="Externa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6026</Words>
  <Characters>34353</Characters>
  <Application>Microsoft Office Word</Application>
  <DocSecurity>0</DocSecurity>
  <Lines>286</Lines>
  <Paragraphs>80</Paragraphs>
  <ScaleCrop>false</ScaleCrop>
  <Company>НПП "Гарант-Сервис"</Company>
  <LinksUpToDate>false</LinksUpToDate>
  <CharactersWithSpaces>40299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2020-04-02T10:43:00Z</dcterms:created>
  <dcterms:modified xsi:type="dcterms:W3CDTF">2020-04-02T10:43:00Z</dcterms:modified>
</cp:coreProperties>
</file>