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22F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796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260103.03 Оператор поточно-автоматической линии (макаронное производство)"</w:t>
        </w:r>
      </w:hyperlink>
    </w:p>
    <w:p w:rsidR="00000000" w:rsidRDefault="00CD622F">
      <w:pPr>
        <w:pStyle w:val="1"/>
      </w:pPr>
      <w:r>
        <w:t xml:space="preserve">Приказ Министерства образования и науки РФ от 2 августа 2013 г. </w:t>
      </w:r>
      <w:r>
        <w:t>N 796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260103.03 Оператор поточно-автоматической линии (макаронное производство)"</w:t>
      </w:r>
    </w:p>
    <w:p w:rsidR="00000000" w:rsidRDefault="00CD622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D622F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CD622F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</w:t>
      </w:r>
      <w:r>
        <w:t xml:space="preserve">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</w:t>
      </w:r>
      <w:r>
        <w:t>, 2013, N 23, ст. 2923), приказываю:</w:t>
      </w:r>
    </w:p>
    <w:p w:rsidR="00000000" w:rsidRDefault="00CD622F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260103.03 Оператор поточно-автоматической линии (макаронное производство).</w:t>
      </w:r>
    </w:p>
    <w:p w:rsidR="00000000" w:rsidRDefault="00CD622F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</w:t>
      </w:r>
      <w:r>
        <w:t>ния и науки Российской Федерации от 19 мая 2010 г. N 529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260103.03 Оператор поточно-автоматической линии (м</w:t>
      </w:r>
      <w:r>
        <w:t>акаронное производство)" (зарегистрирован Министерством юстиции Российской Федерации 15 июля 2010 г., регистрационный N 17855).</w:t>
      </w:r>
    </w:p>
    <w:p w:rsidR="00000000" w:rsidRDefault="00CD622F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CD622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Д. Ливанов</w:t>
            </w:r>
          </w:p>
        </w:tc>
      </w:tr>
    </w:tbl>
    <w:p w:rsidR="00000000" w:rsidRDefault="00CD622F"/>
    <w:p w:rsidR="00000000" w:rsidRDefault="00CD622F">
      <w:pPr>
        <w:pStyle w:val="a8"/>
      </w:pPr>
      <w:r>
        <w:t>Зарегистрировано в Минюсте РФ 2</w:t>
      </w:r>
      <w:r>
        <w:t>0 августа 2013 г.</w:t>
      </w:r>
    </w:p>
    <w:p w:rsidR="00000000" w:rsidRDefault="00CD622F">
      <w:pPr>
        <w:pStyle w:val="a8"/>
      </w:pPr>
      <w:r>
        <w:t>Регистрационный N 29520</w:t>
      </w:r>
    </w:p>
    <w:p w:rsidR="00000000" w:rsidRDefault="00CD622F"/>
    <w:p w:rsidR="00000000" w:rsidRDefault="00CD622F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CD622F"/>
    <w:p w:rsidR="00000000" w:rsidRDefault="00CD622F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260103.03 Оператор поточно-автоматической линии (макаронное производство)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796)</w:t>
      </w:r>
    </w:p>
    <w:p w:rsidR="00000000" w:rsidRDefault="00CD622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D622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D622F">
      <w:pPr>
        <w:pStyle w:val="1"/>
      </w:pPr>
      <w:bookmarkStart w:id="4" w:name="sub_1100"/>
      <w:r>
        <w:t xml:space="preserve">I. Область </w:t>
      </w:r>
      <w:r>
        <w:t>применения</w:t>
      </w:r>
    </w:p>
    <w:bookmarkEnd w:id="4"/>
    <w:p w:rsidR="00000000" w:rsidRDefault="00CD622F"/>
    <w:p w:rsidR="00000000" w:rsidRDefault="00CD622F">
      <w:bookmarkStart w:id="5" w:name="sub_1011"/>
      <w:r>
        <w:t>1.1. Настоящий федеральный государственный образовательный стандарт среднего про</w:t>
      </w:r>
      <w:r>
        <w:t>фессионального образования представляет собой совокупность обязательных требований к среднему профессиональному образованию по профессии 260103.03 Оператор поточно-автоматической линии (макаронное производство) для профессиональной образовательной организа</w:t>
      </w:r>
      <w:r>
        <w:t xml:space="preserve">ции и образовательной организации высшего образования, которые </w:t>
      </w:r>
      <w:r>
        <w:lastRenderedPageBreak/>
        <w:t>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</w:t>
      </w:r>
      <w:r>
        <w:t>ельная организация).</w:t>
      </w:r>
    </w:p>
    <w:p w:rsidR="00000000" w:rsidRDefault="00CD622F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260103.03 Оператор поточно-автоматической линии (макаронное производство) имеет образовательная организация при наличии соот</w:t>
      </w:r>
      <w:r>
        <w:t>ветствующей лицензии на осуществление образовательной деятельности.</w:t>
      </w:r>
    </w:p>
    <w:bookmarkEnd w:id="6"/>
    <w:p w:rsidR="00000000" w:rsidRDefault="00CD622F">
      <w: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</w:t>
      </w:r>
      <w:r>
        <w:t>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</w:t>
      </w:r>
      <w:r>
        <w:t>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4444" w:history="1">
        <w:r>
          <w:rPr>
            <w:rStyle w:val="a4"/>
          </w:rPr>
          <w:t>*(1)</w:t>
        </w:r>
      </w:hyperlink>
      <w:r>
        <w:t>.</w:t>
      </w:r>
    </w:p>
    <w:p w:rsidR="00000000" w:rsidRDefault="00CD622F"/>
    <w:p w:rsidR="00000000" w:rsidRDefault="00CD622F">
      <w:pPr>
        <w:pStyle w:val="1"/>
      </w:pPr>
      <w:bookmarkStart w:id="7" w:name="sub_1200"/>
      <w:r>
        <w:t>II. Ис</w:t>
      </w:r>
      <w:r>
        <w:t>пользуемые сокращения</w:t>
      </w:r>
    </w:p>
    <w:bookmarkEnd w:id="7"/>
    <w:p w:rsidR="00000000" w:rsidRDefault="00CD622F"/>
    <w:p w:rsidR="00000000" w:rsidRDefault="00CD622F">
      <w:r>
        <w:t>В настоящем стандарте используются следующие сокращения:</w:t>
      </w:r>
    </w:p>
    <w:p w:rsidR="00000000" w:rsidRDefault="00CD622F">
      <w:r>
        <w:t>СПО - среднее профессиональное образование;</w:t>
      </w:r>
    </w:p>
    <w:p w:rsidR="00000000" w:rsidRDefault="00CD622F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CD622F">
      <w:r>
        <w:t>ППКРС - программа по</w:t>
      </w:r>
      <w:r>
        <w:t>дготовки квалифицированных рабочих, служащих по профессии;</w:t>
      </w:r>
    </w:p>
    <w:p w:rsidR="00000000" w:rsidRDefault="00CD622F">
      <w:r>
        <w:t>ОК - общая компетенция;</w:t>
      </w:r>
    </w:p>
    <w:p w:rsidR="00000000" w:rsidRDefault="00CD622F">
      <w:r>
        <w:t>ПК - профессиональная компетенция;</w:t>
      </w:r>
    </w:p>
    <w:p w:rsidR="00000000" w:rsidRDefault="00CD622F">
      <w:r>
        <w:t>ПМ - профессиональный модуль;</w:t>
      </w:r>
    </w:p>
    <w:p w:rsidR="00000000" w:rsidRDefault="00CD622F">
      <w:r>
        <w:t>МДК - междисциплинарный курс.</w:t>
      </w:r>
    </w:p>
    <w:p w:rsidR="00000000" w:rsidRDefault="00CD622F"/>
    <w:p w:rsidR="00000000" w:rsidRDefault="00CD622F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CD622F"/>
    <w:p w:rsidR="00000000" w:rsidRDefault="00CD622F">
      <w:bookmarkStart w:id="9" w:name="sub_1031"/>
      <w:r>
        <w:t>3.1. Сро</w:t>
      </w:r>
      <w:r>
        <w:t xml:space="preserve">ки получения СПО по профессии 260103.03 Оператор поточно-автоматической линии (макаронное производство) в очной форме обучения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CD622F"/>
    <w:p w:rsidR="00000000" w:rsidRDefault="00CD622F">
      <w:pPr>
        <w:ind w:firstLine="698"/>
        <w:jc w:val="right"/>
      </w:pPr>
      <w:bookmarkStart w:id="10" w:name="sub_10311"/>
      <w:r>
        <w:rPr>
          <w:rStyle w:val="a3"/>
        </w:rPr>
        <w:t>Таблица 1</w:t>
      </w:r>
    </w:p>
    <w:bookmarkEnd w:id="10"/>
    <w:p w:rsidR="00000000" w:rsidRDefault="00CD62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59"/>
        <w:gridCol w:w="4747"/>
        <w:gridCol w:w="3107"/>
      </w:tblGrid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23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CD622F">
              <w:rPr>
                <w:rFonts w:eastAsiaTheme="minorEastAsia"/>
              </w:rPr>
              <w:t>)</w:t>
            </w:r>
            <w:hyperlink w:anchor="sub_11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Оператор поточно-автоматической линии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Прессовщик полуфабриката макаронных изделий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10 мес.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2 года 5 мес.</w:t>
            </w:r>
            <w:hyperlink w:anchor="sub_3333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CD622F"/>
    <w:p w:rsidR="00000000" w:rsidRDefault="00CD622F">
      <w:pPr>
        <w:ind w:firstLine="0"/>
      </w:pPr>
      <w:r>
        <w:t>_____________________________</w:t>
      </w:r>
    </w:p>
    <w:p w:rsidR="00000000" w:rsidRDefault="00CD622F">
      <w:bookmarkStart w:id="11" w:name="sub_1111"/>
      <w:r>
        <w:t xml:space="preserve">* ФГОС СПО в части требований к результатам освоения ППКРС ориентирован на </w:t>
      </w:r>
      <w:r>
        <w:lastRenderedPageBreak/>
        <w:t>присвоение выпускнику квалификации выше средней квалификации для данной профессии.</w:t>
      </w:r>
    </w:p>
    <w:p w:rsidR="00000000" w:rsidRDefault="00CD622F">
      <w:bookmarkStart w:id="12" w:name="sub_2222"/>
      <w:bookmarkEnd w:id="11"/>
      <w:r>
        <w:t>** Независимо от применяемых образовательных технологий.</w:t>
      </w:r>
    </w:p>
    <w:p w:rsidR="00000000" w:rsidRDefault="00CD622F">
      <w:bookmarkStart w:id="13" w:name="sub_3333"/>
      <w:bookmarkEnd w:id="12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3"/>
    <w:p w:rsidR="00000000" w:rsidRDefault="00CD622F"/>
    <w:p w:rsidR="00000000" w:rsidRDefault="00CD622F">
      <w:bookmarkStart w:id="14" w:name="sub_1032"/>
      <w:r>
        <w:t xml:space="preserve">3.2. Рекомендуемый перечень возможных сочетаний профессий рабочих, должностей служащих по </w:t>
      </w:r>
      <w:hyperlink r:id="rId14" w:history="1">
        <w:r>
          <w:rPr>
            <w:rStyle w:val="a4"/>
          </w:rPr>
          <w:t>Общероссийскому классификатору</w:t>
        </w:r>
      </w:hyperlink>
      <w:r>
        <w:t xml:space="preserve"> профессий рабочих, должностей с</w:t>
      </w:r>
      <w:r>
        <w:t>лужащих и тарифных разрядов (ОК 016-94) при формировании ППКРС:</w:t>
      </w:r>
    </w:p>
    <w:bookmarkEnd w:id="14"/>
    <w:p w:rsidR="00000000" w:rsidRDefault="00CD622F">
      <w:r>
        <w:t>оператор поточно-автоматической линии - прессовщик полуфабриката макаронных изделий.</w:t>
      </w:r>
    </w:p>
    <w:p w:rsidR="00000000" w:rsidRDefault="00CD622F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CD622F">
      <w:bookmarkStart w:id="15" w:name="sub_10321"/>
      <w:r>
        <w:t>а) для обучающихся по очно-заочной форме обучения:</w:t>
      </w:r>
    </w:p>
    <w:bookmarkEnd w:id="15"/>
    <w:p w:rsidR="00000000" w:rsidRDefault="00CD622F">
      <w:r>
        <w:t>на базе среднего общего образования - не более чем на 1 год;</w:t>
      </w:r>
    </w:p>
    <w:p w:rsidR="00000000" w:rsidRDefault="00CD622F">
      <w:r>
        <w:t>на базе основного общего образования - не более чем на 1,5 года;</w:t>
      </w:r>
    </w:p>
    <w:p w:rsidR="00000000" w:rsidRDefault="00CD622F">
      <w:bookmarkStart w:id="16" w:name="sub_10322"/>
      <w:r>
        <w:t>б) для инвалидов и лиц с ограниченными возможностями з</w:t>
      </w:r>
      <w:r>
        <w:t>доровья - не более чем на 6 месяцев.</w:t>
      </w:r>
    </w:p>
    <w:bookmarkEnd w:id="16"/>
    <w:p w:rsidR="00000000" w:rsidRDefault="00CD622F"/>
    <w:p w:rsidR="00000000" w:rsidRDefault="00CD622F">
      <w:pPr>
        <w:pStyle w:val="1"/>
      </w:pPr>
      <w:bookmarkStart w:id="17" w:name="sub_1400"/>
      <w:r>
        <w:t>IV. Характеристика профессиональной деятельности выпускников</w:t>
      </w:r>
    </w:p>
    <w:bookmarkEnd w:id="17"/>
    <w:p w:rsidR="00000000" w:rsidRDefault="00CD622F"/>
    <w:p w:rsidR="00000000" w:rsidRDefault="00CD622F">
      <w:bookmarkStart w:id="18" w:name="sub_1041"/>
      <w:r>
        <w:t>4.1. Область профессиональной деятельности выпускн</w:t>
      </w:r>
      <w:r>
        <w:t>иков: выполнение работ по изготовлению макаронных изделий и полуфабрикатов.</w:t>
      </w:r>
    </w:p>
    <w:p w:rsidR="00000000" w:rsidRDefault="00CD622F">
      <w:bookmarkStart w:id="19" w:name="sub_10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CD622F">
      <w:r>
        <w:t>основное и вспомогательное сырье и материалы, полуфабрикаты и ассортимент готовой продукц</w:t>
      </w:r>
      <w:r>
        <w:t>ии макаронного производства;</w:t>
      </w:r>
    </w:p>
    <w:p w:rsidR="00000000" w:rsidRDefault="00CD622F">
      <w:r>
        <w:t>рецептуры макаронных изделий;</w:t>
      </w:r>
    </w:p>
    <w:p w:rsidR="00000000" w:rsidRDefault="00CD622F">
      <w:r>
        <w:t>технологические процессы и операции макаронного производства, методы и приемы их выполнения;</w:t>
      </w:r>
    </w:p>
    <w:p w:rsidR="00000000" w:rsidRDefault="00CD622F">
      <w:r>
        <w:t>технологическое оборудование макаронного производства.</w:t>
      </w:r>
    </w:p>
    <w:p w:rsidR="00000000" w:rsidRDefault="00CD622F">
      <w:bookmarkStart w:id="20" w:name="sub_1043"/>
      <w:r>
        <w:t>4.3. Обучающийся по профессии 260103.03 О</w:t>
      </w:r>
      <w:r>
        <w:t>ператор поточно-автоматической линии (макаронное производство) готовится к следующим видам деятельности:</w:t>
      </w:r>
    </w:p>
    <w:p w:rsidR="00000000" w:rsidRDefault="00CD622F">
      <w:bookmarkStart w:id="21" w:name="sub_1431"/>
      <w:bookmarkEnd w:id="20"/>
      <w:r>
        <w:t>4.3.1. Техническое обслуживание оборудования макаронного производства.</w:t>
      </w:r>
    </w:p>
    <w:p w:rsidR="00000000" w:rsidRDefault="00CD622F">
      <w:bookmarkStart w:id="22" w:name="sub_1432"/>
      <w:bookmarkEnd w:id="21"/>
      <w:r>
        <w:t>4.3.2. Формование (прессование) полуфабрикатов м</w:t>
      </w:r>
      <w:r>
        <w:t>акаронных изделий.</w:t>
      </w:r>
    </w:p>
    <w:p w:rsidR="00000000" w:rsidRDefault="00CD622F">
      <w:bookmarkStart w:id="23" w:name="sub_1433"/>
      <w:bookmarkEnd w:id="22"/>
      <w:r>
        <w:t>4.3.3. Приготовление макаронных изделий на поточно-автоматических линиях.</w:t>
      </w:r>
    </w:p>
    <w:bookmarkEnd w:id="23"/>
    <w:p w:rsidR="00000000" w:rsidRDefault="00CD622F"/>
    <w:p w:rsidR="00000000" w:rsidRDefault="00CD622F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CD622F"/>
    <w:p w:rsidR="00000000" w:rsidRDefault="00CD622F">
      <w:bookmarkStart w:id="25" w:name="sub_1051"/>
      <w:r>
        <w:t>5.1. Выпускник, осв</w:t>
      </w:r>
      <w:r>
        <w:t>оивший ППКРС, должен обладать общими компетенциями, включающими в себя способность:</w:t>
      </w:r>
    </w:p>
    <w:p w:rsidR="00000000" w:rsidRDefault="00CD622F">
      <w:bookmarkStart w:id="26" w:name="sub_10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CD622F">
      <w:bookmarkStart w:id="27" w:name="sub_10512"/>
      <w:bookmarkEnd w:id="26"/>
      <w:r>
        <w:t>ОК 2. Организовывать собственную д</w:t>
      </w:r>
      <w:r>
        <w:t>еятельность, исходя из цели и способов ее достижения, определенных руководителем.</w:t>
      </w:r>
    </w:p>
    <w:p w:rsidR="00000000" w:rsidRDefault="00CD622F">
      <w:bookmarkStart w:id="28" w:name="sub_10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</w:t>
      </w:r>
      <w:r>
        <w:t>таты своей работы.</w:t>
      </w:r>
    </w:p>
    <w:p w:rsidR="00000000" w:rsidRDefault="00CD622F">
      <w:bookmarkStart w:id="29" w:name="sub_10514"/>
      <w:bookmarkEnd w:id="28"/>
      <w:r>
        <w:t xml:space="preserve">ОК 4. Осуществлять поиск информации, необходимой для эффективного выполнения </w:t>
      </w:r>
      <w:r>
        <w:lastRenderedPageBreak/>
        <w:t>профессиональных задач.</w:t>
      </w:r>
    </w:p>
    <w:p w:rsidR="00000000" w:rsidRDefault="00CD622F">
      <w:bookmarkStart w:id="30" w:name="sub_10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CD622F">
      <w:bookmarkStart w:id="31" w:name="sub_10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CD622F">
      <w:bookmarkStart w:id="32" w:name="sub_10517"/>
      <w:bookmarkEnd w:id="31"/>
      <w:r>
        <w:t>ОК 7. Исполнять воинскую обязанность</w:t>
      </w:r>
      <w:hyperlink w:anchor="sub_5555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CD622F">
      <w:bookmarkStart w:id="33" w:name="sub_1052"/>
      <w:bookmarkEnd w:id="32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CD622F">
      <w:bookmarkStart w:id="34" w:name="sub_1521"/>
      <w:bookmarkEnd w:id="33"/>
      <w:r>
        <w:t>5.2.1. Техническое обслуживание оборудования макаронного производства.</w:t>
      </w:r>
    </w:p>
    <w:p w:rsidR="00000000" w:rsidRDefault="00CD622F">
      <w:bookmarkStart w:id="35" w:name="sub_15211"/>
      <w:bookmarkEnd w:id="34"/>
      <w:r>
        <w:t>ПК 1.1. Проводи</w:t>
      </w:r>
      <w:r>
        <w:t>ть смазку и чистку отдельных узлов обслуживаемого оборудования макаронного производства.</w:t>
      </w:r>
    </w:p>
    <w:p w:rsidR="00000000" w:rsidRDefault="00CD622F">
      <w:bookmarkStart w:id="36" w:name="sub_15212"/>
      <w:bookmarkEnd w:id="35"/>
      <w:r>
        <w:t>ПК 1.2. Обеспечивать бесперебойную и синхронную работу машин, механизмов и аппаратов линии с пульта управления.</w:t>
      </w:r>
    </w:p>
    <w:p w:rsidR="00000000" w:rsidRDefault="00CD622F">
      <w:bookmarkStart w:id="37" w:name="sub_15213"/>
      <w:bookmarkEnd w:id="36"/>
      <w:r>
        <w:t>ПК 1.3. Производить</w:t>
      </w:r>
      <w:r>
        <w:t xml:space="preserve"> подналадку и регулирование узлов, машин, механизмов и аппаратов линии в процессе работы.</w:t>
      </w:r>
    </w:p>
    <w:p w:rsidR="00000000" w:rsidRDefault="00CD622F">
      <w:bookmarkStart w:id="38" w:name="sub_1522"/>
      <w:bookmarkEnd w:id="37"/>
      <w:r>
        <w:t>5.2.2. Формование (прессование) полуфабрикатов макаронных изделий.</w:t>
      </w:r>
    </w:p>
    <w:p w:rsidR="00000000" w:rsidRDefault="00CD622F">
      <w:bookmarkStart w:id="39" w:name="sub_15221"/>
      <w:bookmarkEnd w:id="38"/>
      <w:r>
        <w:t>ПК 2.1. Определять соотношение компонентов, входящих в ассортимент вырабатываемого полуфабриката изделий.</w:t>
      </w:r>
    </w:p>
    <w:p w:rsidR="00000000" w:rsidRDefault="00CD622F">
      <w:bookmarkStart w:id="40" w:name="sub_15222"/>
      <w:bookmarkEnd w:id="39"/>
      <w:r>
        <w:t>ПК 2.2. Обеспечивать равномерную подачу муки и воды при помощи дозирующих устройств.</w:t>
      </w:r>
    </w:p>
    <w:p w:rsidR="00000000" w:rsidRDefault="00CD622F">
      <w:bookmarkStart w:id="41" w:name="sub_15223"/>
      <w:bookmarkEnd w:id="40"/>
      <w:r>
        <w:t>ПК 2.3. Регулировать работу п</w:t>
      </w:r>
      <w:r>
        <w:t>рессов по контрольно-измерительным приборам.</w:t>
      </w:r>
    </w:p>
    <w:p w:rsidR="00000000" w:rsidRDefault="00CD622F">
      <w:bookmarkStart w:id="42" w:name="sub_15224"/>
      <w:bookmarkEnd w:id="41"/>
      <w:r>
        <w:t>ПК 2.4. Контролировать и регулировать температурные и влажностные режимы изготовления полуфабрикатов макаронных изделий.</w:t>
      </w:r>
    </w:p>
    <w:p w:rsidR="00000000" w:rsidRDefault="00CD622F">
      <w:bookmarkStart w:id="43" w:name="sub_15225"/>
      <w:bookmarkEnd w:id="42"/>
      <w:r>
        <w:t>ПК 2.5. Обеспечивать установленные нормы выходов полуф</w:t>
      </w:r>
      <w:r>
        <w:t>абрикатов макаронных изделий и расхода компонентов сырья.</w:t>
      </w:r>
    </w:p>
    <w:p w:rsidR="00000000" w:rsidRDefault="00CD622F">
      <w:bookmarkStart w:id="44" w:name="sub_1523"/>
      <w:bookmarkEnd w:id="43"/>
      <w:r>
        <w:t>5.2.3. Приготовление макаронных изделий на поточно-автоматических линиях.</w:t>
      </w:r>
    </w:p>
    <w:p w:rsidR="00000000" w:rsidRDefault="00CD622F">
      <w:bookmarkStart w:id="45" w:name="sub_15231"/>
      <w:bookmarkEnd w:id="44"/>
      <w:r>
        <w:t>ПК 3.1. Регулировать работу узлов, машин, механизмов и аппаратов линии.</w:t>
      </w:r>
    </w:p>
    <w:p w:rsidR="00000000" w:rsidRDefault="00CD622F">
      <w:bookmarkStart w:id="46" w:name="sub_15232"/>
      <w:bookmarkEnd w:id="45"/>
      <w:r>
        <w:t>ПК 3.2. Регулировать параметры технологического режима каждой стадии технологического процесса.</w:t>
      </w:r>
    </w:p>
    <w:p w:rsidR="00000000" w:rsidRDefault="00CD622F">
      <w:bookmarkStart w:id="47" w:name="sub_15233"/>
      <w:bookmarkEnd w:id="46"/>
      <w:r>
        <w:t>ПК 3.3. Обеспечивать рациональные режимы работы оборудования.</w:t>
      </w:r>
    </w:p>
    <w:p w:rsidR="00000000" w:rsidRDefault="00CD622F">
      <w:bookmarkStart w:id="48" w:name="sub_15234"/>
      <w:bookmarkEnd w:id="47"/>
      <w:r>
        <w:t>ПК 3.4. Обеспечивать установленные нормы выходов макаронных из</w:t>
      </w:r>
      <w:r>
        <w:t>делий и расхода компонентов сырья.</w:t>
      </w:r>
    </w:p>
    <w:p w:rsidR="00000000" w:rsidRDefault="00CD622F">
      <w:bookmarkStart w:id="49" w:name="sub_15235"/>
      <w:bookmarkEnd w:id="48"/>
      <w:r>
        <w:t>ПК 3.5. Оценивать качество готовой продукции.</w:t>
      </w:r>
    </w:p>
    <w:bookmarkEnd w:id="49"/>
    <w:p w:rsidR="00000000" w:rsidRDefault="00CD622F"/>
    <w:p w:rsidR="00000000" w:rsidRDefault="00CD622F">
      <w:pPr>
        <w:pStyle w:val="1"/>
      </w:pPr>
      <w:bookmarkStart w:id="50" w:name="sub_1600"/>
      <w:r>
        <w:t>VI. Требования к структуре программы подготовки квалифицированных рабочих, служащих</w:t>
      </w:r>
    </w:p>
    <w:bookmarkEnd w:id="50"/>
    <w:p w:rsidR="00000000" w:rsidRDefault="00CD622F"/>
    <w:p w:rsidR="00000000" w:rsidRDefault="00CD622F">
      <w:bookmarkStart w:id="51" w:name="sub_1061"/>
      <w:r>
        <w:t>6.1. ППКРС предусматривает изучение сл</w:t>
      </w:r>
      <w:r>
        <w:t>едующих учебных циклов:</w:t>
      </w:r>
    </w:p>
    <w:bookmarkEnd w:id="51"/>
    <w:p w:rsidR="00000000" w:rsidRDefault="00CD622F">
      <w:r>
        <w:t>общепрофессионального;</w:t>
      </w:r>
    </w:p>
    <w:p w:rsidR="00000000" w:rsidRDefault="00CD622F">
      <w:r>
        <w:t>профессионального</w:t>
      </w:r>
    </w:p>
    <w:p w:rsidR="00000000" w:rsidRDefault="00CD622F">
      <w:r>
        <w:t>и разделов:</w:t>
      </w:r>
    </w:p>
    <w:p w:rsidR="00000000" w:rsidRDefault="00CD622F">
      <w:r>
        <w:t>физическая культура;</w:t>
      </w:r>
    </w:p>
    <w:p w:rsidR="00000000" w:rsidRDefault="00CD622F">
      <w:r>
        <w:t>учебная практика;</w:t>
      </w:r>
    </w:p>
    <w:p w:rsidR="00000000" w:rsidRDefault="00CD622F">
      <w:r>
        <w:t>производственная практика;</w:t>
      </w:r>
    </w:p>
    <w:p w:rsidR="00000000" w:rsidRDefault="00CD622F">
      <w:r>
        <w:t>промежуточная аттестация;</w:t>
      </w:r>
    </w:p>
    <w:p w:rsidR="00000000" w:rsidRDefault="00CD622F">
      <w:r>
        <w:t>государственная итоговая аттестация.</w:t>
      </w:r>
    </w:p>
    <w:p w:rsidR="00000000" w:rsidRDefault="00CD622F">
      <w:bookmarkStart w:id="52" w:name="sub_1062"/>
      <w:r>
        <w:t>6.2. Обязательная часть ППКРС долж</w:t>
      </w:r>
      <w:r>
        <w:t>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</w:t>
      </w:r>
      <w:r>
        <w:t xml:space="preserve">омпетенций, умений и знаний, необходимых для обеспечения </w:t>
      </w:r>
      <w:r>
        <w:lastRenderedPageBreak/>
        <w:t>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</w:t>
      </w:r>
      <w:r>
        <w:t>й части определяются образовательной организацией.</w:t>
      </w:r>
    </w:p>
    <w:bookmarkEnd w:id="52"/>
    <w:p w:rsidR="00000000" w:rsidRDefault="00CD622F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</w:t>
      </w:r>
      <w:r>
        <w:t xml:space="preserve">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CD622F">
      <w:r>
        <w:t>Обязательная часть профессиональног</w:t>
      </w:r>
      <w:r>
        <w:t xml:space="preserve">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</w:t>
      </w:r>
      <w:r>
        <w:t>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CD622F">
      <w:bookmarkStart w:id="53" w:name="sub_1063"/>
      <w:r>
        <w:t>6.3. Образовательной организацией при определении структуры ППКРС и трудоемкости ее освоения может применять</w:t>
      </w:r>
      <w:r>
        <w:t>ся система зачетных единиц, при этом одна зачетная единица соответствует 36 академическим часам.</w:t>
      </w:r>
    </w:p>
    <w:bookmarkEnd w:id="53"/>
    <w:p w:rsidR="00000000" w:rsidRDefault="00CD622F"/>
    <w:p w:rsidR="00000000" w:rsidRDefault="00CD622F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D622F"/>
    <w:p w:rsidR="00000000" w:rsidRDefault="00CD622F">
      <w:pPr>
        <w:pStyle w:val="1"/>
      </w:pPr>
      <w:bookmarkStart w:id="54" w:name="sub_10631"/>
      <w:r>
        <w:t>Структура программы п</w:t>
      </w:r>
      <w:r>
        <w:t>одготовки квалифицированных рабочих, служащих</w:t>
      </w:r>
    </w:p>
    <w:bookmarkEnd w:id="54"/>
    <w:p w:rsidR="00000000" w:rsidRDefault="00CD622F"/>
    <w:p w:rsidR="00000000" w:rsidRDefault="00CD622F">
      <w:pPr>
        <w:ind w:firstLine="698"/>
        <w:jc w:val="right"/>
      </w:pPr>
      <w:bookmarkStart w:id="55" w:name="sub_10632"/>
      <w:r>
        <w:rPr>
          <w:rStyle w:val="a3"/>
        </w:rPr>
        <w:t>Таблица 2</w:t>
      </w:r>
    </w:p>
    <w:bookmarkEnd w:id="55"/>
    <w:p w:rsidR="00000000" w:rsidRDefault="00CD62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4"/>
        <w:gridCol w:w="5669"/>
        <w:gridCol w:w="1901"/>
        <w:gridCol w:w="1824"/>
        <w:gridCol w:w="2750"/>
        <w:gridCol w:w="1920"/>
      </w:tblGrid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Индекс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Всего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максимальной учебной нагрузки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обучающегося (час./нед.)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т.ч. часов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обязательных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учебных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занятий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Индекс и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наименование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дисциплин,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междисциплинарных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курсов (МДК)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Коды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формируемых</w:t>
            </w: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компетенций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864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576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134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96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 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основные группы микроорганизмов;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возможные источники микробиологического </w:t>
            </w:r>
            <w:r w:rsidRPr="00CD622F">
              <w:rPr>
                <w:rFonts w:eastAsiaTheme="minorEastAsia"/>
              </w:rPr>
              <w:lastRenderedPageBreak/>
              <w:t>загрязнения в пищевом производстве;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личной гигиены работников пищевых произв</w:t>
            </w:r>
            <w:r w:rsidRPr="00CD622F">
              <w:rPr>
                <w:rFonts w:eastAsiaTheme="minorEastAsia"/>
              </w:rPr>
              <w:t>одств;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ОП.01. Основы микробиологии, санитарии и гигиены в пищевом производстве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2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3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принципы рыночной экономики;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основные положения законо</w:t>
            </w:r>
            <w:r w:rsidRPr="00CD622F">
              <w:rPr>
                <w:rFonts w:eastAsiaTheme="minorEastAsia"/>
              </w:rPr>
              <w:t>дательства, регулирующего трудовые отношения;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механизмы формирования заработной платы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ОП.02. Экономические и правовые основы производственной 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2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3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использовать средства индивидуальной и коллективной защиты от оружия массового </w:t>
            </w:r>
            <w:r w:rsidRPr="00CD622F">
              <w:rPr>
                <w:rFonts w:eastAsiaTheme="minorEastAsia"/>
              </w:rPr>
              <w:lastRenderedPageBreak/>
              <w:t>поражения; применять первичные средст</w:t>
            </w:r>
            <w:r w:rsidRPr="00CD622F">
              <w:rPr>
                <w:rFonts w:eastAsiaTheme="minorEastAsia"/>
              </w:rPr>
              <w:t>ва пожаротушения;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CD622F">
              <w:rPr>
                <w:rFonts w:eastAsiaTheme="minorEastAsia"/>
              </w:rPr>
              <w:t>етствии с полученной профессией;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CD622F">
              <w:rPr>
                <w:rFonts w:eastAsiaTheme="minorEastAsia"/>
              </w:rPr>
              <w:t>опасности России;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</w:t>
            </w:r>
            <w:r w:rsidRPr="00CD622F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организацию и порядок призыва граждан на </w:t>
            </w:r>
            <w:r w:rsidRPr="00CD622F">
              <w:rPr>
                <w:rFonts w:eastAsiaTheme="minorEastAsia"/>
              </w:rPr>
              <w:lastRenderedPageBreak/>
              <w:t>военную службу и поступления на нее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добровольном порядке;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основные виды вооружения, во</w:t>
            </w:r>
            <w:r w:rsidRPr="00CD622F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CD622F">
              <w:rPr>
                <w:rFonts w:eastAsiaTheme="minorEastAsia"/>
              </w:rPr>
              <w:t>ей военной службы;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32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ОП.03. Безопасность жизнедеятельности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2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3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К 3.1 - 3.5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650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440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ПМ.00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650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440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ПМ.01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Техническое обслуживание оборудования макаронного производства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иметь пра</w:t>
            </w:r>
            <w:r w:rsidRPr="00CD622F">
              <w:rPr>
                <w:rFonts w:eastAsiaTheme="minorEastAsia"/>
              </w:rPr>
              <w:t>ктический опыт: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выполнения работ по обслуживанию различных видов оборудования для производства макарон;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настройки и регулирования режимов работы оборудования;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устранения мелких неполадок оборудования;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производить смазку и чистку отдельных узлов обор</w:t>
            </w:r>
            <w:r w:rsidRPr="00CD622F">
              <w:rPr>
                <w:rFonts w:eastAsiaTheme="minorEastAsia"/>
              </w:rPr>
              <w:t>удования;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контролировать работу машин, аппаратов и механизмов, входящих в состав поточно-автоматической линии;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обеспечивать при помощи пульта управления бесперебойную и синхронную работу машин, </w:t>
            </w:r>
            <w:r w:rsidRPr="00CD622F">
              <w:rPr>
                <w:rFonts w:eastAsiaTheme="minorEastAsia"/>
              </w:rPr>
              <w:lastRenderedPageBreak/>
              <w:t>аппаратов и механизмов;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осуществлять техническое обслуживание </w:t>
            </w:r>
            <w:r w:rsidRPr="00CD622F">
              <w:rPr>
                <w:rFonts w:eastAsiaTheme="minorEastAsia"/>
              </w:rPr>
              <w:t>и подналадку отдельных узлов, машин, аппаратов и механизмов линии в процессе работы;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классификацию оборудования макаронного производства;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устройство и принцип работы отдельных узлов, машин, аппаратов и механизмов поточно-автоматических линий для про</w:t>
            </w:r>
            <w:r w:rsidRPr="00CD622F">
              <w:rPr>
                <w:rFonts w:eastAsiaTheme="minorEastAsia"/>
              </w:rPr>
              <w:t>изводства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способы регулирования работы оборудования с пульта управления;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безопасности при эксплуатации и обслуживании оборудования макаронного производства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МДК.01.01. Оборудование макаронного 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Формование (прессование) полуфабрикатов макаронных изделий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иметь практический опыт: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формования полуфабрикатов макаронных изделий методом прессования;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работы с контрольно-измерительными приборами на различных видах прессов и вакуумных установок;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контроля качества полуфабрикатов на каждой стадии технологического процесса;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разбирать у</w:t>
            </w:r>
            <w:r w:rsidRPr="00CD622F">
              <w:rPr>
                <w:rFonts w:eastAsiaTheme="minorEastAsia"/>
              </w:rPr>
              <w:t>стройство макаронных прессов по чертежам;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подбирать вид матрицы для заданных условий; оценивать качество сырья по органолептическим </w:t>
            </w:r>
            <w:r w:rsidRPr="00CD622F">
              <w:rPr>
                <w:rFonts w:eastAsiaTheme="minorEastAsia"/>
              </w:rPr>
              <w:lastRenderedPageBreak/>
              <w:t>показателям;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рассчитывать рецептуру макаронного теста;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определять плановую норму расхода сырья с учетом фактической влажности муки;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определять фактический расход сырья для производства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подбирать тип замеса теста с учетом качества муки и воды;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регулировать режим подогрева и увлажнения сырья </w:t>
            </w:r>
            <w:r w:rsidRPr="00CD622F">
              <w:rPr>
                <w:rFonts w:eastAsiaTheme="minorEastAsia"/>
              </w:rPr>
              <w:t>до установленных норм для поддержания стабильной влажности теста с помощью контрольно-измерительных приборов;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контролировать соотношения компонентов, входящих в ассортимент вырабатываемого полуфабриката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контролировать подачу муки и воды</w:t>
            </w:r>
            <w:r w:rsidRPr="00CD622F">
              <w:rPr>
                <w:rFonts w:eastAsiaTheme="minorEastAsia"/>
              </w:rPr>
              <w:t xml:space="preserve"> в дозирующие устройства;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устранять дефекты, возникающие в процессе изготовления полуфабрикатов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соблюдать правила техники безопасности, личной гигиены и пожарной безопасности при изготовлении полуфабрикатов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тр</w:t>
            </w:r>
            <w:r w:rsidRPr="00CD622F">
              <w:rPr>
                <w:rFonts w:eastAsiaTheme="minorEastAsia"/>
              </w:rPr>
              <w:t>ебования, предъявляемые к качеству основного и вспомогательного сырья для производства полуфабрикатов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требования, предъявляемые к качеству полуфабрикатов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отбора проб;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улучшители качества макаронной муки, виды</w:t>
            </w:r>
            <w:r w:rsidRPr="00CD622F">
              <w:rPr>
                <w:rFonts w:eastAsiaTheme="minorEastAsia"/>
              </w:rPr>
              <w:t xml:space="preserve"> вкусовых и обогатительных добавок;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подготовки сырья к производству;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режимы подогрева и увлажнения сырья с помощью контрольно-измерительных приборов;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типы замеса макаронного теста;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способы его прессования;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устройство и порядок работы прессового обо</w:t>
            </w:r>
            <w:r w:rsidRPr="00CD622F">
              <w:rPr>
                <w:rFonts w:eastAsiaTheme="minorEastAsia"/>
              </w:rPr>
              <w:t>рудования;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конструкции матриц и правила их эксплуатации;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устройство контрольно-измерительных приборов;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нормы выхода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потери и расход основного и вспомогательного сырья;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способы борьбы с потерями и затратами сырья на производстве макаронн</w:t>
            </w:r>
            <w:r w:rsidRPr="00CD622F">
              <w:rPr>
                <w:rFonts w:eastAsiaTheme="minorEastAsia"/>
              </w:rPr>
              <w:t>ых изделий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МДК.02.01. Технологии формования (прессования) полуфабрикатов макаронных изделий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2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Производство макаронных изделий на поточно-автоматических линиях.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иметь практический опыт: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работы на поточно-автоматических линиях для производства различных видов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контролировать режимы работы узлов, механизмов, машин и аппарато</w:t>
            </w:r>
            <w:r w:rsidRPr="00CD622F">
              <w:rPr>
                <w:rFonts w:eastAsiaTheme="minorEastAsia"/>
              </w:rPr>
              <w:t>в, входящих в состав поточно-автоматической линии;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устранять дефекты, возникающие в процессе изготовления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контролировать и регулировать параметры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каждой стадии технологического процесса;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рассчитывать рецептуру макаронного теста;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рассчитывать нормы выхода изделий и расход компонентов основного и вспомогательного сырья;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оценивать качество готовых макаронных изделий в соответствии с требованиями стандартов;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выявлять возможные дефекты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соблюдать правила техники безо</w:t>
            </w:r>
            <w:r w:rsidRPr="00CD622F">
              <w:rPr>
                <w:rFonts w:eastAsiaTheme="minorEastAsia"/>
              </w:rPr>
              <w:t>пасности, личной гигиены и пожарной безопасности при изготовлении макаронных изделий на поточно-автоматических линиях;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классификацию и ассортимент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требования, предъявляемые к качеству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 xml:space="preserve">действующие стандарты на </w:t>
            </w:r>
            <w:r w:rsidRPr="00CD622F">
              <w:rPr>
                <w:rFonts w:eastAsiaTheme="minorEastAsia"/>
              </w:rPr>
              <w:t>макаронные изделия;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стадии технологического процесса производства макаронных изделий и методы контроля на каждой стадии;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причины брака продукции на каждой стадии технологического процесса и меры по их устранению;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нормы выхода макаронных изделий, потери и р</w:t>
            </w:r>
            <w:r w:rsidRPr="00CD622F">
              <w:rPr>
                <w:rFonts w:eastAsiaTheme="minorEastAsia"/>
              </w:rPr>
              <w:t>асход основного и вспомогательного сырья;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режимы хранения макаронных изделий;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правила техники безопасности при изготовлении макаронных изделий на поточно-автоматических линиях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МДК.03.01. Технологии производства макаронных изделий на поточно-автоматически</w:t>
            </w:r>
            <w:r w:rsidRPr="00CD622F">
              <w:rPr>
                <w:rFonts w:eastAsiaTheme="minorEastAsia"/>
              </w:rPr>
              <w:t>х линиях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3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Физическая культура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уметь: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знать: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основы здорового образа жизн</w:t>
            </w:r>
            <w:r w:rsidRPr="00CD622F">
              <w:rPr>
                <w:rFonts w:eastAsiaTheme="minorEastAsia"/>
              </w:rPr>
              <w:t>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40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2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3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6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7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216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144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1080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720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УП.00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Учебная практика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19 нед.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684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05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1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2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hyperlink w:anchor="sub_15231" w:history="1">
              <w:r w:rsidRPr="00CD622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ПП.00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ПА.00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ГИА.00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jc w:val="center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CD622F"/>
    <w:p w:rsidR="00000000" w:rsidRDefault="00CD622F">
      <w:pPr>
        <w:ind w:firstLine="0"/>
        <w:jc w:val="left"/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D622F"/>
    <w:p w:rsidR="00000000" w:rsidRDefault="00CD622F">
      <w:pPr>
        <w:ind w:firstLine="698"/>
        <w:jc w:val="right"/>
      </w:pPr>
      <w:bookmarkStart w:id="56" w:name="sub_10633"/>
      <w:r>
        <w:rPr>
          <w:rStyle w:val="a3"/>
        </w:rPr>
        <w:t>Таблица 3</w:t>
      </w:r>
    </w:p>
    <w:bookmarkEnd w:id="56"/>
    <w:p w:rsidR="00000000" w:rsidRDefault="00CD622F"/>
    <w:p w:rsidR="00000000" w:rsidRDefault="00CD622F">
      <w:pPr>
        <w:pStyle w:val="1"/>
      </w:pPr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CD62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04"/>
        <w:gridCol w:w="2147"/>
      </w:tblGrid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20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Учебная практика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19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rPr>
                <w:rFonts w:eastAsiaTheme="minorEastAsia"/>
              </w:rPr>
            </w:pP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1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Каникулы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2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Итого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43 нед.</w:t>
            </w:r>
          </w:p>
        </w:tc>
      </w:tr>
    </w:tbl>
    <w:p w:rsidR="00000000" w:rsidRDefault="00CD622F"/>
    <w:p w:rsidR="00000000" w:rsidRDefault="00CD622F">
      <w:pPr>
        <w:pStyle w:val="1"/>
      </w:pPr>
      <w:bookmarkStart w:id="57" w:name="sub_170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CD622F"/>
    <w:p w:rsidR="00000000" w:rsidRDefault="00CD622F">
      <w:bookmarkStart w:id="58" w:name="sub_10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58"/>
    <w:p w:rsidR="00000000" w:rsidRDefault="00CD622F">
      <w:r>
        <w:t>Перед началом разработки ППКРС образовательная организация должна определить ее специфику с у</w:t>
      </w:r>
      <w:r>
        <w:t>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CD622F">
      <w:r>
        <w:t>Конкретные виды деятельности, к которым готовится обучаю</w:t>
      </w:r>
      <w:r>
        <w:t>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CD622F">
      <w:r>
        <w:t>При формировании ППКРС образовательная организация:</w:t>
      </w:r>
    </w:p>
    <w:p w:rsidR="00000000" w:rsidRDefault="00CD622F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CD622F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CD622F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D622F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D622F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CD622F">
      <w:r>
        <w:t>обяз</w:t>
      </w:r>
      <w:r>
        <w:t xml:space="preserve"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</w:t>
      </w:r>
      <w:r>
        <w:lastRenderedPageBreak/>
        <w:t>развитие самоуп</w:t>
      </w:r>
      <w:r>
        <w:t>равления, участие обучающихся в работе общественных организаций, спортивных и творческих клубов;</w:t>
      </w:r>
    </w:p>
    <w:p w:rsidR="00000000" w:rsidRDefault="00CD622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CD622F">
      <w:bookmarkStart w:id="59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</w:t>
      </w:r>
      <w:r>
        <w:t>З "Об образовании в Российской Федерации"</w:t>
      </w:r>
      <w:hyperlink w:anchor="sub_6666" w:history="1">
        <w:r>
          <w:rPr>
            <w:rStyle w:val="a4"/>
          </w:rPr>
          <w:t>*(3)</w:t>
        </w:r>
      </w:hyperlink>
      <w:r>
        <w:t>.</w:t>
      </w:r>
    </w:p>
    <w:p w:rsidR="00000000" w:rsidRDefault="00CD622F">
      <w:bookmarkStart w:id="60" w:name="sub_1073"/>
      <w:bookmarkEnd w:id="59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</w:t>
      </w:r>
      <w:r>
        <w:t>работы по освоению ППКРС и консультации.</w:t>
      </w:r>
    </w:p>
    <w:p w:rsidR="00000000" w:rsidRDefault="00CD622F">
      <w:bookmarkStart w:id="61" w:name="sub_1074"/>
      <w:bookmarkEnd w:id="6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CD622F">
      <w:bookmarkStart w:id="62" w:name="sub_1075"/>
      <w:bookmarkEnd w:id="61"/>
      <w:r>
        <w:t>7.5. Максимальный объем аудиторной учебной нагрузки в очно-заочн</w:t>
      </w:r>
      <w:r>
        <w:t>ой форме обучения составляет 16 академических часов в неделю.</w:t>
      </w:r>
    </w:p>
    <w:p w:rsidR="00000000" w:rsidRDefault="00CD622F">
      <w:bookmarkStart w:id="63" w:name="sub_1076"/>
      <w:bookmarkEnd w:id="62"/>
      <w:r>
        <w:t>7.6. Общая продолжительность каникул составляет не менее 10 недель в учебном году при сроке обучения более 1 года и не менее 2 недель в зимний период при сроке обучения 1 год.</w:t>
      </w:r>
    </w:p>
    <w:p w:rsidR="00000000" w:rsidRDefault="00CD622F">
      <w:bookmarkStart w:id="64" w:name="sub_1077"/>
      <w:bookmarkEnd w:id="63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CD622F">
      <w:bookmarkStart w:id="65" w:name="sub_1078"/>
      <w:bookmarkEnd w:id="64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CD622F">
      <w:bookmarkStart w:id="66" w:name="sub_1079"/>
      <w:bookmarkEnd w:id="65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</w:t>
      </w:r>
      <w:r>
        <w:t>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6"/>
    <w:p w:rsidR="00000000" w:rsidRDefault="00CD622F">
      <w:r>
        <w:t xml:space="preserve">Срок освоения ППКРС в очной форме обучения для лиц, обучающихся на базе основного общего </w:t>
      </w:r>
      <w:r>
        <w:t>образования, увеличивается на 82 недели из расчета:</w:t>
      </w:r>
    </w:p>
    <w:p w:rsidR="00000000" w:rsidRDefault="00CD62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57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3 нед.</w:t>
            </w:r>
          </w:p>
        </w:tc>
      </w:tr>
      <w:tr w:rsidR="00000000" w:rsidRPr="00CD622F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8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622F" w:rsidRDefault="00CD622F">
            <w:pPr>
              <w:pStyle w:val="a7"/>
              <w:jc w:val="right"/>
              <w:rPr>
                <w:rFonts w:eastAsiaTheme="minorEastAsia"/>
              </w:rPr>
            </w:pPr>
            <w:r w:rsidRPr="00CD622F">
              <w:rPr>
                <w:rFonts w:eastAsiaTheme="minorEastAsia"/>
              </w:rPr>
              <w:t>22 нед.</w:t>
            </w:r>
          </w:p>
        </w:tc>
      </w:tr>
    </w:tbl>
    <w:p w:rsidR="00000000" w:rsidRDefault="00CD622F"/>
    <w:p w:rsidR="00000000" w:rsidRDefault="00CD622F">
      <w:bookmarkStart w:id="67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 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D622F">
      <w:bookmarkStart w:id="68" w:name="sub_1711"/>
      <w:bookmarkEnd w:id="67"/>
      <w:r>
        <w:t>7.11. В период обучения с юношами проводятся</w:t>
      </w:r>
      <w:r>
        <w:t xml:space="preserve"> учебные сборы</w:t>
      </w:r>
      <w:hyperlink w:anchor="sub_7777" w:history="1">
        <w:r>
          <w:rPr>
            <w:rStyle w:val="a4"/>
          </w:rPr>
          <w:t>*(4)</w:t>
        </w:r>
      </w:hyperlink>
      <w:r>
        <w:t>.</w:t>
      </w:r>
    </w:p>
    <w:p w:rsidR="00000000" w:rsidRDefault="00CD622F">
      <w:bookmarkStart w:id="69" w:name="sub_1712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CD622F">
      <w:r>
        <w:lastRenderedPageBreak/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CD622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CD622F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CD622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D622F">
      <w:bookmarkStart w:id="70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</w:t>
      </w:r>
      <w:r>
        <w:t>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</w:t>
      </w:r>
      <w:r>
        <w:t>иональное образование по программам повышения квалификации, в том числе в форме стажировки в профильных организациях не реже 1 раза в 3 года.</w:t>
      </w:r>
    </w:p>
    <w:p w:rsidR="00000000" w:rsidRDefault="00CD622F">
      <w:bookmarkStart w:id="71" w:name="sub_1714"/>
      <w:bookmarkEnd w:id="70"/>
      <w:r>
        <w:t>7.14. ППКРС должна обеспечиваться учебно-методической документацией по всем дисциплинам, междисцип</w:t>
      </w:r>
      <w:r>
        <w:t>линарным курсам и профессиональным модулям ППКРС.</w:t>
      </w:r>
    </w:p>
    <w:bookmarkEnd w:id="71"/>
    <w:p w:rsidR="00000000" w:rsidRDefault="00CD622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D622F">
      <w:r>
        <w:t>Реализация ППКРС должна обеспечиваться доступом каждого обучающе</w:t>
      </w:r>
      <w:r>
        <w:t>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CD622F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CD622F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CD622F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CD622F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CD622F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</w:t>
      </w:r>
      <w:r>
        <w:t>современным профессиональным базам данных и информационным ресурсам сети Интернет.</w:t>
      </w:r>
    </w:p>
    <w:p w:rsidR="00000000" w:rsidRDefault="00CD622F">
      <w:bookmarkStart w:id="72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2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6666" w:history="1">
        <w:r>
          <w:rPr>
            <w:rStyle w:val="a4"/>
          </w:rPr>
          <w:t>*(3)</w:t>
        </w:r>
      </w:hyperlink>
      <w:r>
        <w:t xml:space="preserve">. Финансирование </w:t>
      </w:r>
      <w:r>
        <w:t>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D622F">
      <w:bookmarkStart w:id="73" w:name="sub_1716"/>
      <w:bookmarkEnd w:id="72"/>
      <w:r>
        <w:t>7.16. Образовательная организация, реализующая ППКРС, должна</w:t>
      </w:r>
      <w:r>
        <w:t xml:space="preserve"> располагать </w:t>
      </w:r>
      <w:r>
        <w:lastRenderedPageBreak/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</w:t>
      </w:r>
      <w:r>
        <w:t>ии. Материально-техническая база должна соответствовать действующим санитарным и противопожарным нормам.</w:t>
      </w:r>
    </w:p>
    <w:bookmarkEnd w:id="73"/>
    <w:p w:rsidR="00000000" w:rsidRDefault="00CD622F"/>
    <w:p w:rsidR="00000000" w:rsidRDefault="00CD622F">
      <w:pPr>
        <w:pStyle w:val="1"/>
      </w:pPr>
      <w:bookmarkStart w:id="74" w:name="sub_17161"/>
      <w:r>
        <w:t>Перечень кабинетов, лабораторий, мастерских и других помещений</w:t>
      </w:r>
    </w:p>
    <w:bookmarkEnd w:id="74"/>
    <w:p w:rsidR="00000000" w:rsidRDefault="00CD622F"/>
    <w:p w:rsidR="00000000" w:rsidRDefault="00CD622F">
      <w:r>
        <w:rPr>
          <w:rStyle w:val="a3"/>
        </w:rPr>
        <w:t>Кабинеты:</w:t>
      </w:r>
    </w:p>
    <w:p w:rsidR="00000000" w:rsidRDefault="00CD622F">
      <w:r>
        <w:t>технологии производства макарон;</w:t>
      </w:r>
    </w:p>
    <w:p w:rsidR="00000000" w:rsidRDefault="00CD622F">
      <w:r>
        <w:t xml:space="preserve">технологического </w:t>
      </w:r>
      <w:r>
        <w:t>оборудования макаронного производства;</w:t>
      </w:r>
    </w:p>
    <w:p w:rsidR="00000000" w:rsidRDefault="00CD622F">
      <w:r>
        <w:t>безопасности жизнедеятельности и охраны труда.</w:t>
      </w:r>
    </w:p>
    <w:p w:rsidR="00000000" w:rsidRDefault="00CD622F">
      <w:r>
        <w:rPr>
          <w:rStyle w:val="a3"/>
        </w:rPr>
        <w:t>Лаборатории:</w:t>
      </w:r>
    </w:p>
    <w:p w:rsidR="00000000" w:rsidRDefault="00CD622F">
      <w:r>
        <w:t>микробиологии, санитарии и гигиены.</w:t>
      </w:r>
    </w:p>
    <w:p w:rsidR="00000000" w:rsidRDefault="00CD622F">
      <w:r>
        <w:t>Учебная пекарня.</w:t>
      </w:r>
    </w:p>
    <w:p w:rsidR="00000000" w:rsidRDefault="00CD622F">
      <w:r>
        <w:rPr>
          <w:rStyle w:val="a3"/>
        </w:rPr>
        <w:t>Спортивный комплекс:</w:t>
      </w:r>
    </w:p>
    <w:p w:rsidR="00000000" w:rsidRDefault="00CD622F">
      <w:r>
        <w:t>спортивный зал;</w:t>
      </w:r>
    </w:p>
    <w:p w:rsidR="00000000" w:rsidRDefault="00CD622F">
      <w:r>
        <w:t>открытый стадион широкого профиля с элементами полосы препятствий;</w:t>
      </w:r>
    </w:p>
    <w:p w:rsidR="00000000" w:rsidRDefault="00CD622F">
      <w:r>
        <w:t>стрелковый тир (в любой модификации, включая электронный) или место для стрельбы.</w:t>
      </w:r>
    </w:p>
    <w:p w:rsidR="00000000" w:rsidRDefault="00CD622F">
      <w:r>
        <w:rPr>
          <w:rStyle w:val="a3"/>
        </w:rPr>
        <w:t>Залы:</w:t>
      </w:r>
    </w:p>
    <w:p w:rsidR="00000000" w:rsidRDefault="00CD622F">
      <w:r>
        <w:t>библиотека, читальный зал с выходом в сеть Интернет;</w:t>
      </w:r>
    </w:p>
    <w:p w:rsidR="00000000" w:rsidRDefault="00CD622F">
      <w:r>
        <w:t>актовый зал.</w:t>
      </w:r>
    </w:p>
    <w:p w:rsidR="00000000" w:rsidRDefault="00CD622F">
      <w:r>
        <w:rPr>
          <w:rStyle w:val="a3"/>
        </w:rPr>
        <w:t>Реализация ППКРС должна обеспечивать:</w:t>
      </w:r>
    </w:p>
    <w:p w:rsidR="00000000" w:rsidRDefault="00CD622F">
      <w:r>
        <w:t>выполнение обучающимся лабораторных работ и практических занятий</w:t>
      </w:r>
      <w:r>
        <w:t>, включая как обязательный компонент практические задания с использованием персональных компьютеров;</w:t>
      </w:r>
    </w:p>
    <w:p w:rsidR="00000000" w:rsidRDefault="00CD622F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</w:t>
      </w:r>
      <w:r>
        <w:t xml:space="preserve"> зависимости от специфики вида профессиональной деятельности.</w:t>
      </w:r>
    </w:p>
    <w:p w:rsidR="00000000" w:rsidRDefault="00CD622F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D622F">
      <w:bookmarkStart w:id="75" w:name="sub_1717"/>
      <w:r>
        <w:t>7.17. Реализация ППКРС осуществляется образовательной организацией на го</w:t>
      </w:r>
      <w:r>
        <w:t>сударственном языке Российской Федерации.</w:t>
      </w:r>
    </w:p>
    <w:bookmarkEnd w:id="75"/>
    <w:p w:rsidR="00000000" w:rsidRDefault="00CD622F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CD622F"/>
    <w:p w:rsidR="00000000" w:rsidRDefault="00CD622F">
      <w:pPr>
        <w:pStyle w:val="1"/>
      </w:pPr>
      <w:bookmarkStart w:id="76" w:name="sub_1800"/>
      <w:r>
        <w:t>VIII. Требования к результатам освоения программы подготовки квалифиц</w:t>
      </w:r>
      <w:r>
        <w:t>ированных рабочих, служащих</w:t>
      </w:r>
    </w:p>
    <w:bookmarkEnd w:id="76"/>
    <w:p w:rsidR="00000000" w:rsidRDefault="00CD622F"/>
    <w:p w:rsidR="00000000" w:rsidRDefault="00CD622F">
      <w:bookmarkStart w:id="77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CD622F">
      <w:bookmarkStart w:id="78" w:name="sub_1082"/>
      <w:bookmarkEnd w:id="77"/>
      <w:r>
        <w:t>8.2. Конкретные формы и процедуры текущего конт</w:t>
      </w:r>
      <w:r>
        <w:t>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D622F">
      <w:bookmarkStart w:id="79" w:name="sub_1083"/>
      <w:bookmarkEnd w:id="78"/>
      <w:r>
        <w:t>8.</w:t>
      </w:r>
      <w:r>
        <w:t xml:space="preserve">3. Для аттестации обучающихся на соответствие их персональных достижений поэтапным </w:t>
      </w:r>
      <w:r>
        <w:lastRenderedPageBreak/>
        <w:t>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</w:t>
      </w:r>
      <w:r>
        <w:t>кий опыт и освоенные компетенции.</w:t>
      </w:r>
    </w:p>
    <w:bookmarkEnd w:id="79"/>
    <w:p w:rsidR="00000000" w:rsidRDefault="00CD622F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</w:t>
      </w:r>
      <w:r>
        <w:t>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D622F">
      <w:r>
        <w:t>Для промежуточной аттестации обучающи</w:t>
      </w:r>
      <w:r>
        <w:t>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</w:t>
      </w:r>
      <w:r>
        <w:t>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D622F">
      <w:bookmarkStart w:id="80" w:name="sub_1084"/>
      <w:r>
        <w:t>8.4. Оценка качества подготовк</w:t>
      </w:r>
      <w:r>
        <w:t>и обучающихся и выпускников осуществляется в двух основных направлениях:</w:t>
      </w:r>
    </w:p>
    <w:bookmarkEnd w:id="80"/>
    <w:p w:rsidR="00000000" w:rsidRDefault="00CD622F">
      <w:r>
        <w:t>оценка уровня освоения дисциплин;</w:t>
      </w:r>
    </w:p>
    <w:p w:rsidR="00000000" w:rsidRDefault="00CD622F">
      <w:r>
        <w:t>оценка компетенций обучающихся.</w:t>
      </w:r>
    </w:p>
    <w:p w:rsidR="00000000" w:rsidRDefault="00CD622F">
      <w:r>
        <w:t>Для юношей предусматривается оценка результатов освоения основ военной службы.</w:t>
      </w:r>
    </w:p>
    <w:p w:rsidR="00000000" w:rsidRDefault="00CD622F">
      <w:bookmarkStart w:id="81" w:name="sub_1085"/>
      <w:r>
        <w:t>8.5. К государственной</w:t>
      </w:r>
      <w:r>
        <w:t xml:space="preserve">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8888" w:history="1">
        <w:r>
          <w:rPr>
            <w:rStyle w:val="a4"/>
          </w:rPr>
          <w:t>*(5)</w:t>
        </w:r>
      </w:hyperlink>
      <w:r>
        <w:t>.</w:t>
      </w:r>
    </w:p>
    <w:p w:rsidR="00000000" w:rsidRDefault="00CD622F">
      <w:bookmarkStart w:id="82" w:name="sub_1086"/>
      <w:bookmarkEnd w:id="81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</w:t>
      </w:r>
      <w:r>
        <w:t>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2"/>
    <w:p w:rsidR="00000000" w:rsidRDefault="00CD622F">
      <w:r>
        <w:t xml:space="preserve">Государственный экзамен вводится </w:t>
      </w:r>
      <w:r>
        <w:t>по усмотрению образовательной организации.</w:t>
      </w:r>
    </w:p>
    <w:p w:rsidR="00000000" w:rsidRDefault="00CD622F">
      <w:bookmarkStart w:id="83" w:name="sub_108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</w:t>
      </w:r>
      <w:r>
        <w:t xml:space="preserve"> 2012 г. N 273-ФЗ "Об образовании в Российской Федерации"</w:t>
      </w:r>
      <w:hyperlink w:anchor="sub_6666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</w:t>
      </w:r>
      <w:r>
        <w:t xml:space="preserve">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3"/>
    <w:p w:rsidR="00000000" w:rsidRDefault="00CD622F"/>
    <w:p w:rsidR="00000000" w:rsidRDefault="00CD622F">
      <w:pPr>
        <w:ind w:firstLine="0"/>
      </w:pPr>
      <w:r>
        <w:t>_____________________________</w:t>
      </w:r>
    </w:p>
    <w:p w:rsidR="00000000" w:rsidRDefault="00CD622F">
      <w:bookmarkStart w:id="84" w:name="sub_4444"/>
      <w:r>
        <w:t xml:space="preserve">*(1) </w:t>
      </w:r>
      <w:hyperlink r:id="rId24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CD622F">
      <w:bookmarkStart w:id="85" w:name="sub_5555"/>
      <w:bookmarkEnd w:id="84"/>
      <w:r>
        <w:t>*(2) В соответствии с</w:t>
      </w:r>
      <w:r>
        <w:t xml:space="preserve">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CD622F">
      <w:bookmarkStart w:id="86" w:name="sub_6666"/>
      <w:bookmarkEnd w:id="85"/>
      <w:r>
        <w:t>*(3) Собрание законодательства Российской Федерации, 2012, N 53, ст. 7598; 2013, N 19, ст. 2</w:t>
      </w:r>
      <w:r>
        <w:t>326.</w:t>
      </w:r>
    </w:p>
    <w:p w:rsidR="00000000" w:rsidRDefault="00CD622F">
      <w:bookmarkStart w:id="87" w:name="sub_7777"/>
      <w:bookmarkEnd w:id="86"/>
      <w:r>
        <w:t xml:space="preserve">*(4) </w:t>
      </w:r>
      <w:hyperlink r:id="rId26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</w:t>
      </w:r>
      <w:r>
        <w:t xml:space="preserve"> 13, </w:t>
      </w:r>
      <w:r>
        <w:lastRenderedPageBreak/>
        <w:t>ст. 1475; 2004, N 35, ст. 3607; 2005, N 30, ст. 3111; 2007, N 49, ст. 6070; 2008, N 30, ст. 3616; 2013, N 27, ст. 3477).</w:t>
      </w:r>
    </w:p>
    <w:p w:rsidR="00000000" w:rsidRDefault="00CD622F">
      <w:bookmarkStart w:id="88" w:name="sub_8888"/>
      <w:bookmarkEnd w:id="87"/>
      <w:r>
        <w:t xml:space="preserve">*(5) </w:t>
      </w:r>
      <w:hyperlink r:id="rId27" w:history="1">
        <w:r>
          <w:rPr>
            <w:rStyle w:val="a4"/>
          </w:rPr>
          <w:t>Часть 6 статьи 59</w:t>
        </w:r>
      </w:hyperlink>
      <w:r>
        <w:t xml:space="preserve"> Федерального закона от</w:t>
      </w:r>
      <w:r>
        <w:t xml:space="preserve"> 29 декабря 2012 г. N 273-ФЗ "Об образовании в Российской Федерации" (Собрание законодательства Российской Федерации, 2012 N 53 ст. 7598; 2013, N 19, ст. 2326).</w:t>
      </w:r>
    </w:p>
    <w:bookmarkEnd w:id="88"/>
    <w:p w:rsidR="00CD622F" w:rsidRDefault="00CD622F"/>
    <w:sectPr w:rsidR="00CD622F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2F" w:rsidRDefault="00CD622F" w:rsidP="008B0E85">
      <w:r>
        <w:separator/>
      </w:r>
    </w:p>
  </w:endnote>
  <w:endnote w:type="continuationSeparator" w:id="0">
    <w:p w:rsidR="00CD622F" w:rsidRDefault="00CD622F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CD622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780D" w:rsidRPr="00CD622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CD622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14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780D" w:rsidRPr="00CD622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CD622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D622F" w:rsidRDefault="00CD622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780D"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780D" w:rsidRPr="00CD622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D622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780D" w:rsidRPr="00CD622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2F" w:rsidRDefault="00CD622F" w:rsidP="008B0E85">
      <w:r>
        <w:separator/>
      </w:r>
    </w:p>
  </w:footnote>
  <w:footnote w:type="continuationSeparator" w:id="0">
    <w:p w:rsidR="00CD622F" w:rsidRDefault="00CD622F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22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796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22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</w:t>
    </w:r>
    <w:r>
      <w:rPr>
        <w:rFonts w:ascii="Times New Roman" w:hAnsi="Times New Roman" w:cs="Times New Roman"/>
        <w:sz w:val="20"/>
        <w:szCs w:val="20"/>
      </w:rPr>
      <w:t>вгуста 2013 г. N 796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22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80D"/>
    <w:rsid w:val="0041780D"/>
    <w:rsid w:val="00CD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178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7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5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443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40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853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5938</Words>
  <Characters>33851</Characters>
  <Application>Microsoft Office Word</Application>
  <DocSecurity>0</DocSecurity>
  <Lines>282</Lines>
  <Paragraphs>79</Paragraphs>
  <ScaleCrop>false</ScaleCrop>
  <Company>НПП "Гарант-Сервис"</Company>
  <LinksUpToDate>false</LinksUpToDate>
  <CharactersWithSpaces>39710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2020-04-02T10:42:00Z</dcterms:created>
  <dcterms:modified xsi:type="dcterms:W3CDTF">2020-04-02T10:42:00Z</dcterms:modified>
</cp:coreProperties>
</file>