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607C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240107.11 Изготовитель эмалированной посуды"</w:t>
        </w:r>
      </w:hyperlink>
    </w:p>
    <w:p w:rsidR="00000000" w:rsidRDefault="0039607C">
      <w:pPr>
        <w:pStyle w:val="1"/>
      </w:pPr>
      <w:r>
        <w:t>Приказ Министерства образования и науки РФ от 2 августа 2013 г. N 909</w:t>
      </w:r>
      <w:r>
        <w:br/>
        <w:t>"Об утверждении федераль</w:t>
      </w:r>
      <w:r>
        <w:t>ного государственного образовательного стандарта среднего профессионального образования по профессии 240107.11 Изготовитель эмалированной посуды"</w:t>
      </w:r>
    </w:p>
    <w:p w:rsidR="00000000" w:rsidRDefault="003960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9607C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</w:t>
      </w:r>
      <w:r>
        <w:rPr>
          <w:shd w:val="clear" w:color="auto" w:fill="F0F0F0"/>
        </w:rPr>
        <w:t>декабря 2019 г. N 656 настоящий документ признан утратившим силу с 1 сентября 2020 г.</w:t>
      </w:r>
    </w:p>
    <w:p w:rsidR="00000000" w:rsidRDefault="0039607C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</w:t>
      </w:r>
      <w:r>
        <w:t xml:space="preserve">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39607C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240107.11 Изготовитель эмалированной посуды.</w:t>
      </w:r>
    </w:p>
    <w:p w:rsidR="00000000" w:rsidRDefault="0039607C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14 октября 2009 г. N 401 "Об утверждении и введении в действие федерального государственного образовательного стандарта начального профессиональног</w:t>
      </w:r>
      <w:r>
        <w:t>о образования по профессии 240107.11 Изготовитель эмалированной посуды" (зарегистрирован Министерством юстиции Российской Федерации 11 декабря 2009 г., регистрационный N 15530).</w:t>
      </w:r>
    </w:p>
    <w:p w:rsidR="00000000" w:rsidRDefault="0039607C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39607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Ми</w:t>
            </w:r>
            <w:r w:rsidRPr="0039607C">
              <w:rPr>
                <w:rFonts w:eastAsiaTheme="minorEastAsia"/>
              </w:rPr>
              <w:t>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7"/>
              <w:jc w:val="right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39607C"/>
    <w:p w:rsidR="00000000" w:rsidRDefault="0039607C">
      <w:pPr>
        <w:pStyle w:val="a9"/>
      </w:pPr>
      <w:r>
        <w:t>Зарегистрировано в Минюсте РФ 20 августа 2013 г.</w:t>
      </w:r>
    </w:p>
    <w:p w:rsidR="00000000" w:rsidRDefault="0039607C">
      <w:pPr>
        <w:pStyle w:val="a9"/>
      </w:pPr>
      <w:r>
        <w:t>Регистрационный N 29564</w:t>
      </w:r>
    </w:p>
    <w:p w:rsidR="00000000" w:rsidRDefault="0039607C"/>
    <w:p w:rsidR="00000000" w:rsidRDefault="0039607C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39607C"/>
    <w:p w:rsidR="00000000" w:rsidRDefault="0039607C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240107.11 Изготовитель эмал</w:t>
      </w:r>
      <w:r>
        <w:t>ированной посуды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909)</w:t>
      </w:r>
    </w:p>
    <w:p w:rsidR="00000000" w:rsidRDefault="003960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9607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</w:t>
      </w:r>
      <w:r>
        <w:rPr>
          <w:shd w:val="clear" w:color="auto" w:fill="F0F0F0"/>
        </w:rPr>
        <w:t>тах</w:t>
      </w:r>
    </w:p>
    <w:p w:rsidR="00000000" w:rsidRDefault="0039607C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39607C"/>
    <w:p w:rsidR="00000000" w:rsidRDefault="0039607C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</w:t>
      </w:r>
      <w:r>
        <w:t>ость обязательных требований к среднему профессиональному образованию по профессии 240107.11 Изготовитель эмалированной посуды для профессиональной образовательной организации и образовательной организации высшего образования, которые имеют право на реализ</w:t>
      </w:r>
      <w:r>
        <w:t>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39607C">
      <w:bookmarkStart w:id="6" w:name="sub_12"/>
      <w:bookmarkEnd w:id="5"/>
      <w:r>
        <w:lastRenderedPageBreak/>
        <w:t>1.2. Право на реализацию программы подготовки квали</w:t>
      </w:r>
      <w:r>
        <w:t>фицированных рабочих, служащих по профессии 240107.11 Изготовитель эмалированной посуды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39607C">
      <w:r>
        <w:t xml:space="preserve">Возможна сетевая форма реализации программы </w:t>
      </w:r>
      <w:r>
        <w:t>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</w:t>
      </w:r>
      <w:r>
        <w:t>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</w:t>
      </w:r>
      <w:r>
        <w:t>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39607C"/>
    <w:p w:rsidR="00000000" w:rsidRDefault="0039607C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39607C"/>
    <w:p w:rsidR="00000000" w:rsidRDefault="0039607C">
      <w:r>
        <w:t>В настоящем стандарте используются следующие сокращения:</w:t>
      </w:r>
    </w:p>
    <w:p w:rsidR="00000000" w:rsidRDefault="0039607C">
      <w:r>
        <w:t>СПО - среднее профессиональное об</w:t>
      </w:r>
      <w:r>
        <w:t>разование;</w:t>
      </w:r>
    </w:p>
    <w:p w:rsidR="00000000" w:rsidRDefault="0039607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39607C">
      <w:r>
        <w:t>ППКРС - программа подготовки квалифицированных рабочих, служащих по профессии;</w:t>
      </w:r>
    </w:p>
    <w:p w:rsidR="00000000" w:rsidRDefault="0039607C">
      <w:r>
        <w:t>ОК - общая компетенция;</w:t>
      </w:r>
    </w:p>
    <w:p w:rsidR="00000000" w:rsidRDefault="0039607C">
      <w:r>
        <w:t>ПК - профессиональная компетенция;</w:t>
      </w:r>
    </w:p>
    <w:p w:rsidR="00000000" w:rsidRDefault="0039607C">
      <w:r>
        <w:t xml:space="preserve">ПМ </w:t>
      </w:r>
      <w:r>
        <w:t>- профессиональный модуль;</w:t>
      </w:r>
    </w:p>
    <w:p w:rsidR="00000000" w:rsidRDefault="0039607C">
      <w:r>
        <w:t>МДК - междисциплинарный курс.</w:t>
      </w:r>
    </w:p>
    <w:p w:rsidR="00000000" w:rsidRDefault="0039607C"/>
    <w:p w:rsidR="00000000" w:rsidRDefault="0039607C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39607C"/>
    <w:p w:rsidR="00000000" w:rsidRDefault="0039607C">
      <w:bookmarkStart w:id="9" w:name="sub_31"/>
      <w:r>
        <w:t>3.1. Сроки получения СПО по профессии 240107.11 Изготовитель эмалированной посуды в очной форме обучения и соответствующие квалифик</w:t>
      </w:r>
      <w:r>
        <w:t xml:space="preserve">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39607C"/>
    <w:p w:rsidR="00000000" w:rsidRDefault="0039607C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3960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88"/>
        <w:gridCol w:w="4834"/>
        <w:gridCol w:w="2575"/>
      </w:tblGrid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</w:t>
            </w:r>
          </w:p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(</w:t>
            </w:r>
            <w:hyperlink r:id="rId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39607C">
              <w:rPr>
                <w:rFonts w:eastAsiaTheme="minorEastAsia"/>
              </w:rPr>
              <w:t>)</w:t>
            </w:r>
            <w:hyperlink w:anchor="sub_101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Эмалировщик</w:t>
            </w:r>
          </w:p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Рисовальщик эмалями</w:t>
            </w:r>
          </w:p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10 мес.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2 года 5 мес.</w:t>
            </w:r>
            <w:hyperlink w:anchor="sub_1033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39607C"/>
    <w:p w:rsidR="00000000" w:rsidRDefault="0039607C">
      <w:bookmarkStart w:id="11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39607C">
      <w:bookmarkStart w:id="12" w:name="sub_10222"/>
      <w:bookmarkEnd w:id="11"/>
      <w:r>
        <w:t>** Независимо от применяемых образовательных технологий.</w:t>
      </w:r>
    </w:p>
    <w:p w:rsidR="00000000" w:rsidRDefault="0039607C">
      <w:bookmarkStart w:id="13" w:name="sub_10333"/>
      <w:bookmarkEnd w:id="12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3"/>
    <w:p w:rsidR="00000000" w:rsidRDefault="0039607C"/>
    <w:p w:rsidR="00000000" w:rsidRDefault="0039607C">
      <w:bookmarkStart w:id="14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39607C">
      <w:r>
        <w:t>эмалировщик - рисовальщик эмалями.</w:t>
      </w:r>
    </w:p>
    <w:p w:rsidR="00000000" w:rsidRDefault="0039607C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39607C">
      <w:bookmarkStart w:id="15" w:name="sub_321"/>
      <w:r>
        <w:t>а) для обучающихся по очно-заочной форме обу</w:t>
      </w:r>
      <w:r>
        <w:t>чения:</w:t>
      </w:r>
    </w:p>
    <w:bookmarkEnd w:id="15"/>
    <w:p w:rsidR="00000000" w:rsidRDefault="0039607C">
      <w:r>
        <w:t>на базе среднего общего образования - не более чем на 1 год;</w:t>
      </w:r>
    </w:p>
    <w:p w:rsidR="00000000" w:rsidRDefault="0039607C">
      <w:r>
        <w:t>на базе основного общего образования - не более чем на 1,5 года;</w:t>
      </w:r>
    </w:p>
    <w:p w:rsidR="00000000" w:rsidRDefault="0039607C">
      <w:bookmarkStart w:id="16" w:name="sub_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39607C"/>
    <w:p w:rsidR="00000000" w:rsidRDefault="0039607C">
      <w:pPr>
        <w:pStyle w:val="1"/>
      </w:pPr>
      <w:bookmarkStart w:id="17" w:name="sub_1004"/>
      <w:r>
        <w:t>IV</w:t>
      </w:r>
      <w:r>
        <w:t>. Характеристика профессиональной деятельности выпускников</w:t>
      </w:r>
    </w:p>
    <w:bookmarkEnd w:id="17"/>
    <w:p w:rsidR="00000000" w:rsidRDefault="0039607C"/>
    <w:p w:rsidR="00000000" w:rsidRDefault="0039607C">
      <w:bookmarkStart w:id="18" w:name="sub_41"/>
      <w:r>
        <w:t>4.1. Область профессиональной деятельности выпускников: изготовление эмалированных изделий с последующим их декорированием.</w:t>
      </w:r>
    </w:p>
    <w:p w:rsidR="00000000" w:rsidRDefault="0039607C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39607C">
      <w:r>
        <w:t>изделия, подлежащие эмалированию;</w:t>
      </w:r>
    </w:p>
    <w:p w:rsidR="00000000" w:rsidRDefault="0039607C">
      <w:r>
        <w:t>грунты и эмали; оборудование;</w:t>
      </w:r>
    </w:p>
    <w:p w:rsidR="00000000" w:rsidRDefault="0039607C">
      <w:r>
        <w:t>инструменты и приспособления;</w:t>
      </w:r>
    </w:p>
    <w:p w:rsidR="00000000" w:rsidRDefault="0039607C">
      <w:r>
        <w:t>техническая документация.</w:t>
      </w:r>
    </w:p>
    <w:p w:rsidR="00000000" w:rsidRDefault="0039607C">
      <w:bookmarkStart w:id="20" w:name="sub_43"/>
      <w:r>
        <w:t>4.3. Обучающийся по профессии 240107.11 Изготовитель эмал</w:t>
      </w:r>
      <w:r>
        <w:t>ированной посуды готовится к следующим видам деятельности:</w:t>
      </w:r>
    </w:p>
    <w:p w:rsidR="00000000" w:rsidRDefault="0039607C">
      <w:bookmarkStart w:id="21" w:name="sub_431"/>
      <w:bookmarkEnd w:id="20"/>
      <w:r>
        <w:t>4.3.1. Обслуживание эксплуатируемого оборудования.</w:t>
      </w:r>
    </w:p>
    <w:p w:rsidR="00000000" w:rsidRDefault="0039607C">
      <w:bookmarkStart w:id="22" w:name="sub_432"/>
      <w:bookmarkEnd w:id="21"/>
      <w:r>
        <w:t>4.3.2. Нанесение грунта и эмалей на изделия различной сложности.</w:t>
      </w:r>
    </w:p>
    <w:p w:rsidR="00000000" w:rsidRDefault="0039607C">
      <w:bookmarkStart w:id="23" w:name="sub_433"/>
      <w:bookmarkEnd w:id="22"/>
      <w:r>
        <w:t>4.3.3. Декорирование эмалированных издел</w:t>
      </w:r>
      <w:r>
        <w:t>ий.</w:t>
      </w:r>
    </w:p>
    <w:bookmarkEnd w:id="23"/>
    <w:p w:rsidR="00000000" w:rsidRDefault="0039607C"/>
    <w:p w:rsidR="00000000" w:rsidRDefault="0039607C">
      <w:pPr>
        <w:pStyle w:val="1"/>
      </w:pPr>
      <w:bookmarkStart w:id="24" w:name="sub_1005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39607C"/>
    <w:p w:rsidR="00000000" w:rsidRDefault="0039607C">
      <w:bookmarkStart w:id="25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39607C">
      <w:bookmarkStart w:id="26" w:name="sub_511"/>
      <w:bookmarkEnd w:id="25"/>
      <w:r>
        <w:t>ОК 1. Поним</w:t>
      </w:r>
      <w:r>
        <w:t>ать сущность и социальную значимость будущей профессии, проявлять к ней устойчивый интерес.</w:t>
      </w:r>
    </w:p>
    <w:p w:rsidR="00000000" w:rsidRDefault="0039607C">
      <w:bookmarkStart w:id="27" w:name="sub_51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39607C">
      <w:bookmarkStart w:id="28" w:name="sub_513"/>
      <w:bookmarkEnd w:id="27"/>
      <w:r>
        <w:t xml:space="preserve">ОК 3. Анализировать </w:t>
      </w:r>
      <w:r>
        <w:t>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39607C">
      <w:bookmarkStart w:id="29" w:name="sub_514"/>
      <w:bookmarkEnd w:id="28"/>
      <w:r>
        <w:t>ОК 4. Осуществлять поиск информации, необходимой для эффективного выполнения профессион</w:t>
      </w:r>
      <w:r>
        <w:t>альных задач.</w:t>
      </w:r>
    </w:p>
    <w:p w:rsidR="00000000" w:rsidRDefault="0039607C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39607C">
      <w:bookmarkStart w:id="31" w:name="sub_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39607C">
      <w:bookmarkStart w:id="32" w:name="sub_517"/>
      <w:bookmarkEnd w:id="31"/>
      <w:r>
        <w:t>ОК 7. Исполнять воинск</w:t>
      </w:r>
      <w:r>
        <w:t>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39607C">
      <w:bookmarkStart w:id="33" w:name="sub_52"/>
      <w:bookmarkEnd w:id="32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39607C">
      <w:bookmarkStart w:id="34" w:name="sub_521"/>
      <w:bookmarkEnd w:id="33"/>
      <w:r>
        <w:lastRenderedPageBreak/>
        <w:t>5.2.1. Обслуживание эксплуатируемого оборудования.</w:t>
      </w:r>
    </w:p>
    <w:p w:rsidR="00000000" w:rsidRDefault="0039607C">
      <w:bookmarkStart w:id="35" w:name="sub_5211"/>
      <w:bookmarkEnd w:id="34"/>
      <w:r>
        <w:t>ПК 1.1. Контролировать пригодность оборудования, приспособлений, средств измерения.</w:t>
      </w:r>
    </w:p>
    <w:p w:rsidR="00000000" w:rsidRDefault="0039607C">
      <w:bookmarkStart w:id="36" w:name="sub_5212"/>
      <w:bookmarkEnd w:id="35"/>
      <w:r>
        <w:t>ПК 1.2. Участвовать в текущем ремонте оборудования.</w:t>
      </w:r>
    </w:p>
    <w:p w:rsidR="00000000" w:rsidRDefault="0039607C">
      <w:bookmarkStart w:id="37" w:name="sub_5213"/>
      <w:bookmarkEnd w:id="36"/>
      <w:r>
        <w:t>ПК 1.3. Выпол</w:t>
      </w:r>
      <w:r>
        <w:t>нять наладку оборудования.</w:t>
      </w:r>
    </w:p>
    <w:p w:rsidR="00000000" w:rsidRDefault="0039607C">
      <w:bookmarkStart w:id="38" w:name="sub_5214"/>
      <w:bookmarkEnd w:id="37"/>
      <w:r>
        <w:t>ПК 1.4. Управлять оборудованием под руководством техников и более квалифицированных рабочих.</w:t>
      </w:r>
    </w:p>
    <w:p w:rsidR="00000000" w:rsidRDefault="0039607C">
      <w:bookmarkStart w:id="39" w:name="sub_522"/>
      <w:bookmarkEnd w:id="38"/>
      <w:r>
        <w:t>5.2.2. Нанесение грунта и эмалей на изделия различной сложности.</w:t>
      </w:r>
    </w:p>
    <w:p w:rsidR="00000000" w:rsidRDefault="0039607C">
      <w:bookmarkStart w:id="40" w:name="sub_5221"/>
      <w:bookmarkEnd w:id="39"/>
      <w:r>
        <w:t>ПК 2.1. Подготавливать изделия к нанесению фунтов и эмалей.</w:t>
      </w:r>
    </w:p>
    <w:p w:rsidR="00000000" w:rsidRDefault="0039607C">
      <w:bookmarkStart w:id="41" w:name="sub_5222"/>
      <w:bookmarkEnd w:id="40"/>
      <w:r>
        <w:t>ПК 2.2. Наносить на изделия различной сложности грунтовые и покровные эмали методом окунания, обливания и пульверизатором.</w:t>
      </w:r>
    </w:p>
    <w:p w:rsidR="00000000" w:rsidRDefault="0039607C">
      <w:bookmarkStart w:id="42" w:name="sub_5223"/>
      <w:bookmarkEnd w:id="41"/>
      <w:r>
        <w:t>ПК 2.3. Наносить грунтовые эмали на чугун</w:t>
      </w:r>
      <w:r>
        <w:t>ные изделия.</w:t>
      </w:r>
    </w:p>
    <w:p w:rsidR="00000000" w:rsidRDefault="0039607C">
      <w:bookmarkStart w:id="43" w:name="sub_5224"/>
      <w:bookmarkEnd w:id="42"/>
      <w:r>
        <w:t>ПК 2.4. Наносить пудровые покровные эмали ручными ситами, электрическими и пневматическими вибраторами на раскаленные изделия после обжига грунта.</w:t>
      </w:r>
    </w:p>
    <w:p w:rsidR="00000000" w:rsidRDefault="0039607C">
      <w:bookmarkStart w:id="44" w:name="sub_5225"/>
      <w:bookmarkEnd w:id="43"/>
      <w:r>
        <w:t xml:space="preserve">ПК 2.5. Контролировать различными способами качество подготовки </w:t>
      </w:r>
      <w:r>
        <w:t>изделий, нанесения грунта и эмалей.</w:t>
      </w:r>
    </w:p>
    <w:p w:rsidR="00000000" w:rsidRDefault="0039607C">
      <w:bookmarkStart w:id="45" w:name="sub_523"/>
      <w:bookmarkEnd w:id="44"/>
      <w:r>
        <w:t>5.2.3. Декорирование эмалированных изделий.</w:t>
      </w:r>
    </w:p>
    <w:p w:rsidR="00000000" w:rsidRDefault="0039607C">
      <w:bookmarkStart w:id="46" w:name="sub_5231"/>
      <w:bookmarkEnd w:id="45"/>
      <w:r>
        <w:t>ПК 3.1. Подготавливать поверхность изделий для нанесения рисунков и каллиграфических надписей.</w:t>
      </w:r>
    </w:p>
    <w:p w:rsidR="00000000" w:rsidRDefault="0039607C">
      <w:bookmarkStart w:id="47" w:name="sub_5232"/>
      <w:bookmarkEnd w:id="46"/>
      <w:r>
        <w:t>ПК 3.2. Разрабатывать композиции ри</w:t>
      </w:r>
      <w:r>
        <w:t>сунков.</w:t>
      </w:r>
    </w:p>
    <w:p w:rsidR="00000000" w:rsidRDefault="0039607C">
      <w:bookmarkStart w:id="48" w:name="sub_5233"/>
      <w:bookmarkEnd w:id="47"/>
      <w:r>
        <w:t>ПК 3.3. Разрабатывать и изготавливать трафареты для нанесения простых рисунков.</w:t>
      </w:r>
    </w:p>
    <w:p w:rsidR="00000000" w:rsidRDefault="0039607C">
      <w:bookmarkStart w:id="49" w:name="sub_5234"/>
      <w:bookmarkEnd w:id="48"/>
      <w:r>
        <w:t>ПК 3.4. Наносить на готовые изделия простые рисунки и каллиграфические надписи без трафаретов и методом клише.</w:t>
      </w:r>
    </w:p>
    <w:p w:rsidR="00000000" w:rsidRDefault="0039607C">
      <w:bookmarkStart w:id="50" w:name="sub_5235"/>
      <w:bookmarkEnd w:id="49"/>
      <w:r>
        <w:t>ПК 3.5. К</w:t>
      </w:r>
      <w:r>
        <w:t>онтролировать качество нанесения рисунков и каллиграфических надписей.</w:t>
      </w:r>
    </w:p>
    <w:bookmarkEnd w:id="50"/>
    <w:p w:rsidR="00000000" w:rsidRDefault="0039607C"/>
    <w:p w:rsidR="00000000" w:rsidRDefault="0039607C">
      <w:pPr>
        <w:pStyle w:val="1"/>
      </w:pPr>
      <w:bookmarkStart w:id="51" w:name="sub_1006"/>
      <w:r>
        <w:t>VI. Требования к структуре программы подготовки квалифицированных рабочих, служащих</w:t>
      </w:r>
    </w:p>
    <w:bookmarkEnd w:id="51"/>
    <w:p w:rsidR="00000000" w:rsidRDefault="0039607C"/>
    <w:p w:rsidR="00000000" w:rsidRDefault="0039607C">
      <w:bookmarkStart w:id="52" w:name="sub_61"/>
      <w:r>
        <w:t>6.1. ППКРС предусматривает изучение следующих учебных циклов:</w:t>
      </w:r>
    </w:p>
    <w:bookmarkEnd w:id="52"/>
    <w:p w:rsidR="00000000" w:rsidRDefault="0039607C">
      <w:r>
        <w:t>о</w:t>
      </w:r>
      <w:r>
        <w:t>бщепрофессионального;</w:t>
      </w:r>
    </w:p>
    <w:p w:rsidR="00000000" w:rsidRDefault="0039607C">
      <w:r>
        <w:t>профессионального</w:t>
      </w:r>
    </w:p>
    <w:p w:rsidR="00000000" w:rsidRDefault="0039607C">
      <w:pPr>
        <w:pStyle w:val="a9"/>
      </w:pPr>
      <w:r>
        <w:t>и разделов:</w:t>
      </w:r>
    </w:p>
    <w:p w:rsidR="00000000" w:rsidRDefault="0039607C">
      <w:r>
        <w:t>физическая культура;</w:t>
      </w:r>
    </w:p>
    <w:p w:rsidR="00000000" w:rsidRDefault="0039607C">
      <w:r>
        <w:t>учебная практика;</w:t>
      </w:r>
    </w:p>
    <w:p w:rsidR="00000000" w:rsidRDefault="0039607C">
      <w:r>
        <w:t>производственная практика;</w:t>
      </w:r>
    </w:p>
    <w:p w:rsidR="00000000" w:rsidRDefault="0039607C">
      <w:r>
        <w:t>промежуточная аттестация;</w:t>
      </w:r>
    </w:p>
    <w:p w:rsidR="00000000" w:rsidRDefault="0039607C">
      <w:r>
        <w:t>государственная итоговая аттестация.</w:t>
      </w:r>
    </w:p>
    <w:p w:rsidR="00000000" w:rsidRDefault="0039607C">
      <w:bookmarkStart w:id="53" w:name="sub_62"/>
      <w:r>
        <w:t>6.2. Обязательная часть ППКРС должна составлять около 80 процентов от</w:t>
      </w:r>
      <w:r>
        <w:t xml:space="preserve">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</w:t>
      </w:r>
      <w:r>
        <w:t>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</w:t>
      </w:r>
      <w:r>
        <w:t>й организацией.</w:t>
      </w:r>
    </w:p>
    <w:bookmarkEnd w:id="53"/>
    <w:p w:rsidR="00000000" w:rsidRDefault="0039607C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</w:t>
      </w:r>
      <w:r>
        <w:t>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39607C">
      <w:r>
        <w:t>Обязательная часть профессионального учебного цикла ППКРС должна предусм</w:t>
      </w:r>
      <w:r>
        <w:t xml:space="preserve">атривать изучение дисциплины "Безопасность жизнедеятельности". Объем часов на дисциплину </w:t>
      </w:r>
      <w:r>
        <w:lastRenderedPageBreak/>
        <w:t>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</w:t>
      </w:r>
      <w:r>
        <w:t>ние основ военной службы - 70 процентов от общего объема времени, отведенного на указанную дисциплину.</w:t>
      </w:r>
    </w:p>
    <w:p w:rsidR="00000000" w:rsidRDefault="0039607C">
      <w:bookmarkStart w:id="54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</w:t>
      </w:r>
      <w:r>
        <w:t>на зачетная единица соответствует 36 академическим часам.</w:t>
      </w:r>
    </w:p>
    <w:bookmarkEnd w:id="54"/>
    <w:p w:rsidR="00000000" w:rsidRDefault="0039607C"/>
    <w:p w:rsidR="00000000" w:rsidRDefault="0039607C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9607C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39607C"/>
    <w:p w:rsidR="00000000" w:rsidRDefault="0039607C">
      <w:pPr>
        <w:ind w:firstLine="698"/>
        <w:jc w:val="right"/>
      </w:pPr>
      <w:bookmarkStart w:id="55" w:name="sub_200"/>
      <w:r>
        <w:rPr>
          <w:rStyle w:val="a3"/>
        </w:rPr>
        <w:t>Таблица 2</w:t>
      </w:r>
    </w:p>
    <w:bookmarkEnd w:id="55"/>
    <w:p w:rsidR="00000000" w:rsidRDefault="003960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36"/>
        <w:gridCol w:w="5260"/>
        <w:gridCol w:w="1819"/>
        <w:gridCol w:w="1810"/>
        <w:gridCol w:w="2731"/>
        <w:gridCol w:w="2103"/>
      </w:tblGrid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Индекс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Всего максимальной учебной нагрузки обучающегося (час/нед.)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Индекс и наименование дисциплин, междисциплинарных курс</w:t>
            </w:r>
            <w:r w:rsidRPr="0039607C">
              <w:rPr>
                <w:rFonts w:eastAsiaTheme="minorEastAsia"/>
              </w:rPr>
              <w:t>ов (МДК)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864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576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354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236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общие сведения о сборо</w:t>
            </w:r>
            <w:r w:rsidRPr="0039607C">
              <w:rPr>
                <w:rFonts w:eastAsiaTheme="minorEastAsia"/>
              </w:rPr>
              <w:t>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геометрические построения и правила вычерчивания</w:t>
            </w:r>
            <w:r w:rsidRPr="0039607C">
              <w:rPr>
                <w:rFonts w:eastAsiaTheme="minorEastAsia"/>
              </w:rPr>
              <w:t xml:space="preserve"> технических деталей, способы графического представления технологического </w:t>
            </w:r>
            <w:r w:rsidRPr="0039607C">
              <w:rPr>
                <w:rFonts w:eastAsiaTheme="minorEastAsia"/>
              </w:rPr>
              <w:lastRenderedPageBreak/>
              <w:t>оборудования и выполнения технологических схем;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ОП.01.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3.4 - 3.5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снимать показан</w:t>
            </w:r>
            <w:r w:rsidRPr="0039607C">
              <w:rPr>
                <w:rFonts w:eastAsiaTheme="minorEastAsia"/>
              </w:rP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</w:t>
            </w:r>
            <w:r w:rsidRPr="0039607C">
              <w:rPr>
                <w:rFonts w:eastAsiaTheme="minorEastAsia"/>
              </w:rPr>
              <w:t>т;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</w:t>
            </w:r>
            <w:r w:rsidRPr="0039607C">
              <w:rPr>
                <w:rFonts w:eastAsiaTheme="minorEastAsia"/>
              </w:rPr>
              <w:t>их и магнитных полей;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сущность и методы измерений электрических величин, конструктивные и технические </w:t>
            </w:r>
            <w:r w:rsidRPr="0039607C">
              <w:rPr>
                <w:rFonts w:eastAsiaTheme="minorEastAsia"/>
              </w:rPr>
              <w:lastRenderedPageBreak/>
              <w:t>характеристики измерительных приборов;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законы электротехники;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</w:t>
            </w:r>
            <w:r w:rsidRPr="0039607C">
              <w:rPr>
                <w:rFonts w:eastAsiaTheme="minorEastAsia"/>
              </w:rPr>
              <w:t>паратуры управления и защиты, схемы электроснабжения;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способы экономии электроэнергии;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и свойства элект</w:t>
            </w:r>
            <w:r w:rsidRPr="0039607C">
              <w:rPr>
                <w:rFonts w:eastAsiaTheme="minorEastAsia"/>
              </w:rPr>
              <w:t>ротехнических материалов;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ОП.02.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Электротехника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выполнять общеслесарные работы: разметку, рубку, правку, гибку, резку, опиливание, шабрение металла, сверление, зенкование и </w:t>
            </w:r>
            <w:r w:rsidRPr="0039607C">
              <w:rPr>
                <w:rFonts w:eastAsiaTheme="minorEastAsia"/>
              </w:rPr>
              <w:lastRenderedPageBreak/>
              <w:t>развертывание отверстий, клепку, пайк</w:t>
            </w:r>
            <w:r w:rsidRPr="0039607C">
              <w:rPr>
                <w:rFonts w:eastAsiaTheme="minorEastAsia"/>
              </w:rPr>
              <w:t>у, лужение и склеивание, нарезание резьбы;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виды, с</w:t>
            </w:r>
            <w:r w:rsidRPr="0039607C">
              <w:rPr>
                <w:rFonts w:eastAsiaTheme="minorEastAsia"/>
              </w:rPr>
              <w:t>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основные сведения </w:t>
            </w:r>
            <w:r w:rsidRPr="0039607C">
              <w:rPr>
                <w:rFonts w:eastAsiaTheme="minorEastAsia"/>
              </w:rPr>
              <w:t>о кристаллизации и структуре расплавов;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устройство, назначение, правила выбора и </w:t>
            </w:r>
            <w:r w:rsidRPr="0039607C">
              <w:rPr>
                <w:rFonts w:eastAsiaTheme="minorEastAsia"/>
              </w:rPr>
              <w:lastRenderedPageBreak/>
              <w:t xml:space="preserve">применения инструментов </w:t>
            </w:r>
            <w:r w:rsidRPr="0039607C">
              <w:rPr>
                <w:rFonts w:eastAsiaTheme="minorEastAsia"/>
              </w:rPr>
              <w:t>и контрольно-измерительных приборов, используемых при выполнении слесарных работ;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износа деталей и узлов;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ОП.03. Основы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материаловедения и технология общеслесарных работ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обоснованно выбирать и применять контрольн</w:t>
            </w:r>
            <w:r w:rsidRPr="0039607C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39607C">
              <w:rPr>
                <w:rFonts w:eastAsiaTheme="minorEastAsia"/>
              </w:rPr>
              <w:t>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основы государственного ме</w:t>
            </w:r>
            <w:r w:rsidRPr="0039607C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основы метрологии и принципы технических измерений;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измерительных средств;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систему допусков и посадок;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параметры шероховатости;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ОП.04.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1.1 - 1.4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соблюд</w:t>
            </w:r>
            <w:r w:rsidRPr="0039607C">
              <w:rPr>
                <w:rFonts w:eastAsiaTheme="minorEastAsia"/>
              </w:rPr>
              <w:t>ать правила безопасности труда, производственной санитарии и пожарной безопасности;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действие токсичных веществ на организм человека;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общие требования безопасности на территории предприятия и в производст</w:t>
            </w:r>
            <w:r w:rsidRPr="0039607C">
              <w:rPr>
                <w:rFonts w:eastAsiaTheme="minorEastAsia"/>
              </w:rPr>
              <w:t>венных помещениях;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</w:t>
            </w:r>
            <w:r w:rsidRPr="0039607C">
              <w:rPr>
                <w:rFonts w:eastAsiaTheme="minorEastAsia"/>
              </w:rPr>
              <w:t>, профилактические мероприятия по технике безопасности и производственной санитарии;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правила и нормы охраны труда, техники безопасности, личной и </w:t>
            </w:r>
            <w:r w:rsidRPr="0039607C">
              <w:rPr>
                <w:rFonts w:eastAsiaTheme="minorEastAsia"/>
              </w:rPr>
              <w:t>производственной санитарии и противопожарной защиты;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предельно допустимые концентрации (ПДК) и индивидуальные средства защиты;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средс</w:t>
            </w:r>
            <w:r w:rsidRPr="0039607C">
              <w:rPr>
                <w:rFonts w:eastAsiaTheme="minorEastAsia"/>
              </w:rPr>
              <w:t xml:space="preserve">тва и методы повышения безопасности </w:t>
            </w:r>
            <w:r w:rsidRPr="0039607C">
              <w:rPr>
                <w:rFonts w:eastAsiaTheme="minorEastAsia"/>
              </w:rPr>
              <w:lastRenderedPageBreak/>
              <w:t>технических средств и технологических процессов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ОП.05.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предпринимать профилактические меры для снижения уровня опасностей различ</w:t>
            </w:r>
            <w:r w:rsidRPr="0039607C">
              <w:rPr>
                <w:rFonts w:eastAsiaTheme="minorEastAsia"/>
              </w:rPr>
              <w:t>ного вида и их последствий в профессиональной деятельности и быту;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ориентироваться в перечне военно-учетных специальностей</w:t>
            </w:r>
            <w:r w:rsidRPr="0039607C">
              <w:rPr>
                <w:rFonts w:eastAsiaTheme="minorEastAsia"/>
              </w:rPr>
              <w:t xml:space="preserve"> и самостоятельно определять среди них родственные полученной профессии;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владеть способами бесконфликтного общени</w:t>
            </w:r>
            <w:r w:rsidRPr="0039607C">
              <w:rPr>
                <w:rFonts w:eastAsiaTheme="minorEastAsia"/>
              </w:rPr>
              <w:t>я и саморегуляции в повседневной деятельности и экстремальных условиях военной службы;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</w:t>
            </w:r>
            <w:r w:rsidRPr="0039607C">
              <w:rPr>
                <w:rFonts w:eastAsiaTheme="minorEastAsia"/>
              </w:rPr>
              <w:t xml:space="preserve">чрезвычайных ситуациях и стихийных явлениях, в том числе в условиях противодействия терроризму как серьезной угрозе национальной </w:t>
            </w:r>
            <w:r w:rsidRPr="0039607C">
              <w:rPr>
                <w:rFonts w:eastAsiaTheme="minorEastAsia"/>
              </w:rPr>
              <w:lastRenderedPageBreak/>
              <w:t>безопасности России;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основные виды потенциальных опасностей и их последствия в профессиональной деятельности и </w:t>
            </w:r>
            <w:r w:rsidRPr="0039607C">
              <w:rPr>
                <w:rFonts w:eastAsiaTheme="minorEastAsia"/>
              </w:rPr>
              <w:t>быту, принципы снижения вероятности их реализации;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</w:t>
            </w:r>
            <w:r w:rsidRPr="0039607C">
              <w:rPr>
                <w:rFonts w:eastAsiaTheme="minorEastAsia"/>
              </w:rPr>
              <w:t>дения при пожарах;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</w:t>
            </w:r>
            <w:r w:rsidRPr="0039607C">
              <w:rPr>
                <w:rFonts w:eastAsiaTheme="minorEastAsia"/>
              </w:rPr>
              <w:t>ых имеются военно-учетные специальности, родственные профессиям СПО;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32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ОП.06.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Безопасность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жизнедеятел</w:t>
            </w:r>
            <w:r w:rsidRPr="0039607C">
              <w:rPr>
                <w:rFonts w:eastAsiaTheme="minorEastAsia"/>
              </w:rPr>
              <w:t>ьности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430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300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ПМ.00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430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300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ПМ.01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Обслуживание эксплуатируемого оборудования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иметь практический опыт: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чтения кинематических схем;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ремонта и наладки оборудования;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читать кинематические схемы и карты наладок оборудования, применяемого для процессов подготовки эмалевых покрытий и нанесения эмалей;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участвовать в текущем ремонте оборудования;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выполнять наладку оборудования;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кинематические схемы и карты наладок об</w:t>
            </w:r>
            <w:r w:rsidRPr="0039607C">
              <w:rPr>
                <w:rFonts w:eastAsiaTheme="minorEastAsia"/>
              </w:rPr>
              <w:t>орудования, применяемого для процессов подготовки эмалевых покрытий и нанесения эмалей;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устройство пульверизаторов;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назначение и условия применения наиболее распространённых специальных приспособлений и инструментов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МДК.01.01.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Ремонт и обслуживание обору</w:t>
            </w:r>
            <w:r w:rsidRPr="0039607C">
              <w:rPr>
                <w:rFonts w:eastAsiaTheme="minorEastAsia"/>
              </w:rPr>
              <w:t>дования для нанесения эмалей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6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7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ОК 10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Нанесение грунта и эмалей на изделия различной сложности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иметь практический опыт: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заправки шликера и доведения его до рабочего состояния;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нанесения на изделия различной сложности конфигурации грунтовых и покровных эмалей;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выполнять расчет плотности эмалей;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графически строить зависимость вязкости эмали от </w:t>
            </w:r>
            <w:r w:rsidRPr="0039607C">
              <w:rPr>
                <w:rFonts w:eastAsiaTheme="minorEastAsia"/>
              </w:rPr>
              <w:t>нагревания;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разрабатывать технологический процесс эмалирования;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составлять циклограммы на эмалирование посуды;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выбирать приспособления и инструменты, технологические режимы в зависимости от эмалируемой поверхности;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наносить на изделия различной сложности конфигурации грунтовых и покровных эмалей методом окунания, обливания и пульверизатором;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заправлять шликер и доводить его до рабочего состояния; наносить грунтовые эмали на чугунные изделия; наносить пудровые покровн</w:t>
            </w:r>
            <w:r w:rsidRPr="0039607C">
              <w:rPr>
                <w:rFonts w:eastAsiaTheme="minorEastAsia"/>
              </w:rPr>
              <w:t>ые эмали ручными ситами, электрическими и пневматическими вибраторами на раскаленные изделия после обжига грунта;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историю появления и развития эмалевых покрытий; технологию производства;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состав эмалей и области их применения;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технологию приготовлени</w:t>
            </w:r>
            <w:r w:rsidRPr="0039607C">
              <w:rPr>
                <w:rFonts w:eastAsiaTheme="minorEastAsia"/>
              </w:rPr>
              <w:t>я эмалевых покрытий;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виды и цвета эмалей;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технические требования, предъявляемые к поверхности изделий, покрываемых эмалью;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материалы, входящие в состав шликера;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консистенцию, плотность и тонину помола шликера для изделий сложной конфигурации;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влияние добав</w:t>
            </w:r>
            <w:r w:rsidRPr="0039607C">
              <w:rPr>
                <w:rFonts w:eastAsiaTheme="minorEastAsia"/>
              </w:rPr>
              <w:t>ок на качество покрытия;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температуру флюсования эмалей и плавления металлов и сплавов;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методы и способы нанесения эмалей на изделия;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устройство специальных приспособлений и </w:t>
            </w:r>
            <w:r w:rsidRPr="0039607C">
              <w:rPr>
                <w:rFonts w:eastAsiaTheme="minorEastAsia"/>
              </w:rPr>
              <w:lastRenderedPageBreak/>
              <w:t>контрольно-измерительных инструментов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МДК.02.01. Технология нанесения грунта и эм</w:t>
            </w:r>
            <w:r w:rsidRPr="0039607C">
              <w:rPr>
                <w:rFonts w:eastAsiaTheme="minorEastAsia"/>
              </w:rPr>
              <w:t>алей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6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7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2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2.5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Декорирование эмалированных изделий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иметь практический опыт: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составления композиций рисунков, нанесения каллиграфических надписей и простых рисунков на готовые изделия;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различать виды рисунка, живописи, обладать элементарной теоретической и технической базой предмета;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применять в твор</w:t>
            </w:r>
            <w:r w:rsidRPr="0039607C">
              <w:rPr>
                <w:rFonts w:eastAsiaTheme="minorEastAsia"/>
              </w:rPr>
              <w:t>ческой деятельности средства художественной выразительности рисунка, живописи;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изображать на плоскости листа в объеме и с соблюдением законов перспективы гипсовые модели, натюрморты из предметов быта, архитектурные сооружения, растения, животных;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использовать линию, ритм, пропорции, форму как средство художественной выразительности;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определять вид орнамента по содержанию мотивов;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различать традиционные схемы построения орнаментов;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владеть процессом стилизации различных форм в декоративные;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объяснят</w:t>
            </w:r>
            <w:r w:rsidRPr="0039607C">
              <w:rPr>
                <w:rFonts w:eastAsiaTheme="minorEastAsia"/>
              </w:rPr>
              <w:t>ь взаимосвязь формы и орнамента; выполнять построение орнаментов;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выполнять композицию рисунка;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наносить на готовые изделия простые рисунки и </w:t>
            </w:r>
            <w:r w:rsidRPr="0039607C">
              <w:rPr>
                <w:rFonts w:eastAsiaTheme="minorEastAsia"/>
              </w:rPr>
              <w:lastRenderedPageBreak/>
              <w:t>каллиграфические надписи без трафаретов с высокой чистотой отделки и точности методом клише;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разрабатывать всевозм</w:t>
            </w:r>
            <w:r w:rsidRPr="0039607C">
              <w:rPr>
                <w:rFonts w:eastAsiaTheme="minorEastAsia"/>
              </w:rPr>
              <w:t>ожные рисунки применительно к ассортименту выпускаемых изделий;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подбирать краски для трафаретов и клише;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разрабатывать и изготавливать трафареты для нанесения простых рисунков;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инструмент, материалы и принадлежности для рисования и живописи;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правила</w:t>
            </w:r>
            <w:r w:rsidRPr="0039607C">
              <w:rPr>
                <w:rFonts w:eastAsiaTheme="minorEastAsia"/>
              </w:rPr>
              <w:t xml:space="preserve"> и приемы построения форм предметов, средства передачи реального объема предметов в рисунке, живописи; виды рисунка (орнаментально-плоскостной и пространственный), живописи и скульптуры (рельеф);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особенности и приемы рисунка прикладного характера, смешения</w:t>
            </w:r>
            <w:r w:rsidRPr="0039607C">
              <w:rPr>
                <w:rFonts w:eastAsiaTheme="minorEastAsia"/>
              </w:rPr>
              <w:t xml:space="preserve"> цветов, градации тона;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художественно-выразительные особенности языка декоративного искусства;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сущность процесса художественного проектирования в области разработки композиции рисунка;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способы нанесения многоцветных рисунков на изделия эмалями с помощью тр</w:t>
            </w:r>
            <w:r w:rsidRPr="0039607C">
              <w:rPr>
                <w:rFonts w:eastAsiaTheme="minorEastAsia"/>
              </w:rPr>
              <w:t>афаретов и методом декалькомании;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приемы нанесения рисунка методом клише;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состав растворителя для деколя и способ его приготовления; основы живописи, цветоведения;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свойства эмалей и красок; виды и свойства заправочных материалов и средств;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свойства коллоид</w:t>
            </w:r>
            <w:r w:rsidRPr="0039607C">
              <w:rPr>
                <w:rFonts w:eastAsiaTheme="minorEastAsia"/>
              </w:rPr>
              <w:t>ных растворов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МДК.03.01. Основы рисунка и композиции</w:t>
            </w:r>
          </w:p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МДК.03.02. Технология декорирования эмалированных изделий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6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7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3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35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3.5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Физическая культура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уметь: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знать: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 xml:space="preserve">о роли физической культуры в общекультурном, </w:t>
            </w:r>
            <w:r w:rsidRPr="0039607C">
              <w:rPr>
                <w:rFonts w:eastAsiaTheme="minorEastAsia"/>
              </w:rPr>
              <w:t>профессиональном и социальном развитии человека;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80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40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2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4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7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216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144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1080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720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УП.00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Учебная практика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19 нед.</w:t>
            </w:r>
          </w:p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684</w:t>
            </w:r>
          </w:p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hyperlink w:anchor="sub_5211" w:history="1">
              <w:r w:rsidRPr="0039607C">
                <w:rPr>
                  <w:rStyle w:val="a4"/>
                  <w:rFonts w:eastAsiaTheme="minorEastAsia"/>
                  <w:b w:val="0"/>
                  <w:bCs w:val="0"/>
                </w:rPr>
                <w:t>ПК 1.1 - 3.5</w:t>
              </w:r>
            </w:hyperlink>
          </w:p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ПП.00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ПА.00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 нед.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16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ГИА.00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 нед.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39607C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9607C"/>
    <w:p w:rsidR="00000000" w:rsidRDefault="0039607C">
      <w:pPr>
        <w:ind w:firstLine="698"/>
        <w:jc w:val="right"/>
      </w:pPr>
      <w:bookmarkStart w:id="56" w:name="sub_300"/>
      <w:r>
        <w:rPr>
          <w:rStyle w:val="a3"/>
        </w:rPr>
        <w:t>Таблица 3</w:t>
      </w:r>
    </w:p>
    <w:bookmarkEnd w:id="56"/>
    <w:p w:rsidR="00000000" w:rsidRDefault="0039607C"/>
    <w:p w:rsidR="00000000" w:rsidRDefault="0039607C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3960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6"/>
        <w:gridCol w:w="2353"/>
      </w:tblGrid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20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Учебная практика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19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rPr>
                <w:rFonts w:eastAsiaTheme="minorEastAsia"/>
              </w:rPr>
            </w:pP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Промежуто</w:t>
            </w:r>
            <w:r w:rsidRPr="0039607C">
              <w:rPr>
                <w:rFonts w:eastAsiaTheme="minorEastAsia"/>
              </w:rPr>
              <w:t>чная аттестация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1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Каникулы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2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7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Итого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9607C" w:rsidRDefault="0039607C">
            <w:pPr>
              <w:pStyle w:val="a7"/>
              <w:jc w:val="center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43 нед.</w:t>
            </w:r>
          </w:p>
        </w:tc>
      </w:tr>
    </w:tbl>
    <w:p w:rsidR="00000000" w:rsidRDefault="0039607C"/>
    <w:p w:rsidR="00000000" w:rsidRDefault="0039607C">
      <w:pPr>
        <w:pStyle w:val="1"/>
      </w:pPr>
      <w:bookmarkStart w:id="57" w:name="sub_1007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39607C"/>
    <w:p w:rsidR="00000000" w:rsidRDefault="0039607C">
      <w:bookmarkStart w:id="58" w:name="sub_71"/>
      <w:r>
        <w:t>7.1. Образовательная организация само</w:t>
      </w:r>
      <w:r>
        <w:t xml:space="preserve">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</w:t>
      </w:r>
      <w:r>
        <w:t xml:space="preserve">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58"/>
    <w:p w:rsidR="00000000" w:rsidRDefault="0039607C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</w:t>
      </w:r>
      <w:r>
        <w:t>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39607C">
      <w:r>
        <w:t>Конкретные виды деятельности, к которым готовится обучающийся, должны соответствовать присваиваем</w:t>
      </w:r>
      <w:r>
        <w:t>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39607C">
      <w:r>
        <w:t>При формировании ППКРС образовательная организация:</w:t>
      </w:r>
    </w:p>
    <w:p w:rsidR="00000000" w:rsidRDefault="0039607C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39607C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39607C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9607C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39607C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39607C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39607C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39607C">
      <w:bookmarkStart w:id="59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</w:t>
      </w:r>
      <w:r>
        <w:t>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39607C">
      <w:bookmarkStart w:id="60" w:name="sub_73"/>
      <w:bookmarkEnd w:id="59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</w:t>
      </w:r>
      <w:r>
        <w:t>по освоению ППКРС и консультации.</w:t>
      </w:r>
    </w:p>
    <w:p w:rsidR="00000000" w:rsidRDefault="0039607C">
      <w:bookmarkStart w:id="61" w:name="sub_74"/>
      <w:bookmarkEnd w:id="60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39607C">
      <w:bookmarkStart w:id="62" w:name="sub_75"/>
      <w:bookmarkEnd w:id="61"/>
      <w:r>
        <w:t>7.5. Максимальный объем аудиторной учебной нагрузки в очно-заочной форме обучен</w:t>
      </w:r>
      <w:r>
        <w:t>ия составляет 16 академических часов в неделю.</w:t>
      </w:r>
    </w:p>
    <w:p w:rsidR="00000000" w:rsidRDefault="0039607C">
      <w:bookmarkStart w:id="63" w:name="sub_76"/>
      <w:bookmarkEnd w:id="62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39607C">
      <w:bookmarkStart w:id="64" w:name="sub_77"/>
      <w:bookmarkEnd w:id="63"/>
      <w:r>
        <w:t>7.7. По д</w:t>
      </w:r>
      <w:r>
        <w:t>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39607C">
      <w:bookmarkStart w:id="65" w:name="sub_78"/>
      <w:bookmarkEnd w:id="64"/>
      <w:r>
        <w:t>7.8. Образовательная орга</w:t>
      </w:r>
      <w:r>
        <w:t>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39607C">
      <w:bookmarkStart w:id="66" w:name="sub_79"/>
      <w:bookmarkEnd w:id="65"/>
      <w:r>
        <w:t>7.9. Получение СПО на базе осно</w:t>
      </w:r>
      <w:r>
        <w:t>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</w:t>
      </w:r>
      <w:r>
        <w:t>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6"/>
    <w:p w:rsidR="00000000" w:rsidRDefault="0039607C">
      <w:r>
        <w:t xml:space="preserve">Срок освоения ППКРС в очной форме обучения для лиц, обучающихся на базе основного общего образования, увеличивается на 82 </w:t>
      </w:r>
      <w:r>
        <w:t>недели из расчета:</w:t>
      </w:r>
    </w:p>
    <w:p w:rsidR="00000000" w:rsidRDefault="003960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0"/>
        <w:gridCol w:w="1965"/>
      </w:tblGrid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57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3 нед.</w:t>
            </w:r>
          </w:p>
        </w:tc>
      </w:tr>
      <w:tr w:rsidR="00000000" w:rsidRPr="0039607C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каникулы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607C" w:rsidRDefault="0039607C">
            <w:pPr>
              <w:pStyle w:val="a9"/>
              <w:rPr>
                <w:rFonts w:eastAsiaTheme="minorEastAsia"/>
              </w:rPr>
            </w:pPr>
            <w:r w:rsidRPr="0039607C">
              <w:rPr>
                <w:rFonts w:eastAsiaTheme="minorEastAsia"/>
              </w:rPr>
              <w:t>22 нед.</w:t>
            </w:r>
          </w:p>
        </w:tc>
      </w:tr>
    </w:tbl>
    <w:p w:rsidR="00000000" w:rsidRDefault="0039607C"/>
    <w:p w:rsidR="00000000" w:rsidRDefault="0039607C">
      <w:bookmarkStart w:id="67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9607C">
      <w:bookmarkStart w:id="68" w:name="sub_711"/>
      <w:bookmarkEnd w:id="67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39607C">
      <w:bookmarkStart w:id="69" w:name="sub_712"/>
      <w:bookmarkEnd w:id="6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9"/>
    <w:p w:rsidR="00000000" w:rsidRDefault="0039607C">
      <w:r>
        <w:lastRenderedPageBreak/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39607C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9607C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39607C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39607C">
      <w:bookmarkStart w:id="70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39607C">
      <w:bookmarkStart w:id="71" w:name="sub_714"/>
      <w:bookmarkEnd w:id="70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1"/>
    <w:p w:rsidR="00000000" w:rsidRDefault="0039607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9607C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39607C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9607C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39607C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39607C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</w:t>
      </w:r>
      <w:r>
        <w:t>х журналов.</w:t>
      </w:r>
    </w:p>
    <w:p w:rsidR="00000000" w:rsidRDefault="0039607C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</w:t>
      </w:r>
      <w:r>
        <w:t>онным ресурсам сети Интернет.</w:t>
      </w:r>
    </w:p>
    <w:p w:rsidR="00000000" w:rsidRDefault="0039607C">
      <w:bookmarkStart w:id="72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</w:t>
      </w:r>
      <w:r>
        <w:t xml:space="preserve">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9607C">
      <w:bookmarkStart w:id="73" w:name="sub_716"/>
      <w:bookmarkEnd w:id="72"/>
      <w:r>
        <w:t xml:space="preserve">7.16. Образовательная организация, реализующая ППКРС, должна располагать </w:t>
      </w:r>
      <w:r>
        <w:lastRenderedPageBreak/>
        <w:t>материально-технической базой, обеспечивающе</w:t>
      </w:r>
      <w:r>
        <w:t>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</w:t>
      </w:r>
      <w:r>
        <w:t>ействующим санитарным и противопожарным нормам.</w:t>
      </w:r>
    </w:p>
    <w:bookmarkEnd w:id="73"/>
    <w:p w:rsidR="00000000" w:rsidRDefault="0039607C"/>
    <w:p w:rsidR="00000000" w:rsidRDefault="0039607C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39607C"/>
    <w:p w:rsidR="00000000" w:rsidRDefault="0039607C">
      <w:r>
        <w:t>Кабинеты:</w:t>
      </w:r>
    </w:p>
    <w:p w:rsidR="00000000" w:rsidRDefault="0039607C">
      <w:r>
        <w:t>охраны труда и техники безопасности;</w:t>
      </w:r>
    </w:p>
    <w:p w:rsidR="00000000" w:rsidRDefault="0039607C">
      <w:r>
        <w:t>технического черчения;</w:t>
      </w:r>
    </w:p>
    <w:p w:rsidR="00000000" w:rsidRDefault="0039607C">
      <w:r>
        <w:t>стандартизации и технических измерений;</w:t>
      </w:r>
    </w:p>
    <w:p w:rsidR="00000000" w:rsidRDefault="0039607C">
      <w:r>
        <w:t>безопасности жизнедеятель</w:t>
      </w:r>
      <w:r>
        <w:t>ности;</w:t>
      </w:r>
    </w:p>
    <w:p w:rsidR="00000000" w:rsidRDefault="0039607C">
      <w:r>
        <w:t>электротехники;</w:t>
      </w:r>
    </w:p>
    <w:p w:rsidR="00000000" w:rsidRDefault="0039607C">
      <w:r>
        <w:t>материаловедения и технологии общеслесарных работ.</w:t>
      </w:r>
    </w:p>
    <w:p w:rsidR="00000000" w:rsidRDefault="0039607C">
      <w:r>
        <w:t>Лаборатории:</w:t>
      </w:r>
    </w:p>
    <w:p w:rsidR="00000000" w:rsidRDefault="0039607C">
      <w:r>
        <w:t>электротехники и электроники;</w:t>
      </w:r>
    </w:p>
    <w:p w:rsidR="00000000" w:rsidRDefault="0039607C">
      <w:r>
        <w:t>материаловедения;</w:t>
      </w:r>
    </w:p>
    <w:p w:rsidR="00000000" w:rsidRDefault="0039607C">
      <w:r>
        <w:t>технологического оборудования нанесения грунта и эмалей.</w:t>
      </w:r>
    </w:p>
    <w:p w:rsidR="00000000" w:rsidRDefault="0039607C">
      <w:r>
        <w:t>Мастерские:</w:t>
      </w:r>
    </w:p>
    <w:p w:rsidR="00000000" w:rsidRDefault="0039607C">
      <w:r>
        <w:t>эмалирования;</w:t>
      </w:r>
    </w:p>
    <w:p w:rsidR="00000000" w:rsidRDefault="0039607C">
      <w:r>
        <w:t>декорирования эмалями.</w:t>
      </w:r>
    </w:p>
    <w:p w:rsidR="00000000" w:rsidRDefault="0039607C">
      <w:r>
        <w:t>Спортивный комп</w:t>
      </w:r>
      <w:r>
        <w:t>лекс:</w:t>
      </w:r>
    </w:p>
    <w:p w:rsidR="00000000" w:rsidRDefault="0039607C">
      <w:r>
        <w:t>спортивный зал;</w:t>
      </w:r>
    </w:p>
    <w:p w:rsidR="00000000" w:rsidRDefault="0039607C">
      <w:r>
        <w:t>открытый стадион широкого профиля с элементами полосы препятствий;</w:t>
      </w:r>
    </w:p>
    <w:p w:rsidR="00000000" w:rsidRDefault="0039607C">
      <w:r>
        <w:t>стрелковый тир (в любой модификации, включая электронный) или место для стрельбы.</w:t>
      </w:r>
    </w:p>
    <w:p w:rsidR="00000000" w:rsidRDefault="0039607C">
      <w:r>
        <w:t>Залы:</w:t>
      </w:r>
    </w:p>
    <w:p w:rsidR="00000000" w:rsidRDefault="0039607C">
      <w:r>
        <w:t>библиотека, читальный зал с выходом в сеть Интернет;</w:t>
      </w:r>
    </w:p>
    <w:p w:rsidR="00000000" w:rsidRDefault="0039607C">
      <w:r>
        <w:t>актовый зал.</w:t>
      </w:r>
    </w:p>
    <w:p w:rsidR="00000000" w:rsidRDefault="0039607C">
      <w:r>
        <w:t>Ре</w:t>
      </w:r>
      <w:r>
        <w:t>ализация ППКРС должна обеспечивать:</w:t>
      </w:r>
    </w:p>
    <w:p w:rsidR="00000000" w:rsidRDefault="0039607C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39607C">
      <w:r>
        <w:t>освоение обучающимся профессиональных модулей в условия</w:t>
      </w:r>
      <w:r>
        <w:t>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39607C">
      <w:r>
        <w:t>Образовательная организация должна быть обеспечена необходимым комплектом лицензионного програ</w:t>
      </w:r>
      <w:r>
        <w:t>ммного обеспечения.</w:t>
      </w:r>
    </w:p>
    <w:p w:rsidR="00000000" w:rsidRDefault="0039607C">
      <w:bookmarkStart w:id="74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4"/>
    <w:p w:rsidR="00000000" w:rsidRDefault="0039607C">
      <w:r>
        <w:t xml:space="preserve">Реализация ППКРС образовательной организацией, расположенной на территории республики Российской Федерации, </w:t>
      </w:r>
      <w:r>
        <w:t>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</w:t>
      </w:r>
      <w:r>
        <w:t>а осуществляться в ущерб государственному языку Российской Федерации.</w:t>
      </w:r>
    </w:p>
    <w:p w:rsidR="00000000" w:rsidRDefault="0039607C"/>
    <w:p w:rsidR="00000000" w:rsidRDefault="0039607C">
      <w:pPr>
        <w:pStyle w:val="1"/>
      </w:pPr>
      <w:bookmarkStart w:id="75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5"/>
    <w:p w:rsidR="00000000" w:rsidRDefault="0039607C"/>
    <w:p w:rsidR="00000000" w:rsidRDefault="0039607C">
      <w:bookmarkStart w:id="76" w:name="sub_81"/>
      <w:r>
        <w:t>8.1. Оценка качества освоения ППКРС должна включать текущий контр</w:t>
      </w:r>
      <w:r>
        <w:t>оль успеваемости, промежуточную и государственную итоговую аттестацию обучающихся.</w:t>
      </w:r>
    </w:p>
    <w:p w:rsidR="00000000" w:rsidRDefault="0039607C">
      <w:bookmarkStart w:id="77" w:name="sub_82"/>
      <w:bookmarkEnd w:id="7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</w:t>
      </w:r>
      <w:r>
        <w:t>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39607C">
      <w:bookmarkStart w:id="78" w:name="sub_83"/>
      <w:bookmarkEnd w:id="77"/>
      <w:r>
        <w:t>8.3. Для аттестации обучающихся на соответствие их персональных достижений поэтапным требованиям соответствующей ППКРС (</w:t>
      </w:r>
      <w:r>
        <w:t>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8"/>
    <w:p w:rsidR="00000000" w:rsidRDefault="0039607C">
      <w:r>
        <w:t>Фонды оценочных средств для промежуточной аттестации по дисциплинам и междисци</w:t>
      </w:r>
      <w:r>
        <w:t>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</w:t>
      </w:r>
      <w:r>
        <w:t>аются образовательной организацией после предварительного положительного заключения работодателей.</w:t>
      </w:r>
    </w:p>
    <w:p w:rsidR="00000000" w:rsidRDefault="0039607C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</w:t>
      </w:r>
      <w:r>
        <w:t>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</w:t>
      </w:r>
      <w:r>
        <w:t>овательной организацией в качестве внештатных экспертов должны активно привлекаться работодатели.</w:t>
      </w:r>
    </w:p>
    <w:p w:rsidR="00000000" w:rsidRDefault="0039607C">
      <w:bookmarkStart w:id="79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9"/>
    <w:p w:rsidR="00000000" w:rsidRDefault="0039607C">
      <w:r>
        <w:t>оценка уровня освоения дисциплин;</w:t>
      </w:r>
    </w:p>
    <w:p w:rsidR="00000000" w:rsidRDefault="0039607C">
      <w:r>
        <w:t>оценка ко</w:t>
      </w:r>
      <w:r>
        <w:t>мпетенций обучающихся.</w:t>
      </w:r>
    </w:p>
    <w:p w:rsidR="00000000" w:rsidRDefault="0039607C">
      <w:r>
        <w:t>Для юношей предусматривается оценка результатов освоения основ военной службы.</w:t>
      </w:r>
    </w:p>
    <w:p w:rsidR="00000000" w:rsidRDefault="0039607C">
      <w:bookmarkStart w:id="80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</w:t>
      </w:r>
      <w:r>
        <w:t xml:space="preserve">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</w:t>
      </w:r>
      <w:r>
        <w:t>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39607C">
      <w:bookmarkStart w:id="81" w:name="sub_86"/>
      <w:bookmarkEnd w:id="80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</w:t>
      </w:r>
      <w:r>
        <w:t>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</w:t>
      </w:r>
      <w:r>
        <w:t xml:space="preserve"> СПО.</w:t>
      </w:r>
    </w:p>
    <w:bookmarkEnd w:id="81"/>
    <w:p w:rsidR="00000000" w:rsidRDefault="0039607C">
      <w:r>
        <w:t>Государственный экзамен вводится по усмотрению образовательной организации.</w:t>
      </w:r>
    </w:p>
    <w:p w:rsidR="00000000" w:rsidRDefault="0039607C">
      <w:bookmarkStart w:id="82" w:name="sub_8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 6 ста</w:t>
        </w:r>
        <w:r>
          <w:rPr>
            <w:rStyle w:val="a4"/>
          </w:rPr>
          <w:t>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</w:t>
      </w:r>
      <w:r>
        <w:t>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2"/>
    <w:p w:rsidR="00000000" w:rsidRDefault="0039607C"/>
    <w:p w:rsidR="00000000" w:rsidRDefault="003960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39607C">
      <w:bookmarkStart w:id="83" w:name="sub_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(Собрание законодательства Российской Федерации, 2012, N 53, ст. 7598; 2013, N 19, ст. 2326</w:t>
      </w:r>
      <w:r>
        <w:t>).</w:t>
      </w:r>
    </w:p>
    <w:p w:rsidR="00000000" w:rsidRDefault="0039607C">
      <w:bookmarkStart w:id="84" w:name="sub_222"/>
      <w:bookmarkEnd w:id="83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39607C">
      <w:bookmarkStart w:id="85" w:name="sub_333"/>
      <w:bookmarkEnd w:id="84"/>
      <w:r>
        <w:t>*(3) Собрание законодательства Российской Федерации, 201</w:t>
      </w:r>
      <w:r>
        <w:t>2, N 53, ст. 7598; 2013, N 19, ст. 2326.</w:t>
      </w:r>
    </w:p>
    <w:p w:rsidR="00000000" w:rsidRDefault="0039607C">
      <w:bookmarkStart w:id="86" w:name="sub_444"/>
      <w:bookmarkEnd w:id="85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</w:t>
      </w:r>
      <w:r>
        <w:t>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39607C">
      <w:bookmarkStart w:id="87" w:name="sub_555"/>
      <w:bookmarkEnd w:id="86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</w:t>
      </w:r>
      <w:r>
        <w:t>. 2326).</w:t>
      </w:r>
    </w:p>
    <w:bookmarkEnd w:id="87"/>
    <w:p w:rsidR="0039607C" w:rsidRDefault="0039607C"/>
    <w:sectPr w:rsidR="0039607C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07C" w:rsidRDefault="0039607C" w:rsidP="008B0E85">
      <w:r>
        <w:separator/>
      </w:r>
    </w:p>
  </w:endnote>
  <w:endnote w:type="continuationSeparator" w:id="0">
    <w:p w:rsidR="0039607C" w:rsidRDefault="0039607C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3960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A67113"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67113" w:rsidRPr="0039607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67113"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67113" w:rsidRPr="0039607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67113" w:rsidRPr="0039607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3960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A67113"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67113" w:rsidRPr="0039607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67113"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67113" w:rsidRPr="0039607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19</w: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67113" w:rsidRPr="0039607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3960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67113"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67113" w:rsidRPr="0039607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9607C" w:rsidRDefault="0039607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67113"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67113" w:rsidRPr="0039607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25</w:t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39607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67113" w:rsidRPr="0039607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07C" w:rsidRDefault="0039607C" w:rsidP="008B0E85">
      <w:r>
        <w:separator/>
      </w:r>
    </w:p>
  </w:footnote>
  <w:footnote w:type="continuationSeparator" w:id="0">
    <w:p w:rsidR="0039607C" w:rsidRDefault="0039607C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60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60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60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113"/>
    <w:rsid w:val="0039607C"/>
    <w:rsid w:val="00A6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671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0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44282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70291362/40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931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548770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6857</Words>
  <Characters>39085</Characters>
  <Application>Microsoft Office Word</Application>
  <DocSecurity>0</DocSecurity>
  <Lines>325</Lines>
  <Paragraphs>91</Paragraphs>
  <ScaleCrop>false</ScaleCrop>
  <Company>НПП "Гарант-Сервис"</Company>
  <LinksUpToDate>false</LinksUpToDate>
  <CharactersWithSpaces>45851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2020-04-02T09:42:00Z</dcterms:created>
  <dcterms:modified xsi:type="dcterms:W3CDTF">2020-04-02T09:42:00Z</dcterms:modified>
</cp:coreProperties>
</file>