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06268">
      <w:pPr>
        <w:pStyle w:val="1"/>
      </w:pPr>
      <w:hyperlink r:id="rId7" w:history="1">
        <w:r>
          <w:rPr>
            <w:rStyle w:val="a4"/>
            <w:b/>
            <w:bCs/>
          </w:rPr>
          <w:t>Приказ Министерства образования и науки РФ от 22 апреля 2014 г. N 378 "Об утвержд</w:t>
        </w:r>
        <w:r>
          <w:rPr>
            <w:rStyle w:val="a4"/>
            <w:b/>
            <w:bCs/>
          </w:rPr>
          <w:t>ении федерального государственного образовательного стандарта среднего профессионального образования по специальности 19.02.07 Технология молока и молочных продуктов"</w:t>
        </w:r>
      </w:hyperlink>
    </w:p>
    <w:p w:rsidR="00000000" w:rsidRDefault="00006268">
      <w:pPr>
        <w:pStyle w:val="1"/>
      </w:pPr>
      <w:r>
        <w:t>Приказ Министерства образования и науки РФ от 22 апреля 2014 г. N 378</w:t>
      </w:r>
      <w:r>
        <w:br/>
        <w:t xml:space="preserve">"Об утверждении </w:t>
      </w:r>
      <w:r>
        <w:t>федерального государственного образовательного стандарта среднего профессионального образования по специальности 19.02.07 Технология молока и молочных продуктов"</w:t>
      </w:r>
    </w:p>
    <w:p w:rsidR="00000000" w:rsidRDefault="00006268"/>
    <w:p w:rsidR="00000000" w:rsidRDefault="00006268">
      <w:r>
        <w:t xml:space="preserve">В соответствии с </w:t>
      </w:r>
      <w:hyperlink r:id="rId8" w:history="1">
        <w:r>
          <w:rPr>
            <w:rStyle w:val="a4"/>
          </w:rPr>
          <w:t>подунктом 5</w:t>
        </w:r>
        <w:r>
          <w:rPr>
            <w:rStyle w:val="a4"/>
          </w:rPr>
          <w:t>.2.41</w:t>
        </w:r>
      </w:hyperlink>
      <w:r>
        <w:t xml:space="preserve"> Положения о Министерстве образования и науки Российской Федерации, утвержденного </w:t>
      </w:r>
      <w:hyperlink r:id="rId9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3 июня 2013 г. N 466 (Собрание законодательства Р</w:t>
      </w:r>
      <w:r>
        <w:t xml:space="preserve">оссийской Федерации, 2013, N 23, ст. 2923; N 33, ст. 4386; N 37, ст. 4702; 2014, N 2, ст. 126; N 6, ст. 582), </w:t>
      </w:r>
      <w:hyperlink r:id="rId10" w:history="1">
        <w:r>
          <w:rPr>
            <w:rStyle w:val="a4"/>
          </w:rPr>
          <w:t>пунктом 17</w:t>
        </w:r>
      </w:hyperlink>
      <w:r>
        <w:t xml:space="preserve"> Правил разработки, утверждения федеральных государственных образоват</w:t>
      </w:r>
      <w:r>
        <w:t xml:space="preserve">ельных стандартов и внесения в них изменений, утвержденных </w:t>
      </w:r>
      <w:hyperlink r:id="rId11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5 августа 2013 г. N 661 (Собрание законодательства Российской Федерации, 2013, N</w:t>
      </w:r>
      <w:r>
        <w:t> 33, ст. 4377), приказываю:</w:t>
      </w:r>
    </w:p>
    <w:p w:rsidR="00000000" w:rsidRDefault="00006268">
      <w:bookmarkStart w:id="0" w:name="sub_2"/>
      <w:r>
        <w:t xml:space="preserve">1. Утвердить прилагаемый </w:t>
      </w:r>
      <w:hyperlink w:anchor="sub_4" w:history="1">
        <w:r>
          <w:rPr>
            <w:rStyle w:val="a4"/>
          </w:rPr>
          <w:t>федеральный государственный образовательный стандарт</w:t>
        </w:r>
      </w:hyperlink>
      <w:r>
        <w:t xml:space="preserve"> среднего профессионального образования по специальности 19.02.07 Технология молока и молочных продуктов.</w:t>
      </w:r>
    </w:p>
    <w:p w:rsidR="00000000" w:rsidRDefault="00006268">
      <w:bookmarkStart w:id="1" w:name="sub_3"/>
      <w:bookmarkEnd w:id="0"/>
      <w:r>
        <w:t xml:space="preserve">2. Признать утратившим силу </w:t>
      </w:r>
      <w:hyperlink r:id="rId12" w:history="1">
        <w:r>
          <w:rPr>
            <w:rStyle w:val="a4"/>
          </w:rPr>
          <w:t>приказ</w:t>
        </w:r>
      </w:hyperlink>
      <w:r>
        <w:t xml:space="preserve"> Министерства образования и науки Российской Федерации от 15 июня 2010 г. N 616 "Об утверждении и введении в действие федерального государственного образователь</w:t>
      </w:r>
      <w:r>
        <w:t>ного стандарта среднего профессионального образования по специальности 260201 Технология молока и молочных продуктов" (зарегистрирован Министерством юстиции Российской Федерации 29 июля 2010 г., регистрационный N 17992).</w:t>
      </w:r>
    </w:p>
    <w:p w:rsidR="00000000" w:rsidRDefault="00006268">
      <w:bookmarkStart w:id="2" w:name="sub_1"/>
      <w:bookmarkEnd w:id="1"/>
      <w:r>
        <w:t>3. Настоящий приказ вступ</w:t>
      </w:r>
      <w:r>
        <w:t>ает в силу с 1 сентября 2014 года.</w:t>
      </w:r>
    </w:p>
    <w:bookmarkEnd w:id="2"/>
    <w:p w:rsidR="00000000" w:rsidRDefault="00006268"/>
    <w:tbl>
      <w:tblPr>
        <w:tblW w:w="5000" w:type="pct"/>
        <w:tblInd w:w="108" w:type="dxa"/>
        <w:tblLook w:val="0000"/>
      </w:tblPr>
      <w:tblGrid>
        <w:gridCol w:w="7010"/>
        <w:gridCol w:w="3506"/>
      </w:tblGrid>
      <w:tr w:rsidR="00000000" w:rsidRPr="00006268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Министр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006268" w:rsidRDefault="00006268">
            <w:pPr>
              <w:pStyle w:val="a7"/>
              <w:jc w:val="right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Д.В. Ливанов</w:t>
            </w:r>
          </w:p>
        </w:tc>
      </w:tr>
    </w:tbl>
    <w:p w:rsidR="00000000" w:rsidRDefault="00006268"/>
    <w:p w:rsidR="00000000" w:rsidRDefault="00006268">
      <w:pPr>
        <w:pStyle w:val="a9"/>
      </w:pPr>
      <w:r>
        <w:t>Зарегистрировано в Минюсте РФ 18 июня 2014 г.</w:t>
      </w:r>
      <w:r>
        <w:br/>
        <w:t>Регистрационный N 32771</w:t>
      </w:r>
    </w:p>
    <w:p w:rsidR="00000000" w:rsidRDefault="00006268"/>
    <w:p w:rsidR="00000000" w:rsidRDefault="00006268">
      <w:pPr>
        <w:ind w:firstLine="698"/>
        <w:jc w:val="right"/>
      </w:pPr>
      <w:bookmarkStart w:id="3" w:name="sub_4"/>
      <w:r>
        <w:rPr>
          <w:rStyle w:val="a3"/>
        </w:rPr>
        <w:t>Приложение</w:t>
      </w:r>
    </w:p>
    <w:bookmarkEnd w:id="3"/>
    <w:p w:rsidR="00000000" w:rsidRDefault="00006268"/>
    <w:p w:rsidR="00000000" w:rsidRDefault="00006268">
      <w:pPr>
        <w:pStyle w:val="1"/>
      </w:pPr>
      <w:r>
        <w:t>Федеральный государственный образовательный стандарт среднего профессионального образования по спец</w:t>
      </w:r>
      <w:r>
        <w:t>иальности 19.02.07 Технология молока и молочных продуктов</w:t>
      </w:r>
      <w:r>
        <w:br/>
        <w:t xml:space="preserve">(утв. </w:t>
      </w:r>
      <w:hyperlink w:anchor="sub_0" w:history="1">
        <w:r>
          <w:rPr>
            <w:rStyle w:val="a4"/>
            <w:b/>
            <w:bCs/>
          </w:rPr>
          <w:t>приказом</w:t>
        </w:r>
      </w:hyperlink>
      <w:r>
        <w:t xml:space="preserve"> Министерства образования и науки РФ от 22 апреля 2014 г. N 378)</w:t>
      </w:r>
    </w:p>
    <w:p w:rsidR="00000000" w:rsidRDefault="0000626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006268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3" w:history="1">
        <w:r>
          <w:rPr>
            <w:rStyle w:val="a4"/>
            <w:shd w:val="clear" w:color="auto" w:fill="F0F0F0"/>
          </w:rPr>
          <w:t>справку</w:t>
        </w:r>
      </w:hyperlink>
      <w:r>
        <w:rPr>
          <w:shd w:val="clear" w:color="auto" w:fill="F0F0F0"/>
        </w:rPr>
        <w:t xml:space="preserve"> о федеральны</w:t>
      </w:r>
      <w:r>
        <w:rPr>
          <w:shd w:val="clear" w:color="auto" w:fill="F0F0F0"/>
        </w:rPr>
        <w:t>х государственных образовательных стандартах</w:t>
      </w:r>
    </w:p>
    <w:p w:rsidR="00000000" w:rsidRDefault="00006268">
      <w:pPr>
        <w:pStyle w:val="1"/>
      </w:pPr>
      <w:bookmarkStart w:id="4" w:name="sub_7"/>
      <w:r>
        <w:t>I. Область применения</w:t>
      </w:r>
    </w:p>
    <w:bookmarkEnd w:id="4"/>
    <w:p w:rsidR="00000000" w:rsidRDefault="00006268"/>
    <w:p w:rsidR="00000000" w:rsidRDefault="00006268">
      <w:bookmarkStart w:id="5" w:name="sub_5"/>
      <w:r>
        <w:t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к среднему</w:t>
      </w:r>
      <w:r>
        <w:t xml:space="preserve"> профессиональному образованию по специальности 19.02.07 Технология молока и молочных продуктов для профессиональной образовательной организации и образовательной организации высшего образования, которые имеют право на реализацию имеющих государственную ак</w:t>
      </w:r>
      <w:r>
        <w:t>кредитацию программ подготовки специалистов среднего звена по данной специальности, на территории Российской Федерации (далее - образовательная организация).</w:t>
      </w:r>
    </w:p>
    <w:p w:rsidR="00000000" w:rsidRDefault="00006268">
      <w:bookmarkStart w:id="6" w:name="sub_6"/>
      <w:bookmarkEnd w:id="5"/>
      <w:r>
        <w:lastRenderedPageBreak/>
        <w:t>1.2. Право на реализацию программы подготовки специалистов среднего звена по специальнос</w:t>
      </w:r>
      <w:r>
        <w:t>ти 19.02.07 Технология молока и молочных продуктов имеет образовательная организация при наличии соответствующей лицензии на осуществление образовательной деятельности.</w:t>
      </w:r>
    </w:p>
    <w:bookmarkEnd w:id="6"/>
    <w:p w:rsidR="00000000" w:rsidRDefault="00006268">
      <w:r>
        <w:t>Возможна сетевая форма реализации программы подготовки специалистов среднего звена с использованием ресурсов нескольких образовательных организаций. В реализации программы подготовки специалистов среднего звена с использованием сетевой формы наряду с образ</w:t>
      </w:r>
      <w:r>
        <w:t>овательными организациями также могут участвовать медицинские организации, организации культуры, физкультурно-спортивные и иные организации, обладающие ресурсами, необходимыми для осуществления обучения, проведения учебной и производственной практики и осу</w:t>
      </w:r>
      <w:r>
        <w:t>ществления иных видов учебной деятельности, предусмотренных программой подготовки специалистов среднего звена.</w:t>
      </w:r>
    </w:p>
    <w:p w:rsidR="00000000" w:rsidRDefault="00006268">
      <w:r>
        <w:t>При реализации программы подготовки специалистов среднего звена образовательная организация вправе применять электронное обучение и дистанционные</w:t>
      </w:r>
      <w:r>
        <w:t xml:space="preserve"> образовательные технологии. При обучении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 - передачи информации в доступных для них формах.</w:t>
      </w:r>
    </w:p>
    <w:p w:rsidR="00000000" w:rsidRDefault="00006268"/>
    <w:p w:rsidR="00000000" w:rsidRDefault="00006268">
      <w:pPr>
        <w:pStyle w:val="1"/>
      </w:pPr>
      <w:bookmarkStart w:id="7" w:name="sub_8"/>
      <w:r>
        <w:t>II. Испол</w:t>
      </w:r>
      <w:r>
        <w:t>ьзуемые сокращения</w:t>
      </w:r>
    </w:p>
    <w:bookmarkEnd w:id="7"/>
    <w:p w:rsidR="00000000" w:rsidRDefault="00006268"/>
    <w:p w:rsidR="00000000" w:rsidRDefault="00006268">
      <w:r>
        <w:t>В настоящем стандарте используются следующие сокращения:</w:t>
      </w:r>
    </w:p>
    <w:p w:rsidR="00000000" w:rsidRDefault="00006268">
      <w:r>
        <w:t>СПО - среднее профессиональное образование;</w:t>
      </w:r>
    </w:p>
    <w:p w:rsidR="00000000" w:rsidRDefault="00006268">
      <w:r>
        <w:t>ФГОС СПО - федеральный государственный образовательный стандарт среднего профессионального образования;</w:t>
      </w:r>
    </w:p>
    <w:p w:rsidR="00000000" w:rsidRDefault="00006268">
      <w:r>
        <w:t>ППССЗ - программа подготов</w:t>
      </w:r>
      <w:r>
        <w:t>ки специалистов среднего звена;</w:t>
      </w:r>
    </w:p>
    <w:p w:rsidR="00000000" w:rsidRDefault="00006268">
      <w:r>
        <w:t>ОК - общая компетенция;</w:t>
      </w:r>
    </w:p>
    <w:p w:rsidR="00000000" w:rsidRDefault="00006268">
      <w:r>
        <w:t>ПК - профессиональная компетенция;</w:t>
      </w:r>
    </w:p>
    <w:p w:rsidR="00000000" w:rsidRDefault="00006268">
      <w:r>
        <w:t>ПМ - профессиональный модуль;</w:t>
      </w:r>
    </w:p>
    <w:p w:rsidR="00000000" w:rsidRDefault="00006268">
      <w:r>
        <w:t>МДК - междисциплинарный курс.</w:t>
      </w:r>
    </w:p>
    <w:p w:rsidR="00000000" w:rsidRDefault="00006268"/>
    <w:p w:rsidR="00000000" w:rsidRDefault="00006268">
      <w:pPr>
        <w:pStyle w:val="1"/>
      </w:pPr>
      <w:bookmarkStart w:id="8" w:name="sub_11"/>
      <w:r>
        <w:t>III. Характеристика подготовки по специальности</w:t>
      </w:r>
    </w:p>
    <w:bookmarkEnd w:id="8"/>
    <w:p w:rsidR="00000000" w:rsidRDefault="00006268"/>
    <w:p w:rsidR="00000000" w:rsidRDefault="00006268">
      <w:bookmarkStart w:id="9" w:name="sub_9"/>
      <w:r>
        <w:t>3.1. Получение СПО по ППССЗ допускаетс</w:t>
      </w:r>
      <w:r>
        <w:t>я только в образовательной организации.</w:t>
      </w:r>
    </w:p>
    <w:p w:rsidR="00000000" w:rsidRDefault="00006268">
      <w:bookmarkStart w:id="10" w:name="sub_10"/>
      <w:bookmarkEnd w:id="9"/>
      <w:r>
        <w:t>3.2. Сроки получения СПО по специальности 19.02.07 Технология молока и молочных продуктов базовой подготовки в очной форме обучения и присваиваемая квалификация приводятся в Таблице 1.</w:t>
      </w:r>
    </w:p>
    <w:bookmarkEnd w:id="10"/>
    <w:p w:rsidR="00000000" w:rsidRDefault="00006268"/>
    <w:p w:rsidR="00000000" w:rsidRDefault="00006268">
      <w:pPr>
        <w:ind w:firstLine="698"/>
        <w:jc w:val="right"/>
      </w:pPr>
      <w:bookmarkStart w:id="11" w:name="sub_83"/>
      <w:r>
        <w:rPr>
          <w:rStyle w:val="a3"/>
        </w:rPr>
        <w:t>Таблица</w:t>
      </w:r>
      <w:r>
        <w:rPr>
          <w:rStyle w:val="a3"/>
        </w:rPr>
        <w:t xml:space="preserve"> 1</w:t>
      </w:r>
    </w:p>
    <w:bookmarkEnd w:id="11"/>
    <w:p w:rsidR="00000000" w:rsidRDefault="0000626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538"/>
        <w:gridCol w:w="2741"/>
        <w:gridCol w:w="3972"/>
      </w:tblGrid>
      <w:tr w:rsidR="00000000" w:rsidRPr="00006268">
        <w:tblPrEx>
          <w:tblCellMar>
            <w:top w:w="0" w:type="dxa"/>
            <w:bottom w:w="0" w:type="dxa"/>
          </w:tblCellMar>
        </w:tblPrEx>
        <w:tc>
          <w:tcPr>
            <w:tcW w:w="3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7"/>
              <w:jc w:val="center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Уровень образования, необходимый для приема на обучение по ППССЗ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7"/>
              <w:jc w:val="center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Наименование квалификации базовой подготовки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06268" w:rsidRDefault="00006268">
            <w:pPr>
              <w:pStyle w:val="a7"/>
              <w:jc w:val="center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Срок получения СПО по ППССЗ базовой подготовки в очной форме обучения</w:t>
            </w:r>
            <w:hyperlink w:anchor="sub_84" w:history="1">
              <w:r w:rsidRPr="00006268">
                <w:rPr>
                  <w:rStyle w:val="a4"/>
                  <w:rFonts w:eastAsiaTheme="minorEastAsia"/>
                  <w:b w:val="0"/>
                  <w:bCs w:val="0"/>
                </w:rPr>
                <w:t>*</w:t>
              </w:r>
            </w:hyperlink>
          </w:p>
        </w:tc>
      </w:tr>
      <w:tr w:rsidR="00000000" w:rsidRPr="00006268">
        <w:tblPrEx>
          <w:tblCellMar>
            <w:top w:w="0" w:type="dxa"/>
            <w:bottom w:w="0" w:type="dxa"/>
          </w:tblCellMar>
        </w:tblPrEx>
        <w:tc>
          <w:tcPr>
            <w:tcW w:w="3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7"/>
              <w:jc w:val="center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среднее общее образование</w:t>
            </w:r>
          </w:p>
        </w:tc>
        <w:tc>
          <w:tcPr>
            <w:tcW w:w="2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7"/>
              <w:jc w:val="center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Техник-технолог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06268" w:rsidRDefault="00006268">
            <w:pPr>
              <w:pStyle w:val="a7"/>
              <w:jc w:val="center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2 года 10 месяцев</w:t>
            </w:r>
          </w:p>
        </w:tc>
      </w:tr>
      <w:tr w:rsidR="00000000" w:rsidRPr="00006268">
        <w:tblPrEx>
          <w:tblCellMar>
            <w:top w:w="0" w:type="dxa"/>
            <w:bottom w:w="0" w:type="dxa"/>
          </w:tblCellMar>
        </w:tblPrEx>
        <w:tc>
          <w:tcPr>
            <w:tcW w:w="3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7"/>
              <w:jc w:val="center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основное общее образование</w:t>
            </w:r>
          </w:p>
        </w:tc>
        <w:tc>
          <w:tcPr>
            <w:tcW w:w="2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7"/>
              <w:rPr>
                <w:rFonts w:eastAsiaTheme="minorEastAsia"/>
              </w:rPr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06268" w:rsidRDefault="00006268">
            <w:pPr>
              <w:pStyle w:val="a7"/>
              <w:jc w:val="center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3 года 10 месяцев</w:t>
            </w:r>
            <w:hyperlink w:anchor="sub_85" w:history="1">
              <w:r w:rsidRPr="00006268">
                <w:rPr>
                  <w:rStyle w:val="a4"/>
                  <w:rFonts w:eastAsiaTheme="minorEastAsia"/>
                  <w:b w:val="0"/>
                  <w:bCs w:val="0"/>
                </w:rPr>
                <w:t>**</w:t>
              </w:r>
            </w:hyperlink>
          </w:p>
        </w:tc>
      </w:tr>
    </w:tbl>
    <w:p w:rsidR="00000000" w:rsidRDefault="00006268"/>
    <w:p w:rsidR="00000000" w:rsidRDefault="00006268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______________________________</w:t>
      </w:r>
    </w:p>
    <w:p w:rsidR="00000000" w:rsidRDefault="00006268">
      <w:bookmarkStart w:id="12" w:name="sub_84"/>
      <w:r>
        <w:t>* Независимо от применяемых образовательных технологий.</w:t>
      </w:r>
    </w:p>
    <w:p w:rsidR="00000000" w:rsidRDefault="00006268">
      <w:bookmarkStart w:id="13" w:name="sub_85"/>
      <w:bookmarkEnd w:id="12"/>
      <w:r>
        <w:t xml:space="preserve">** Образовательные организации, осуществляющие подготовку специалистов среднего </w:t>
      </w:r>
      <w:r>
        <w:lastRenderedPageBreak/>
        <w:t>звена на базе основного общего образования, реализуют федеральный государственный образовательный стандарт среднего общего образования в пределах ППССЗ, в том числе с учетом по</w:t>
      </w:r>
      <w:r>
        <w:t>лучаемой специальности СПО.</w:t>
      </w:r>
    </w:p>
    <w:bookmarkEnd w:id="13"/>
    <w:p w:rsidR="00000000" w:rsidRDefault="00006268"/>
    <w:p w:rsidR="00000000" w:rsidRDefault="00006268">
      <w:bookmarkStart w:id="14" w:name="sub_86"/>
      <w:r>
        <w:t>3.3. Сроки получения СПО по ППССЗ углубленной подготовки превышают на один год срок получения СПО по ППССЗ базовой подготовки.</w:t>
      </w:r>
    </w:p>
    <w:bookmarkEnd w:id="14"/>
    <w:p w:rsidR="00000000" w:rsidRDefault="00006268">
      <w:r>
        <w:t>Сроки получения СПО по ППССЗ углубленной подготовки в очной форме обучения и присв</w:t>
      </w:r>
      <w:r>
        <w:t>аиваемая квалификация приводятся в Таблице 2.</w:t>
      </w:r>
    </w:p>
    <w:p w:rsidR="00000000" w:rsidRDefault="00006268"/>
    <w:p w:rsidR="00000000" w:rsidRDefault="00006268">
      <w:pPr>
        <w:ind w:firstLine="698"/>
        <w:jc w:val="right"/>
      </w:pPr>
      <w:bookmarkStart w:id="15" w:name="sub_87"/>
      <w:r>
        <w:rPr>
          <w:rStyle w:val="a3"/>
        </w:rPr>
        <w:t>Таблица 2</w:t>
      </w:r>
    </w:p>
    <w:bookmarkEnd w:id="15"/>
    <w:p w:rsidR="00000000" w:rsidRDefault="0000626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446"/>
        <w:gridCol w:w="2808"/>
        <w:gridCol w:w="4002"/>
      </w:tblGrid>
      <w:tr w:rsidR="00000000" w:rsidRPr="00006268">
        <w:tblPrEx>
          <w:tblCellMar>
            <w:top w:w="0" w:type="dxa"/>
            <w:bottom w:w="0" w:type="dxa"/>
          </w:tblCellMar>
        </w:tblPrEx>
        <w:tc>
          <w:tcPr>
            <w:tcW w:w="34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7"/>
              <w:jc w:val="center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Уровень образования, необходимый для приема на обучение по ППССЗ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7"/>
              <w:jc w:val="center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Наименование квалификации углубленной подготовки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06268" w:rsidRDefault="00006268">
            <w:pPr>
              <w:pStyle w:val="a7"/>
              <w:jc w:val="center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Срок получения СПО по ППССЗ углубленной подготовки в очной форме обучения</w:t>
            </w:r>
            <w:hyperlink w:anchor="sub_88" w:history="1">
              <w:r w:rsidRPr="00006268">
                <w:rPr>
                  <w:rStyle w:val="a4"/>
                  <w:rFonts w:eastAsiaTheme="minorEastAsia"/>
                  <w:b w:val="0"/>
                  <w:bCs w:val="0"/>
                </w:rPr>
                <w:t>*</w:t>
              </w:r>
            </w:hyperlink>
          </w:p>
        </w:tc>
      </w:tr>
      <w:tr w:rsidR="00000000" w:rsidRPr="00006268">
        <w:tblPrEx>
          <w:tblCellMar>
            <w:top w:w="0" w:type="dxa"/>
            <w:bottom w:w="0" w:type="dxa"/>
          </w:tblCellMar>
        </w:tblPrEx>
        <w:tc>
          <w:tcPr>
            <w:tcW w:w="34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7"/>
              <w:jc w:val="center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среднее общее образование</w:t>
            </w:r>
          </w:p>
        </w:tc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7"/>
              <w:jc w:val="center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Старший техник-технолог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06268" w:rsidRDefault="00006268">
            <w:pPr>
              <w:pStyle w:val="a7"/>
              <w:jc w:val="center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3 года 10 месяцев</w:t>
            </w:r>
          </w:p>
        </w:tc>
      </w:tr>
      <w:tr w:rsidR="00000000" w:rsidRPr="00006268">
        <w:tblPrEx>
          <w:tblCellMar>
            <w:top w:w="0" w:type="dxa"/>
            <w:bottom w:w="0" w:type="dxa"/>
          </w:tblCellMar>
        </w:tblPrEx>
        <w:tc>
          <w:tcPr>
            <w:tcW w:w="34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7"/>
              <w:jc w:val="center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основное общее образование</w:t>
            </w:r>
          </w:p>
        </w:tc>
        <w:tc>
          <w:tcPr>
            <w:tcW w:w="28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7"/>
              <w:rPr>
                <w:rFonts w:eastAsiaTheme="minorEastAsia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06268" w:rsidRDefault="00006268">
            <w:pPr>
              <w:pStyle w:val="a7"/>
              <w:jc w:val="center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4 года 10 месяцев</w:t>
            </w:r>
            <w:hyperlink w:anchor="sub_89" w:history="1">
              <w:r w:rsidRPr="00006268">
                <w:rPr>
                  <w:rStyle w:val="a4"/>
                  <w:rFonts w:eastAsiaTheme="minorEastAsia"/>
                  <w:b w:val="0"/>
                  <w:bCs w:val="0"/>
                </w:rPr>
                <w:t>**</w:t>
              </w:r>
            </w:hyperlink>
          </w:p>
        </w:tc>
      </w:tr>
    </w:tbl>
    <w:p w:rsidR="00000000" w:rsidRDefault="00006268"/>
    <w:p w:rsidR="00000000" w:rsidRDefault="00006268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</w:t>
      </w:r>
      <w:r>
        <w:rPr>
          <w:sz w:val="22"/>
          <w:szCs w:val="22"/>
        </w:rPr>
        <w:t>_________________</w:t>
      </w:r>
    </w:p>
    <w:p w:rsidR="00000000" w:rsidRDefault="00006268">
      <w:bookmarkStart w:id="16" w:name="sub_88"/>
      <w:r>
        <w:t>* Независимо от применяемых образовательных технологий.</w:t>
      </w:r>
    </w:p>
    <w:p w:rsidR="00000000" w:rsidRDefault="00006268">
      <w:bookmarkStart w:id="17" w:name="sub_89"/>
      <w:bookmarkEnd w:id="16"/>
      <w:r>
        <w:t>** Образовательные организации, осуществляющие подготовку специалистов среднего звена на базе основного общего образования, реализуют федеральный государственный об</w:t>
      </w:r>
      <w:r>
        <w:t>разовательный стандарт среднего общего образования в пределах ППССЗ, в том числе с учетом получаемой специальности СПО.</w:t>
      </w:r>
    </w:p>
    <w:bookmarkEnd w:id="17"/>
    <w:p w:rsidR="00000000" w:rsidRDefault="00006268"/>
    <w:p w:rsidR="00000000" w:rsidRDefault="00006268">
      <w:r>
        <w:t>Сроки получения СПО по ППССЗ базовой и углубленной подготовки независимо от применяемых образовательных технологий увеличиваются:</w:t>
      </w:r>
    </w:p>
    <w:p w:rsidR="00000000" w:rsidRDefault="00006268">
      <w:r>
        <w:t>а) для обучающихся по очно-заочной и заочной формам обучения:</w:t>
      </w:r>
    </w:p>
    <w:p w:rsidR="00000000" w:rsidRDefault="00006268">
      <w:r>
        <w:t>на базе среднего общего образования - не более чем на 1 год;</w:t>
      </w:r>
    </w:p>
    <w:p w:rsidR="00000000" w:rsidRDefault="00006268">
      <w:r>
        <w:t>на базе основного общего образования - не более чем на 1,5 года;</w:t>
      </w:r>
    </w:p>
    <w:p w:rsidR="00000000" w:rsidRDefault="00006268">
      <w:r>
        <w:t xml:space="preserve">б) для инвалидов и лиц с ограниченными возможностями здоровья - не </w:t>
      </w:r>
      <w:r>
        <w:t>более чем на 10 месяцев.</w:t>
      </w:r>
    </w:p>
    <w:p w:rsidR="00000000" w:rsidRDefault="00006268">
      <w:pPr>
        <w:pStyle w:val="1"/>
      </w:pPr>
      <w:bookmarkStart w:id="18" w:name="sub_29"/>
      <w:r>
        <w:t>IV. Характеристика профессиональной деятельности выпускников</w:t>
      </w:r>
    </w:p>
    <w:bookmarkEnd w:id="18"/>
    <w:p w:rsidR="00000000" w:rsidRDefault="00006268"/>
    <w:p w:rsidR="00000000" w:rsidRDefault="00006268">
      <w:bookmarkStart w:id="19" w:name="sub_12"/>
      <w:r>
        <w:t>4.1. Область профессиональной деятельности выпускников: организация и ведение технологических процессов производства молока и молочных продуктов.</w:t>
      </w:r>
    </w:p>
    <w:p w:rsidR="00000000" w:rsidRDefault="00006268">
      <w:bookmarkStart w:id="20" w:name="sub_13"/>
      <w:bookmarkEnd w:id="19"/>
      <w:r>
        <w:t>4.2. Объектами профессиональной деятельности выпускников являются:</w:t>
      </w:r>
    </w:p>
    <w:bookmarkEnd w:id="20"/>
    <w:p w:rsidR="00000000" w:rsidRDefault="00006268">
      <w:r>
        <w:t>сырье, основные и вспомогательные материалы для производства молока и молочных продуктов;</w:t>
      </w:r>
    </w:p>
    <w:p w:rsidR="00000000" w:rsidRDefault="00006268">
      <w:r>
        <w:t>готовая молочная продукция;</w:t>
      </w:r>
    </w:p>
    <w:p w:rsidR="00000000" w:rsidRDefault="00006268">
      <w:r>
        <w:t>рецептуры молочной продукции;</w:t>
      </w:r>
    </w:p>
    <w:p w:rsidR="00000000" w:rsidRDefault="00006268">
      <w:r>
        <w:t>технологии и технологич</w:t>
      </w:r>
      <w:r>
        <w:t>еские процессы производства молока и молочных продуктов;</w:t>
      </w:r>
    </w:p>
    <w:p w:rsidR="00000000" w:rsidRDefault="00006268">
      <w:r>
        <w:t>технологическое оборудование для производства молока и молочных продуктов;</w:t>
      </w:r>
    </w:p>
    <w:p w:rsidR="00000000" w:rsidRDefault="00006268">
      <w:r>
        <w:t>процессы организации и управления производством молока и молочных продуктов;</w:t>
      </w:r>
    </w:p>
    <w:p w:rsidR="00000000" w:rsidRDefault="00006268">
      <w:r>
        <w:t>первичные трудовые коллективы.</w:t>
      </w:r>
    </w:p>
    <w:p w:rsidR="00000000" w:rsidRDefault="00006268">
      <w:bookmarkStart w:id="21" w:name="sub_20"/>
      <w:r>
        <w:t>4.3. Техни</w:t>
      </w:r>
      <w:r>
        <w:t>к-технолог готовится к следующим видам деятельности:</w:t>
      </w:r>
    </w:p>
    <w:p w:rsidR="00000000" w:rsidRDefault="00006268">
      <w:bookmarkStart w:id="22" w:name="sub_14"/>
      <w:bookmarkEnd w:id="21"/>
      <w:r>
        <w:t>4.3.1. Приемка и первичная обработка молочного сырья.</w:t>
      </w:r>
    </w:p>
    <w:p w:rsidR="00000000" w:rsidRDefault="00006268">
      <w:bookmarkStart w:id="23" w:name="sub_15"/>
      <w:bookmarkEnd w:id="22"/>
      <w:r>
        <w:t>4.3.2. Производство цельномолочных продуктов, жидких и пастообразных продуктов детского питания.</w:t>
      </w:r>
    </w:p>
    <w:p w:rsidR="00000000" w:rsidRDefault="00006268">
      <w:bookmarkStart w:id="24" w:name="sub_16"/>
      <w:bookmarkEnd w:id="23"/>
      <w:r>
        <w:t>4.3.3. Производс</w:t>
      </w:r>
      <w:r>
        <w:t>тво различных сортов сливочного масла и продуктов из пахты.</w:t>
      </w:r>
    </w:p>
    <w:p w:rsidR="00000000" w:rsidRDefault="00006268">
      <w:bookmarkStart w:id="25" w:name="sub_17"/>
      <w:bookmarkEnd w:id="24"/>
      <w:r>
        <w:lastRenderedPageBreak/>
        <w:t>4.3.4. Производство различных видов сыра и продуктов из молочной сыворотки.</w:t>
      </w:r>
    </w:p>
    <w:p w:rsidR="00000000" w:rsidRDefault="00006268">
      <w:bookmarkStart w:id="26" w:name="sub_18"/>
      <w:bookmarkEnd w:id="25"/>
      <w:r>
        <w:t>4.3.5. Организация работы структурного подразделения.</w:t>
      </w:r>
    </w:p>
    <w:p w:rsidR="00000000" w:rsidRDefault="00006268">
      <w:bookmarkStart w:id="27" w:name="sub_19"/>
      <w:bookmarkEnd w:id="26"/>
      <w:r>
        <w:t>4.3.6. Выполнение работ по одн</w:t>
      </w:r>
      <w:r>
        <w:t>ой или нескольким профессиям рабочих, должностям служащих (</w:t>
      </w:r>
      <w:hyperlink w:anchor="sub_90" w:history="1">
        <w:r>
          <w:rPr>
            <w:rStyle w:val="a4"/>
          </w:rPr>
          <w:t>приложение</w:t>
        </w:r>
      </w:hyperlink>
      <w:r>
        <w:t xml:space="preserve"> к настоящему ФГОС СПО).</w:t>
      </w:r>
    </w:p>
    <w:p w:rsidR="00000000" w:rsidRDefault="00006268">
      <w:bookmarkStart w:id="28" w:name="sub_28"/>
      <w:bookmarkEnd w:id="27"/>
      <w:r>
        <w:t>4.4. Старший техник-технолог готовится к следующим видам деятельности:</w:t>
      </w:r>
    </w:p>
    <w:p w:rsidR="00000000" w:rsidRDefault="00006268">
      <w:bookmarkStart w:id="29" w:name="sub_21"/>
      <w:bookmarkEnd w:id="28"/>
      <w:r>
        <w:t>4.4.1. Приемка и первичная обработка молочн</w:t>
      </w:r>
      <w:r>
        <w:t>ого сырья.</w:t>
      </w:r>
    </w:p>
    <w:p w:rsidR="00000000" w:rsidRDefault="00006268">
      <w:bookmarkStart w:id="30" w:name="sub_22"/>
      <w:bookmarkEnd w:id="29"/>
      <w:r>
        <w:t>4.4.2. Производство цельномолочных продуктов, жидких и пастообразных продуктов детского питания.</w:t>
      </w:r>
    </w:p>
    <w:p w:rsidR="00000000" w:rsidRDefault="00006268">
      <w:bookmarkStart w:id="31" w:name="sub_23"/>
      <w:bookmarkEnd w:id="30"/>
      <w:r>
        <w:t>4.4.3. Производство различных сортов сливочного масла и продуктов из пахты.</w:t>
      </w:r>
    </w:p>
    <w:p w:rsidR="00000000" w:rsidRDefault="00006268">
      <w:bookmarkStart w:id="32" w:name="sub_24"/>
      <w:bookmarkEnd w:id="31"/>
      <w:r>
        <w:t xml:space="preserve">4.4.4. Производство различных видов </w:t>
      </w:r>
      <w:r>
        <w:t>сыра и продуктов из молочной сыворотки.</w:t>
      </w:r>
    </w:p>
    <w:p w:rsidR="00000000" w:rsidRDefault="00006268">
      <w:bookmarkStart w:id="33" w:name="sub_25"/>
      <w:bookmarkEnd w:id="32"/>
      <w:r>
        <w:t>4.4.5. Управление работами и деятельностью по оказанию услуг в области производства молочной продукции.</w:t>
      </w:r>
    </w:p>
    <w:p w:rsidR="00000000" w:rsidRDefault="00006268">
      <w:bookmarkStart w:id="34" w:name="sub_26"/>
      <w:bookmarkEnd w:id="33"/>
      <w:r>
        <w:t>4.4.6. Производство молочных консервов и сухих детских молочных продуктов.</w:t>
      </w:r>
    </w:p>
    <w:p w:rsidR="00000000" w:rsidRDefault="00006268">
      <w:bookmarkStart w:id="35" w:name="sub_27"/>
      <w:bookmarkEnd w:id="34"/>
      <w:r>
        <w:t>4</w:t>
      </w:r>
      <w:r>
        <w:t>.4.7. Выполнение работ по одной или нескольким профессиям рабочих, должностям служащих (</w:t>
      </w:r>
      <w:hyperlink w:anchor="sub_90" w:history="1">
        <w:r>
          <w:rPr>
            <w:rStyle w:val="a4"/>
          </w:rPr>
          <w:t>приложение</w:t>
        </w:r>
      </w:hyperlink>
      <w:r>
        <w:t xml:space="preserve"> к настоящему ФГОС СПО).</w:t>
      </w:r>
    </w:p>
    <w:bookmarkEnd w:id="35"/>
    <w:p w:rsidR="00000000" w:rsidRDefault="00006268"/>
    <w:p w:rsidR="00000000" w:rsidRDefault="00006268">
      <w:pPr>
        <w:pStyle w:val="1"/>
      </w:pPr>
      <w:bookmarkStart w:id="36" w:name="sub_47"/>
      <w:r>
        <w:t>V. Требования к результатам освоения программы подготовки специалистов среднего звена</w:t>
      </w:r>
    </w:p>
    <w:bookmarkEnd w:id="36"/>
    <w:p w:rsidR="00000000" w:rsidRDefault="00006268"/>
    <w:p w:rsidR="00000000" w:rsidRDefault="00006268">
      <w:bookmarkStart w:id="37" w:name="sub_30"/>
      <w:r>
        <w:t>5.1. Техник-технолог должен обладать общими компетенциями, включающими в себя способность:</w:t>
      </w:r>
    </w:p>
    <w:p w:rsidR="00000000" w:rsidRDefault="00006268">
      <w:bookmarkStart w:id="38" w:name="sub_91"/>
      <w:bookmarkEnd w:id="37"/>
      <w:r>
        <w:t>ОК 1. Понимать сущность и социальную значимость своей будущей профессии, проявлять к ней устойчивый интерес.</w:t>
      </w:r>
    </w:p>
    <w:p w:rsidR="00000000" w:rsidRDefault="00006268">
      <w:bookmarkStart w:id="39" w:name="sub_92"/>
      <w:bookmarkEnd w:id="38"/>
      <w:r>
        <w:t>ОК 2. Организовывать собствен</w:t>
      </w:r>
      <w:r>
        <w:t>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000000" w:rsidRDefault="00006268">
      <w:bookmarkStart w:id="40" w:name="sub_93"/>
      <w:bookmarkEnd w:id="39"/>
      <w:r>
        <w:t>ОК 3. Принимать решения в стандартных и нестандартных ситуациях и нести за них ответственность.</w:t>
      </w:r>
    </w:p>
    <w:p w:rsidR="00000000" w:rsidRDefault="00006268">
      <w:bookmarkStart w:id="41" w:name="sub_94"/>
      <w:bookmarkEnd w:id="40"/>
      <w: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000000" w:rsidRDefault="00006268">
      <w:bookmarkStart w:id="42" w:name="sub_95"/>
      <w:bookmarkEnd w:id="41"/>
      <w:r>
        <w:t>ОК 5. Использовать информационно-коммуникационные технологии в профессиональной деяте</w:t>
      </w:r>
      <w:r>
        <w:t>льности.</w:t>
      </w:r>
    </w:p>
    <w:p w:rsidR="00000000" w:rsidRDefault="00006268">
      <w:bookmarkStart w:id="43" w:name="sub_96"/>
      <w:bookmarkEnd w:id="42"/>
      <w:r>
        <w:t>ОК 6. Работать в коллективе и команде, эффективно общаться с коллегами, руководством, потребителями.</w:t>
      </w:r>
    </w:p>
    <w:p w:rsidR="00000000" w:rsidRDefault="00006268">
      <w:bookmarkStart w:id="44" w:name="sub_97"/>
      <w:bookmarkEnd w:id="43"/>
      <w:r>
        <w:t>ОК 7. Брать на себя ответственность за работу членов команды (подчиненных), результат выполнения заданий.</w:t>
      </w:r>
    </w:p>
    <w:p w:rsidR="00000000" w:rsidRDefault="00006268">
      <w:bookmarkStart w:id="45" w:name="sub_98"/>
      <w:bookmarkEnd w:id="44"/>
      <w:r>
        <w:t>ОК 8</w:t>
      </w:r>
      <w:r>
        <w:t>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000000" w:rsidRDefault="00006268">
      <w:bookmarkStart w:id="46" w:name="sub_99"/>
      <w:bookmarkEnd w:id="45"/>
      <w:r>
        <w:t>ОК 9. Ориентироваться в условиях частой смены технологий в профессиональной деятельности.</w:t>
      </w:r>
    </w:p>
    <w:p w:rsidR="00000000" w:rsidRDefault="00006268">
      <w:bookmarkStart w:id="47" w:name="sub_37"/>
      <w:bookmarkEnd w:id="46"/>
      <w:r>
        <w:t>5.2. Техник-технолог должен обладать профессиональными компетенциями, соответствующими видам деятельности:</w:t>
      </w:r>
    </w:p>
    <w:p w:rsidR="00000000" w:rsidRDefault="00006268">
      <w:bookmarkStart w:id="48" w:name="sub_31"/>
      <w:bookmarkEnd w:id="47"/>
      <w:r>
        <w:t>5.2.1. Приемка и первичная обработка молочного сырья.</w:t>
      </w:r>
    </w:p>
    <w:p w:rsidR="00000000" w:rsidRDefault="00006268">
      <w:bookmarkStart w:id="49" w:name="sub_100"/>
      <w:bookmarkEnd w:id="48"/>
      <w:r>
        <w:t>ПК 1.1. Принимать молочное сырье на переработку.</w:t>
      </w:r>
    </w:p>
    <w:p w:rsidR="00000000" w:rsidRDefault="00006268">
      <w:bookmarkStart w:id="50" w:name="sub_101"/>
      <w:bookmarkEnd w:id="49"/>
      <w:r>
        <w:t>ПК 1.2. Контролировать качество сырья.</w:t>
      </w:r>
    </w:p>
    <w:p w:rsidR="00000000" w:rsidRDefault="00006268">
      <w:bookmarkStart w:id="51" w:name="sub_102"/>
      <w:bookmarkEnd w:id="50"/>
      <w:r>
        <w:t>ПК 1.3. Организовывать и проводить первичную переработку сырья в соответствии с его качеством.</w:t>
      </w:r>
    </w:p>
    <w:p w:rsidR="00000000" w:rsidRDefault="00006268">
      <w:bookmarkStart w:id="52" w:name="sub_32"/>
      <w:bookmarkEnd w:id="51"/>
      <w:r>
        <w:t>5.2.2. Производство цельномолочных продуктов, жидких и пастообразных продуктов детского пита</w:t>
      </w:r>
      <w:r>
        <w:t>ния.</w:t>
      </w:r>
    </w:p>
    <w:p w:rsidR="00000000" w:rsidRDefault="00006268">
      <w:bookmarkStart w:id="53" w:name="sub_103"/>
      <w:bookmarkEnd w:id="52"/>
      <w:r>
        <w:t>ПК 2.1. Контролировать соблюдение требований к сырью при выработке цельномолочных продуктов, жидких и пастообразных продуктов детского питания.</w:t>
      </w:r>
    </w:p>
    <w:p w:rsidR="00000000" w:rsidRDefault="00006268">
      <w:bookmarkStart w:id="54" w:name="sub_104"/>
      <w:bookmarkEnd w:id="53"/>
      <w:r>
        <w:lastRenderedPageBreak/>
        <w:t>ПК 2.2. Изготавливать производственные закваски.</w:t>
      </w:r>
    </w:p>
    <w:p w:rsidR="00000000" w:rsidRDefault="00006268">
      <w:bookmarkStart w:id="55" w:name="sub_105"/>
      <w:bookmarkEnd w:id="54"/>
      <w:r>
        <w:t>ПК 2.3. Вести тех</w:t>
      </w:r>
      <w:r>
        <w:t>нологические процессы производства цельномолочных продуктов.</w:t>
      </w:r>
    </w:p>
    <w:p w:rsidR="00000000" w:rsidRDefault="00006268">
      <w:bookmarkStart w:id="56" w:name="sub_106"/>
      <w:bookmarkEnd w:id="55"/>
      <w:r>
        <w:t>ПК 2.4. Вести технологические процессы производства жидких и пастообразных продуктов детского питания.</w:t>
      </w:r>
    </w:p>
    <w:p w:rsidR="00000000" w:rsidRDefault="00006268">
      <w:bookmarkStart w:id="57" w:name="sub_107"/>
      <w:bookmarkEnd w:id="56"/>
      <w:r>
        <w:t>ПК 2.5. Контролировать качество цельномолочных продуктов, жидких</w:t>
      </w:r>
      <w:r>
        <w:t xml:space="preserve"> и пастообразных продуктов детского питания.</w:t>
      </w:r>
    </w:p>
    <w:p w:rsidR="00000000" w:rsidRDefault="00006268">
      <w:bookmarkStart w:id="58" w:name="sub_108"/>
      <w:bookmarkEnd w:id="57"/>
      <w:r>
        <w:t>ПК 2.6. Обеспечивать работу оборудования для производства цельномолочных продуктов, жидких и пастообразных продуктов детского питания.</w:t>
      </w:r>
    </w:p>
    <w:p w:rsidR="00000000" w:rsidRDefault="00006268">
      <w:bookmarkStart w:id="59" w:name="sub_33"/>
      <w:bookmarkEnd w:id="58"/>
      <w:r>
        <w:t>5.2.3. Производство различных сортов сливочного м</w:t>
      </w:r>
      <w:r>
        <w:t>асла и продуктов из пахты.</w:t>
      </w:r>
    </w:p>
    <w:p w:rsidR="00000000" w:rsidRDefault="00006268">
      <w:bookmarkStart w:id="60" w:name="sub_109"/>
      <w:bookmarkEnd w:id="59"/>
      <w:r>
        <w:t>ПК 3.1. Контролировать соблюдение требований к сырью при выработке различных сортов сливочного масла и напитков из пахты.</w:t>
      </w:r>
    </w:p>
    <w:p w:rsidR="00000000" w:rsidRDefault="00006268">
      <w:bookmarkStart w:id="61" w:name="sub_110"/>
      <w:bookmarkEnd w:id="60"/>
      <w:r>
        <w:t xml:space="preserve">ПК 3.2. Вести технологические процессы производства различных сортов сливочного </w:t>
      </w:r>
      <w:r>
        <w:t>масла.</w:t>
      </w:r>
    </w:p>
    <w:p w:rsidR="00000000" w:rsidRDefault="00006268">
      <w:bookmarkStart w:id="62" w:name="sub_111"/>
      <w:bookmarkEnd w:id="61"/>
      <w:r>
        <w:t>ПК 3.3. Вести технологические процессы производства напитков из пахты.</w:t>
      </w:r>
    </w:p>
    <w:p w:rsidR="00000000" w:rsidRDefault="00006268">
      <w:bookmarkStart w:id="63" w:name="sub_112"/>
      <w:bookmarkEnd w:id="62"/>
      <w:r>
        <w:t>ПК 3.4. Контролировать качество сливочного масла и продуктов из пахты.</w:t>
      </w:r>
    </w:p>
    <w:p w:rsidR="00000000" w:rsidRDefault="00006268">
      <w:bookmarkStart w:id="64" w:name="sub_113"/>
      <w:bookmarkEnd w:id="63"/>
      <w:r>
        <w:t xml:space="preserve">ПК 3.5. Обеспечивать работу оборудования при выработке различных </w:t>
      </w:r>
      <w:r>
        <w:t>сортов сливочного масла и напитков из пахты.</w:t>
      </w:r>
    </w:p>
    <w:p w:rsidR="00000000" w:rsidRDefault="00006268">
      <w:bookmarkStart w:id="65" w:name="sub_34"/>
      <w:bookmarkEnd w:id="64"/>
      <w:r>
        <w:t>5.2.4. Производство различных видов сыра и продуктов из молочной сыворотки.</w:t>
      </w:r>
    </w:p>
    <w:p w:rsidR="00000000" w:rsidRDefault="00006268">
      <w:bookmarkStart w:id="66" w:name="sub_114"/>
      <w:bookmarkEnd w:id="65"/>
      <w:r>
        <w:t>ПК 4.1. Контролировать соблюдение требований к сырью при выработке сыра и продуктов из молочной сыворотки.</w:t>
      </w:r>
    </w:p>
    <w:p w:rsidR="00000000" w:rsidRDefault="00006268">
      <w:bookmarkStart w:id="67" w:name="sub_115"/>
      <w:bookmarkEnd w:id="66"/>
      <w:r>
        <w:t>ПК 4.2. Изготавливать бактериальные закваски и растворы сычужного фермента.</w:t>
      </w:r>
    </w:p>
    <w:p w:rsidR="00000000" w:rsidRDefault="00006268">
      <w:bookmarkStart w:id="68" w:name="sub_116"/>
      <w:bookmarkEnd w:id="67"/>
      <w:r>
        <w:t>ПК 4.3. Вести технологические процессы производства различных видов сыра.</w:t>
      </w:r>
    </w:p>
    <w:p w:rsidR="00000000" w:rsidRDefault="00006268">
      <w:bookmarkStart w:id="69" w:name="sub_117"/>
      <w:bookmarkEnd w:id="68"/>
      <w:r>
        <w:t>ПК 4.4. Вести технологические процессы производства продуктов из молочной сыворотки.</w:t>
      </w:r>
    </w:p>
    <w:p w:rsidR="00000000" w:rsidRDefault="00006268">
      <w:bookmarkStart w:id="70" w:name="sub_118"/>
      <w:bookmarkEnd w:id="69"/>
      <w:r>
        <w:t>ПК 4.5. Контролировать качество сыра и продуктов из молочной сыворотки.</w:t>
      </w:r>
    </w:p>
    <w:p w:rsidR="00000000" w:rsidRDefault="00006268">
      <w:bookmarkStart w:id="71" w:name="sub_119"/>
      <w:bookmarkEnd w:id="70"/>
      <w:r>
        <w:t>ПК 4.6. Обеспечивать работу оборудования для производства различных вид</w:t>
      </w:r>
      <w:r>
        <w:t>ов сыра и продуктов из молочной сыворотки.</w:t>
      </w:r>
    </w:p>
    <w:p w:rsidR="00000000" w:rsidRDefault="00006268">
      <w:bookmarkStart w:id="72" w:name="sub_35"/>
      <w:bookmarkEnd w:id="71"/>
      <w:r>
        <w:t>5.2.5. Организация работы структурного подразделения.</w:t>
      </w:r>
    </w:p>
    <w:p w:rsidR="00000000" w:rsidRDefault="00006268">
      <w:bookmarkStart w:id="73" w:name="sub_120"/>
      <w:bookmarkEnd w:id="72"/>
      <w:r>
        <w:t>ПК 5.1. Участвовать в планировании основных показателей производства.</w:t>
      </w:r>
    </w:p>
    <w:p w:rsidR="00000000" w:rsidRDefault="00006268">
      <w:bookmarkStart w:id="74" w:name="sub_121"/>
      <w:bookmarkEnd w:id="73"/>
      <w:r>
        <w:t>ПК 5.2. Планировать выполнение работ исполнителям</w:t>
      </w:r>
      <w:r>
        <w:t>и.</w:t>
      </w:r>
    </w:p>
    <w:p w:rsidR="00000000" w:rsidRDefault="00006268">
      <w:bookmarkStart w:id="75" w:name="sub_122"/>
      <w:bookmarkEnd w:id="74"/>
      <w:r>
        <w:t>ПК 5.3. Организовывать работу трудового коллектива.</w:t>
      </w:r>
    </w:p>
    <w:p w:rsidR="00000000" w:rsidRDefault="00006268">
      <w:bookmarkStart w:id="76" w:name="sub_123"/>
      <w:bookmarkEnd w:id="75"/>
      <w:r>
        <w:t>ПК 5.4. Контролировать ход и оценивать результаты выполнения работ исполнителями.</w:t>
      </w:r>
    </w:p>
    <w:p w:rsidR="00000000" w:rsidRDefault="00006268">
      <w:bookmarkStart w:id="77" w:name="sub_124"/>
      <w:bookmarkEnd w:id="76"/>
      <w:r>
        <w:t>ПК 5.5. Вести утвержденную учетно-отчетную документацию.</w:t>
      </w:r>
    </w:p>
    <w:p w:rsidR="00000000" w:rsidRDefault="00006268">
      <w:bookmarkStart w:id="78" w:name="sub_36"/>
      <w:bookmarkEnd w:id="77"/>
      <w:r>
        <w:t xml:space="preserve">5.2.6. </w:t>
      </w:r>
      <w:r>
        <w:t>Выполнение работ по одной или нескольким профессиям рабочих, должностям служащих.</w:t>
      </w:r>
    </w:p>
    <w:p w:rsidR="00000000" w:rsidRDefault="00006268">
      <w:bookmarkStart w:id="79" w:name="sub_38"/>
      <w:bookmarkEnd w:id="78"/>
      <w:r>
        <w:t>5.3. Старший техник-технолог должен обладать общими компетенциями, включающими в себя способность:</w:t>
      </w:r>
    </w:p>
    <w:p w:rsidR="00000000" w:rsidRDefault="00006268">
      <w:bookmarkStart w:id="80" w:name="sub_125"/>
      <w:bookmarkEnd w:id="79"/>
      <w:r>
        <w:t>ОК 1. Понимать сущность и социальную значимость св</w:t>
      </w:r>
      <w:r>
        <w:t>оей будущей профессии, проявлять к ней устойчивый интерес.</w:t>
      </w:r>
    </w:p>
    <w:p w:rsidR="00000000" w:rsidRDefault="00006268">
      <w:bookmarkStart w:id="81" w:name="sub_126"/>
      <w:bookmarkEnd w:id="80"/>
      <w:r>
        <w:t>ОК 2. 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</w:r>
    </w:p>
    <w:p w:rsidR="00000000" w:rsidRDefault="00006268">
      <w:bookmarkStart w:id="82" w:name="sub_127"/>
      <w:bookmarkEnd w:id="81"/>
      <w:r>
        <w:t>ОК 3. Решать проблем</w:t>
      </w:r>
      <w:r>
        <w:t>ы, оценивать риски и принимать решения в нестандартных ситуациях.</w:t>
      </w:r>
    </w:p>
    <w:p w:rsidR="00000000" w:rsidRDefault="00006268">
      <w:bookmarkStart w:id="83" w:name="sub_128"/>
      <w:bookmarkEnd w:id="82"/>
      <w:r>
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000000" w:rsidRDefault="00006268">
      <w:bookmarkStart w:id="84" w:name="sub_129"/>
      <w:bookmarkEnd w:id="83"/>
      <w:r>
        <w:t>ОК 5.</w:t>
      </w:r>
      <w:r>
        <w:t xml:space="preserve"> Использовать информационно-коммуникационные технологии для совершенствования профессиональной деятельности.</w:t>
      </w:r>
    </w:p>
    <w:p w:rsidR="00000000" w:rsidRDefault="00006268">
      <w:bookmarkStart w:id="85" w:name="sub_130"/>
      <w:bookmarkEnd w:id="84"/>
      <w:r>
        <w:t>ОК 6. Работать в коллективе и команде, обеспечивать ее сплочение, эффективно общаться с коллегами, руководством, потребителями.</w:t>
      </w:r>
    </w:p>
    <w:p w:rsidR="00000000" w:rsidRDefault="00006268">
      <w:bookmarkStart w:id="86" w:name="sub_131"/>
      <w:bookmarkEnd w:id="85"/>
      <w:r>
        <w:t>ОК 7. 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заданий.</w:t>
      </w:r>
    </w:p>
    <w:p w:rsidR="00000000" w:rsidRDefault="00006268">
      <w:bookmarkStart w:id="87" w:name="sub_132"/>
      <w:bookmarkEnd w:id="86"/>
      <w:r>
        <w:t>ОК 8. Самостоятельно определять задачи профессионального и личн</w:t>
      </w:r>
      <w:r>
        <w:t>остного развития, заниматься самообразованием, осознанно планировать повышение квалификации.</w:t>
      </w:r>
    </w:p>
    <w:p w:rsidR="00000000" w:rsidRDefault="00006268">
      <w:bookmarkStart w:id="88" w:name="sub_133"/>
      <w:bookmarkEnd w:id="87"/>
      <w:r>
        <w:lastRenderedPageBreak/>
        <w:t>ОК 9. Быть готовым к смене технологий в профессиональной деятельности.</w:t>
      </w:r>
    </w:p>
    <w:p w:rsidR="00000000" w:rsidRDefault="00006268">
      <w:bookmarkStart w:id="89" w:name="sub_46"/>
      <w:bookmarkEnd w:id="88"/>
      <w:r>
        <w:t>5.4. Старший техник-технолог должен обладать профессиональными ко</w:t>
      </w:r>
      <w:r>
        <w:t>мпетенциями, соответствующими видам деятельности.</w:t>
      </w:r>
    </w:p>
    <w:p w:rsidR="00000000" w:rsidRDefault="00006268">
      <w:bookmarkStart w:id="90" w:name="sub_39"/>
      <w:bookmarkEnd w:id="89"/>
      <w:r>
        <w:t>5.4.1. Приемка и первичная обработка молочного сырья.</w:t>
      </w:r>
    </w:p>
    <w:p w:rsidR="00000000" w:rsidRDefault="00006268">
      <w:bookmarkStart w:id="91" w:name="sub_134"/>
      <w:bookmarkEnd w:id="90"/>
      <w:r>
        <w:t>ПК 1.1. Принимать молочное сырье на переработку.</w:t>
      </w:r>
    </w:p>
    <w:p w:rsidR="00000000" w:rsidRDefault="00006268">
      <w:bookmarkStart w:id="92" w:name="sub_135"/>
      <w:bookmarkEnd w:id="91"/>
      <w:r>
        <w:t>ПК 1.2. Контролировать качество сырья.</w:t>
      </w:r>
    </w:p>
    <w:p w:rsidR="00000000" w:rsidRDefault="00006268">
      <w:bookmarkStart w:id="93" w:name="sub_136"/>
      <w:bookmarkEnd w:id="92"/>
      <w:r>
        <w:t>ПК 1.3. Орг</w:t>
      </w:r>
      <w:r>
        <w:t>анизовывать и проводить первичную переработку сырья в соответствии с его качеством.</w:t>
      </w:r>
    </w:p>
    <w:p w:rsidR="00000000" w:rsidRDefault="00006268">
      <w:bookmarkStart w:id="94" w:name="sub_40"/>
      <w:bookmarkEnd w:id="93"/>
      <w:r>
        <w:t>5.4.2. Производство цельномолочных продуктов, жидких и пастообразных продуктов детского питания.</w:t>
      </w:r>
    </w:p>
    <w:p w:rsidR="00000000" w:rsidRDefault="00006268">
      <w:bookmarkStart w:id="95" w:name="sub_137"/>
      <w:bookmarkEnd w:id="94"/>
      <w:r>
        <w:t>ПК 2.1. Контролировать соблюдение требований к сы</w:t>
      </w:r>
      <w:r>
        <w:t>рью при выработке цельномолочных продуктов, жидких и пастообразных продуктов детского питания.</w:t>
      </w:r>
    </w:p>
    <w:p w:rsidR="00000000" w:rsidRDefault="00006268">
      <w:bookmarkStart w:id="96" w:name="sub_138"/>
      <w:bookmarkEnd w:id="95"/>
      <w:r>
        <w:t>ПК 2.2. Изготавливать производственные закваски и растворы сычужного фермента.</w:t>
      </w:r>
    </w:p>
    <w:p w:rsidR="00000000" w:rsidRDefault="00006268">
      <w:bookmarkStart w:id="97" w:name="sub_139"/>
      <w:bookmarkEnd w:id="96"/>
      <w:r>
        <w:t>ПК 2.3. Вести технологические процессы производства це</w:t>
      </w:r>
      <w:r>
        <w:t>льномолочных продуктов.</w:t>
      </w:r>
    </w:p>
    <w:p w:rsidR="00000000" w:rsidRDefault="00006268">
      <w:bookmarkStart w:id="98" w:name="sub_140"/>
      <w:bookmarkEnd w:id="97"/>
      <w:r>
        <w:t>ПК 2.4. Вести технологические процессы производства жидких и пастообразных продуктов детского питания.</w:t>
      </w:r>
    </w:p>
    <w:p w:rsidR="00000000" w:rsidRDefault="00006268">
      <w:bookmarkStart w:id="99" w:name="sub_141"/>
      <w:bookmarkEnd w:id="98"/>
      <w:r>
        <w:t>ПК 2.5. Контролировать качество цельномолочных продуктов, жидких и пастообразных продуктов детского питания.</w:t>
      </w:r>
    </w:p>
    <w:p w:rsidR="00000000" w:rsidRDefault="00006268">
      <w:bookmarkStart w:id="100" w:name="sub_142"/>
      <w:bookmarkEnd w:id="99"/>
      <w:r>
        <w:t>ПК 2.6. Обеспечивать работу оборудования для производства цельномолочных продуктов, жидких и пастообразных продуктов детского питания</w:t>
      </w:r>
      <w:r>
        <w:t>.</w:t>
      </w:r>
    </w:p>
    <w:p w:rsidR="00000000" w:rsidRDefault="00006268">
      <w:bookmarkStart w:id="101" w:name="sub_41"/>
      <w:bookmarkEnd w:id="100"/>
      <w:r>
        <w:t>5.4.3. Производство различных сортов сливочного масла и продуктов из пахты.</w:t>
      </w:r>
    </w:p>
    <w:p w:rsidR="00000000" w:rsidRDefault="00006268">
      <w:bookmarkStart w:id="102" w:name="sub_143"/>
      <w:bookmarkEnd w:id="101"/>
      <w:r>
        <w:t>ПК 3.1. Контролировать соблюдение требований к сырью при выработке различных сортов сливочного масла и напитков из пахты.</w:t>
      </w:r>
    </w:p>
    <w:p w:rsidR="00000000" w:rsidRDefault="00006268">
      <w:bookmarkStart w:id="103" w:name="sub_144"/>
      <w:bookmarkEnd w:id="102"/>
      <w:r>
        <w:t>ПК 3.2. Вести те</w:t>
      </w:r>
      <w:r>
        <w:t>хнологические процессы производства различных сортов сливочного масла.</w:t>
      </w:r>
    </w:p>
    <w:p w:rsidR="00000000" w:rsidRDefault="00006268">
      <w:bookmarkStart w:id="104" w:name="sub_145"/>
      <w:bookmarkEnd w:id="103"/>
      <w:r>
        <w:t>ПК 3.3. Вести технологические процессы производства напитков из пахты.</w:t>
      </w:r>
    </w:p>
    <w:p w:rsidR="00000000" w:rsidRDefault="00006268">
      <w:bookmarkStart w:id="105" w:name="sub_146"/>
      <w:bookmarkEnd w:id="104"/>
      <w:r>
        <w:t>ПК 3.4. Контролировать качество сливочного масла и продуктов из пахты.</w:t>
      </w:r>
    </w:p>
    <w:p w:rsidR="00000000" w:rsidRDefault="00006268">
      <w:bookmarkStart w:id="106" w:name="sub_147"/>
      <w:bookmarkEnd w:id="105"/>
      <w:r>
        <w:t>П</w:t>
      </w:r>
      <w:r>
        <w:t>К 3.5. Обеспечивать работу оборудования при выработке различных сортов сливочного масла и напитков из пахты.</w:t>
      </w:r>
    </w:p>
    <w:p w:rsidR="00000000" w:rsidRDefault="00006268">
      <w:bookmarkStart w:id="107" w:name="sub_42"/>
      <w:bookmarkEnd w:id="106"/>
      <w:r>
        <w:t>5.4.4. Производство различных видов сыра и продуктов из молочной сыворотки.</w:t>
      </w:r>
    </w:p>
    <w:p w:rsidR="00000000" w:rsidRDefault="00006268">
      <w:bookmarkStart w:id="108" w:name="sub_148"/>
      <w:bookmarkEnd w:id="107"/>
      <w:r>
        <w:t xml:space="preserve">ПК 4.1. Контролировать соблюдение требований </w:t>
      </w:r>
      <w:r>
        <w:t>к сырью при выработке сыра и продуктов из молочной сыворотки.</w:t>
      </w:r>
    </w:p>
    <w:p w:rsidR="00000000" w:rsidRDefault="00006268">
      <w:bookmarkStart w:id="109" w:name="sub_149"/>
      <w:bookmarkEnd w:id="108"/>
      <w:r>
        <w:t>ПК 4.2. Изготавливать бактериальные закваски и растворы сычужного фермента.</w:t>
      </w:r>
    </w:p>
    <w:p w:rsidR="00000000" w:rsidRDefault="00006268">
      <w:bookmarkStart w:id="110" w:name="sub_150"/>
      <w:bookmarkEnd w:id="109"/>
      <w:r>
        <w:t>ПК 4.3. Вести технологические процессы производства различных видов сыра.</w:t>
      </w:r>
    </w:p>
    <w:p w:rsidR="00000000" w:rsidRDefault="00006268">
      <w:bookmarkStart w:id="111" w:name="sub_151"/>
      <w:bookmarkEnd w:id="110"/>
      <w:r>
        <w:t>ПК</w:t>
      </w:r>
      <w:r>
        <w:t xml:space="preserve"> 4.4. Вести технологические процессы производства продуктов из молочной сыворотки.</w:t>
      </w:r>
    </w:p>
    <w:p w:rsidR="00000000" w:rsidRDefault="00006268">
      <w:bookmarkStart w:id="112" w:name="sub_152"/>
      <w:bookmarkEnd w:id="111"/>
      <w:r>
        <w:t>ПК 4.5. Контролировать качество сыра и продуктов из молочной сыворотки.</w:t>
      </w:r>
    </w:p>
    <w:p w:rsidR="00000000" w:rsidRDefault="00006268">
      <w:bookmarkStart w:id="113" w:name="sub_153"/>
      <w:bookmarkEnd w:id="112"/>
      <w:r>
        <w:t>ПК 4.6. Обеспечивать работу оборудования для производства различных видов</w:t>
      </w:r>
      <w:r>
        <w:t xml:space="preserve"> сыра и продуктов из молочной сыворотки.</w:t>
      </w:r>
    </w:p>
    <w:p w:rsidR="00000000" w:rsidRDefault="00006268">
      <w:bookmarkStart w:id="114" w:name="sub_43"/>
      <w:bookmarkEnd w:id="113"/>
      <w:r>
        <w:t>5.4.5. Управление работами и деятельностью по оказанию услуг в области производства молочной продукции.</w:t>
      </w:r>
    </w:p>
    <w:p w:rsidR="00000000" w:rsidRDefault="00006268">
      <w:bookmarkStart w:id="115" w:name="sub_154"/>
      <w:bookmarkEnd w:id="114"/>
      <w:r>
        <w:t>ПК 5.1. Планировать основные показатели производства продукции и оказания услуг в обл</w:t>
      </w:r>
      <w:r>
        <w:t>асти производства молочной продукции.</w:t>
      </w:r>
    </w:p>
    <w:p w:rsidR="00000000" w:rsidRDefault="00006268">
      <w:bookmarkStart w:id="116" w:name="sub_155"/>
      <w:bookmarkEnd w:id="115"/>
      <w:r>
        <w:t>ПК 5.2. Планировать выполнение работ и оказание услуг исполнителями.</w:t>
      </w:r>
    </w:p>
    <w:p w:rsidR="00000000" w:rsidRDefault="00006268">
      <w:bookmarkStart w:id="117" w:name="sub_156"/>
      <w:bookmarkEnd w:id="116"/>
      <w:r>
        <w:t>ПК 5.3. Организовывать работу трудового коллектива.</w:t>
      </w:r>
    </w:p>
    <w:p w:rsidR="00000000" w:rsidRDefault="00006268">
      <w:bookmarkStart w:id="118" w:name="sub_157"/>
      <w:bookmarkEnd w:id="117"/>
      <w:r>
        <w:t>ПК 5.4. Контролировать ход и оценивать результаты выпол</w:t>
      </w:r>
      <w:r>
        <w:t>нения работ и оказания услуг исполнителями.</w:t>
      </w:r>
    </w:p>
    <w:p w:rsidR="00000000" w:rsidRDefault="00006268">
      <w:bookmarkStart w:id="119" w:name="sub_158"/>
      <w:bookmarkEnd w:id="118"/>
      <w:r>
        <w:t>ПК 5.5. Изучать рынок и конъюнктуру продукции и услуг в области производства молочной продукции.</w:t>
      </w:r>
    </w:p>
    <w:p w:rsidR="00000000" w:rsidRDefault="00006268">
      <w:bookmarkStart w:id="120" w:name="sub_159"/>
      <w:bookmarkEnd w:id="119"/>
      <w:r>
        <w:t>ПК 5.6. Участвовать в выработке мер по оптимизации процессов производства продукции и о</w:t>
      </w:r>
      <w:r>
        <w:t>казания услуг в области профессиональной деятельности.</w:t>
      </w:r>
    </w:p>
    <w:p w:rsidR="00000000" w:rsidRDefault="00006268">
      <w:bookmarkStart w:id="121" w:name="sub_160"/>
      <w:bookmarkEnd w:id="120"/>
      <w:r>
        <w:t>ПК 5.7. Вести утвержденную учетно-отчетную документацию.</w:t>
      </w:r>
    </w:p>
    <w:p w:rsidR="00000000" w:rsidRDefault="00006268">
      <w:bookmarkStart w:id="122" w:name="sub_44"/>
      <w:bookmarkEnd w:id="121"/>
      <w:r>
        <w:lastRenderedPageBreak/>
        <w:t>5.4.6. Производство молочных консервов и сухих детских молочных продуктов.</w:t>
      </w:r>
    </w:p>
    <w:p w:rsidR="00000000" w:rsidRDefault="00006268">
      <w:bookmarkStart w:id="123" w:name="sub_161"/>
      <w:bookmarkEnd w:id="122"/>
      <w:r>
        <w:t>ПК 6.1. Контролировать соблюд</w:t>
      </w:r>
      <w:r>
        <w:t>ение требований к сырью для производства молочных консервов и сухих детских молочных продуктов.</w:t>
      </w:r>
    </w:p>
    <w:p w:rsidR="00000000" w:rsidRDefault="00006268">
      <w:bookmarkStart w:id="124" w:name="sub_162"/>
      <w:bookmarkEnd w:id="123"/>
      <w:r>
        <w:t>ПК 6.2. Вести технологический процесс производства молочных консервов.</w:t>
      </w:r>
    </w:p>
    <w:p w:rsidR="00000000" w:rsidRDefault="00006268">
      <w:bookmarkStart w:id="125" w:name="sub_163"/>
      <w:bookmarkEnd w:id="124"/>
      <w:r>
        <w:t>ПК 6.3. Вести технологический процесс производства сухих прод</w:t>
      </w:r>
      <w:r>
        <w:t>уктов детского питания.</w:t>
      </w:r>
    </w:p>
    <w:p w:rsidR="00000000" w:rsidRDefault="00006268">
      <w:bookmarkStart w:id="126" w:name="sub_164"/>
      <w:bookmarkEnd w:id="125"/>
      <w:r>
        <w:t>ПК 6.4. Контролировать качество молочных консервов и сухих детских молочных продуктов.</w:t>
      </w:r>
    </w:p>
    <w:p w:rsidR="00000000" w:rsidRDefault="00006268">
      <w:bookmarkStart w:id="127" w:name="sub_165"/>
      <w:bookmarkEnd w:id="126"/>
      <w:r>
        <w:t>ПК 6.5. Обеспечивать работу оборудования для производства молочных консервов и сухих продуктов детского питания.</w:t>
      </w:r>
    </w:p>
    <w:p w:rsidR="00000000" w:rsidRDefault="00006268">
      <w:bookmarkStart w:id="128" w:name="sub_45"/>
      <w:bookmarkEnd w:id="127"/>
      <w:r>
        <w:t>5.4.7. Выполнение работ по одной или нескольким профессиям рабочих, должностям служащих.</w:t>
      </w:r>
    </w:p>
    <w:bookmarkEnd w:id="128"/>
    <w:p w:rsidR="00000000" w:rsidRDefault="00006268"/>
    <w:p w:rsidR="00000000" w:rsidRDefault="00006268">
      <w:pPr>
        <w:pStyle w:val="1"/>
      </w:pPr>
      <w:bookmarkStart w:id="129" w:name="sub_54"/>
      <w:r>
        <w:t>VI. Требования к структуре программы подготовки специалистов среднего звена</w:t>
      </w:r>
    </w:p>
    <w:bookmarkEnd w:id="129"/>
    <w:p w:rsidR="00000000" w:rsidRDefault="00006268"/>
    <w:p w:rsidR="00000000" w:rsidRDefault="00006268">
      <w:bookmarkStart w:id="130" w:name="sub_48"/>
      <w:r>
        <w:t>6.1. ППССЗ предусматривает изучение следующих учебны</w:t>
      </w:r>
      <w:r>
        <w:t>х циклов:</w:t>
      </w:r>
    </w:p>
    <w:bookmarkEnd w:id="130"/>
    <w:p w:rsidR="00000000" w:rsidRDefault="00006268">
      <w:r>
        <w:t>общего гуманитарного и социально-экономического;</w:t>
      </w:r>
    </w:p>
    <w:p w:rsidR="00000000" w:rsidRDefault="00006268">
      <w:r>
        <w:t>математического и общего естественнонаучного;</w:t>
      </w:r>
    </w:p>
    <w:p w:rsidR="00000000" w:rsidRDefault="00006268">
      <w:r>
        <w:t>профессионального;</w:t>
      </w:r>
    </w:p>
    <w:p w:rsidR="00000000" w:rsidRDefault="00006268">
      <w:pPr>
        <w:ind w:firstLine="0"/>
      </w:pPr>
      <w:r>
        <w:t>и разделов:</w:t>
      </w:r>
    </w:p>
    <w:p w:rsidR="00000000" w:rsidRDefault="00006268">
      <w:r>
        <w:t>учебная практика;</w:t>
      </w:r>
    </w:p>
    <w:p w:rsidR="00000000" w:rsidRDefault="00006268">
      <w:r>
        <w:t>производственная практика (по профилю специальности);</w:t>
      </w:r>
    </w:p>
    <w:p w:rsidR="00000000" w:rsidRDefault="00006268">
      <w:r>
        <w:t>производственная практика (преддипломная);</w:t>
      </w:r>
    </w:p>
    <w:p w:rsidR="00000000" w:rsidRDefault="00006268">
      <w:r>
        <w:t>промежуточная аттестация;</w:t>
      </w:r>
    </w:p>
    <w:p w:rsidR="00000000" w:rsidRDefault="00006268">
      <w:r>
        <w:t>государственная итоговая аттестация.</w:t>
      </w:r>
    </w:p>
    <w:p w:rsidR="00000000" w:rsidRDefault="00006268">
      <w:bookmarkStart w:id="131" w:name="sub_49"/>
      <w:r>
        <w:t>6.2. Обязательная часть ППССЗ по учебным циклам должна составлять около 70 процентов от общего объема времени, отведенного на их освоение. Вариативная часть (около 30 процентов) дает воз</w:t>
      </w:r>
      <w:r>
        <w:t>можность расширения и (или) углубления подготовки, определяемой содержанием обязательной части, получения дополнительных компетенций, умений и знаний, необходимых для обеспечения конкурентоспособности выпускника в соответствии с запросами регионального рын</w:t>
      </w:r>
      <w:r>
        <w:t>ка труда и возможностями продолжения образования. Дисциплины, междисциплинарные курсы и профессиональные модули вариативной части определяются образовательной организацией.</w:t>
      </w:r>
    </w:p>
    <w:bookmarkEnd w:id="131"/>
    <w:p w:rsidR="00000000" w:rsidRDefault="00006268">
      <w:r>
        <w:t>Общий гуманитарный и социально-экономический, математический и общий естестве</w:t>
      </w:r>
      <w:r>
        <w:t>ннонаучный учебные циклы состоят из дисциплин.</w:t>
      </w:r>
    </w:p>
    <w:p w:rsidR="00000000" w:rsidRDefault="00006268">
      <w:r>
        <w:t>Профессиональный учебный цикл состоит из общепрофессиональных дисциплин и профессиональных модулей в соответствии с видами деятельности. В состав профессионального модуля входит один или несколько междисциплин</w:t>
      </w:r>
      <w:r>
        <w:t>арных курсов. При освоении обучающимися профессиональных модулей проводятся учебная и (или) производственная практика (по профилю специальности).</w:t>
      </w:r>
    </w:p>
    <w:p w:rsidR="00000000" w:rsidRDefault="00006268">
      <w:bookmarkStart w:id="132" w:name="sub_50"/>
      <w:r>
        <w:t>6.3. Обязательная часть общего гуманитарного и социально-экономического учебного цикла ППССЗ базовой под</w:t>
      </w:r>
      <w:r>
        <w:t>готовки должна предусматривать изучение следующих обязательных дисциплин: "Основы философии", "История", "Иностранный язык", "Физическая культура"; углубленной подготовки - "Основы философии", "История", "Психология общения", "Иностранный язык", "Физическа</w:t>
      </w:r>
      <w:r>
        <w:t>я культура".</w:t>
      </w:r>
    </w:p>
    <w:bookmarkEnd w:id="132"/>
    <w:p w:rsidR="00000000" w:rsidRDefault="00006268">
      <w:r>
        <w:t>Обязательная часть профессионального учебного цикла ППССЗ как базовой, так и углубленной подготовки должна предусматривать изучение дисциплины "Безопасность жизнедеятельности". Объем часов на дисциплину "Безопасность жизнедеятельности" с</w:t>
      </w:r>
      <w:r>
        <w:t>оставляет 68 часов, из них на освоение основ военной службы - 48 часов.</w:t>
      </w:r>
    </w:p>
    <w:p w:rsidR="00000000" w:rsidRDefault="00006268">
      <w:bookmarkStart w:id="133" w:name="sub_51"/>
      <w:r>
        <w:t xml:space="preserve">6.4. Образовательной организацией при определении структуры ППССЗ и трудоемкости ее освоения может применяться система зачетных единиц, при этом одна зачетная единица </w:t>
      </w:r>
      <w:r>
        <w:lastRenderedPageBreak/>
        <w:t>соответству</w:t>
      </w:r>
      <w:r>
        <w:t>ет 36 академическим часам.</w:t>
      </w:r>
    </w:p>
    <w:bookmarkEnd w:id="133"/>
    <w:p w:rsidR="00000000" w:rsidRDefault="00006268"/>
    <w:p w:rsidR="00000000" w:rsidRDefault="00006268">
      <w:pPr>
        <w:ind w:firstLine="0"/>
        <w:jc w:val="left"/>
        <w:sectPr w:rsidR="00000000">
          <w:headerReference w:type="default" r:id="rId14"/>
          <w:footerReference w:type="default" r:id="rId15"/>
          <w:pgSz w:w="11900" w:h="16800"/>
          <w:pgMar w:top="1440" w:right="800" w:bottom="1440" w:left="800" w:header="720" w:footer="720" w:gutter="0"/>
          <w:cols w:space="720"/>
          <w:noEndnote/>
        </w:sectPr>
      </w:pPr>
    </w:p>
    <w:p w:rsidR="00000000" w:rsidRDefault="00006268">
      <w:pPr>
        <w:ind w:firstLine="698"/>
        <w:jc w:val="right"/>
      </w:pPr>
      <w:bookmarkStart w:id="134" w:name="sub_166"/>
      <w:r>
        <w:rPr>
          <w:rStyle w:val="a3"/>
        </w:rPr>
        <w:lastRenderedPageBreak/>
        <w:t>Таблица 3</w:t>
      </w:r>
    </w:p>
    <w:bookmarkEnd w:id="134"/>
    <w:p w:rsidR="00000000" w:rsidRDefault="00006268"/>
    <w:p w:rsidR="00000000" w:rsidRDefault="00006268">
      <w:pPr>
        <w:pStyle w:val="1"/>
      </w:pPr>
      <w:r>
        <w:t>Структура программы подготовки специалистов среднего звена базовой подготовки</w:t>
      </w:r>
    </w:p>
    <w:p w:rsidR="00000000" w:rsidRDefault="0000626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01"/>
        <w:gridCol w:w="5386"/>
        <w:gridCol w:w="1984"/>
        <w:gridCol w:w="1706"/>
        <w:gridCol w:w="2754"/>
        <w:gridCol w:w="1784"/>
      </w:tblGrid>
      <w:tr w:rsidR="00000000" w:rsidRPr="00006268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7"/>
              <w:jc w:val="center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Индекс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7"/>
              <w:jc w:val="center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Наименование учебных циклов, разделов, модулей, требования к знани</w:t>
            </w:r>
            <w:r w:rsidRPr="00006268">
              <w:rPr>
                <w:rFonts w:eastAsiaTheme="minorEastAsia"/>
              </w:rPr>
              <w:t>ям, умениям, практическому</w:t>
            </w:r>
          </w:p>
          <w:p w:rsidR="00000000" w:rsidRPr="00006268" w:rsidRDefault="00006268">
            <w:pPr>
              <w:pStyle w:val="a7"/>
              <w:jc w:val="center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опыту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7"/>
              <w:jc w:val="center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Всего максимальной учебной нагрузки обучающегося (час./нед.)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7"/>
              <w:jc w:val="center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В том числе часов обязательных учебных занятий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7"/>
              <w:jc w:val="center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Индекс и наименование дисциплин, междисциплинарных курсов (МДК)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06268" w:rsidRDefault="00006268">
            <w:pPr>
              <w:pStyle w:val="a7"/>
              <w:jc w:val="center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Коды формируемых компетенций</w:t>
            </w:r>
          </w:p>
        </w:tc>
      </w:tr>
      <w:tr w:rsidR="00000000" w:rsidRPr="00006268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7"/>
              <w:rPr>
                <w:rFonts w:eastAsiaTheme="minorEastAsia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Обязательная часть учебных циклов ППССЗ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7"/>
              <w:jc w:val="center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3186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7"/>
              <w:jc w:val="center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2124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7"/>
              <w:rPr>
                <w:rFonts w:eastAsiaTheme="minorEastAsia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06268" w:rsidRDefault="00006268">
            <w:pPr>
              <w:pStyle w:val="a7"/>
              <w:rPr>
                <w:rFonts w:eastAsiaTheme="minorEastAsia"/>
              </w:rPr>
            </w:pPr>
          </w:p>
        </w:tc>
      </w:tr>
      <w:tr w:rsidR="00000000" w:rsidRPr="00006268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ОГСЭ.00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Общий гуманитарный и социально-экономический учебный цикл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7"/>
              <w:jc w:val="center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648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7"/>
              <w:jc w:val="center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432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7"/>
              <w:rPr>
                <w:rFonts w:eastAsiaTheme="minorEastAsia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06268" w:rsidRDefault="00006268">
            <w:pPr>
              <w:pStyle w:val="a7"/>
              <w:rPr>
                <w:rFonts w:eastAsiaTheme="minorEastAsia"/>
              </w:rPr>
            </w:pPr>
          </w:p>
        </w:tc>
      </w:tr>
      <w:tr w:rsidR="00000000" w:rsidRPr="00006268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Pr="00006268" w:rsidRDefault="00006268">
            <w:pPr>
              <w:pStyle w:val="a7"/>
              <w:rPr>
                <w:rFonts w:eastAsiaTheme="minorEastAsia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В результате изучения обязательной части учебного цикла обучающийся должен: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уметь: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ориентироваться в на</w:t>
            </w:r>
            <w:r w:rsidRPr="00006268">
              <w:rPr>
                <w:rFonts w:eastAsiaTheme="minorEastAsia"/>
              </w:rPr>
              <w:t>иболее общих философских проблемах бытия, познания, ценностей, свободы и смысла жизни как основах формирования культуры гражданина и будущего специалиста;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знать: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основные категории и понятия философии;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роль философии в жизни человека и общества;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основы фил</w:t>
            </w:r>
            <w:r w:rsidRPr="00006268">
              <w:rPr>
                <w:rFonts w:eastAsiaTheme="minorEastAsia"/>
              </w:rPr>
              <w:t>ософского учения о бытии;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сущность процесса познания;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основы научной, философской и религиозной картин мира;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об условиях формирования личности, свободе и ответственности за сохранение жизни, культуры, окружающей среды;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о социальных и этичес</w:t>
            </w:r>
            <w:r w:rsidRPr="00006268">
              <w:rPr>
                <w:rFonts w:eastAsiaTheme="minorEastAsia"/>
              </w:rPr>
              <w:t xml:space="preserve">ких проблемах, связанных </w:t>
            </w:r>
            <w:r w:rsidRPr="00006268">
              <w:rPr>
                <w:rFonts w:eastAsiaTheme="minorEastAsia"/>
              </w:rPr>
              <w:lastRenderedPageBreak/>
              <w:t>с развитием и использованием достижений науки, техники и технологий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7"/>
              <w:rPr>
                <w:rFonts w:eastAsiaTheme="minorEastAsia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7"/>
              <w:jc w:val="center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48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ОГСЭ.01. Основы философии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hyperlink w:anchor="sub_91" w:history="1">
              <w:r w:rsidRPr="00006268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</w:tc>
      </w:tr>
      <w:tr w:rsidR="00000000" w:rsidRPr="00006268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Pr="00006268" w:rsidRDefault="00006268">
            <w:pPr>
              <w:pStyle w:val="a7"/>
              <w:rPr>
                <w:rFonts w:eastAsiaTheme="minorEastAsia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уметь: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 xml:space="preserve">ориентироваться в современной экономической, политической и культурной ситуации в России и </w:t>
            </w:r>
            <w:r w:rsidRPr="00006268">
              <w:rPr>
                <w:rFonts w:eastAsiaTheme="minorEastAsia"/>
              </w:rPr>
              <w:t>мире;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выявлять взаимосвязь российских, региональных, мировых социально-экономических, политических и культурных проблем;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знать: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основные направления развития ключевых регионов мира на рубеже веков (XX и XXI вв.);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сущность и причины локальных, региональных, межгосударственных конфликтов в конце XX - начале XXI вв.;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основные процессы (интеграционные, поликультурные, миграционные и иные) политического и экономического развития ведущих государств и регионов мира;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назна</w:t>
            </w:r>
            <w:r w:rsidRPr="00006268">
              <w:rPr>
                <w:rFonts w:eastAsiaTheme="minorEastAsia"/>
              </w:rPr>
              <w:t>чение ООН, НАТО, ЕС и других организаций и основные направления их деятельности;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о роли науки, культуры и религии в сохранении и укреплении национальных и государственных традиций;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содержание и назначение важнейших правовых и законодательных актов мирового</w:t>
            </w:r>
            <w:r w:rsidRPr="00006268">
              <w:rPr>
                <w:rFonts w:eastAsiaTheme="minorEastAsia"/>
              </w:rPr>
              <w:t xml:space="preserve"> и регионального значения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7"/>
              <w:rPr>
                <w:rFonts w:eastAsiaTheme="minorEastAsia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7"/>
              <w:jc w:val="center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48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ОГСЭ.02. История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hyperlink w:anchor="sub_91" w:history="1">
              <w:r w:rsidRPr="00006268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</w:tc>
      </w:tr>
      <w:tr w:rsidR="00000000" w:rsidRPr="00006268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Pr="00006268" w:rsidRDefault="00006268">
            <w:pPr>
              <w:pStyle w:val="a7"/>
              <w:rPr>
                <w:rFonts w:eastAsiaTheme="minorEastAsia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уметь: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общаться (устно и письменно) на иностранном языке па профессиональные и повседневные темы;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lastRenderedPageBreak/>
              <w:t>переводить (со словарем) иностранные тексты профессиональной направленности;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самостоятельно совершенствовать устную и письменную речь, пополнять словарный запас;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знать: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лексический (1200 - 1400 лексических единиц) и грамматический минимум, необходимый для чтения и перевода (со словарем) иностранных текстов профессиональной направл</w:t>
            </w:r>
            <w:r w:rsidRPr="00006268">
              <w:rPr>
                <w:rFonts w:eastAsiaTheme="minorEastAsia"/>
              </w:rPr>
              <w:t>енности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7"/>
              <w:rPr>
                <w:rFonts w:eastAsiaTheme="minorEastAsia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7"/>
              <w:jc w:val="center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168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ОГСЭ.03. Иностранный язык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hyperlink w:anchor="sub_91" w:history="1">
              <w:r w:rsidRPr="00006268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</w:tc>
      </w:tr>
      <w:tr w:rsidR="00000000" w:rsidRPr="00006268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7"/>
              <w:rPr>
                <w:rFonts w:eastAsiaTheme="minorEastAsia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уметь: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знать: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о роли физической культуры в общекультурном, профессиональном и социальном развитии человека;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основы здорового образа жизни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7"/>
              <w:jc w:val="center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336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7"/>
              <w:jc w:val="center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168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ОГСЭ.04. Физическая культура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hyperlink w:anchor="sub_92" w:history="1">
              <w:r w:rsidRPr="00006268">
                <w:rPr>
                  <w:rStyle w:val="a4"/>
                  <w:rFonts w:eastAsiaTheme="minorEastAsia"/>
                  <w:b w:val="0"/>
                  <w:bCs w:val="0"/>
                </w:rPr>
                <w:t>ОК 2</w:t>
              </w:r>
            </w:hyperlink>
            <w:r w:rsidRPr="00006268">
              <w:rPr>
                <w:rFonts w:eastAsiaTheme="minorEastAsia"/>
              </w:rPr>
              <w:t xml:space="preserve">, </w:t>
            </w:r>
            <w:hyperlink w:anchor="sub_93" w:history="1">
              <w:r w:rsidRPr="00006268">
                <w:rPr>
                  <w:rStyle w:val="a4"/>
                  <w:rFonts w:eastAsiaTheme="minorEastAsia"/>
                  <w:b w:val="0"/>
                  <w:bCs w:val="0"/>
                </w:rPr>
                <w:t>3</w:t>
              </w:r>
            </w:hyperlink>
            <w:r w:rsidRPr="00006268">
              <w:rPr>
                <w:rFonts w:eastAsiaTheme="minorEastAsia"/>
              </w:rPr>
              <w:t xml:space="preserve">, </w:t>
            </w:r>
            <w:hyperlink w:anchor="sub_96" w:history="1">
              <w:r w:rsidRPr="00006268">
                <w:rPr>
                  <w:rStyle w:val="a4"/>
                  <w:rFonts w:eastAsiaTheme="minorEastAsia"/>
                  <w:b w:val="0"/>
                  <w:bCs w:val="0"/>
                </w:rPr>
                <w:t>6</w:t>
              </w:r>
            </w:hyperlink>
          </w:p>
        </w:tc>
      </w:tr>
      <w:tr w:rsidR="00000000" w:rsidRPr="00006268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ЕН.00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Математический и общий естественнонаучный учебный цикл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7"/>
              <w:jc w:val="center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336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7"/>
              <w:jc w:val="center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224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7"/>
              <w:rPr>
                <w:rFonts w:eastAsiaTheme="minorEastAsia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06268" w:rsidRDefault="00006268">
            <w:pPr>
              <w:pStyle w:val="a7"/>
              <w:rPr>
                <w:rFonts w:eastAsiaTheme="minorEastAsia"/>
              </w:rPr>
            </w:pPr>
          </w:p>
        </w:tc>
      </w:tr>
      <w:tr w:rsidR="00000000" w:rsidRPr="00006268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Pr="00006268" w:rsidRDefault="00006268">
            <w:pPr>
              <w:pStyle w:val="a7"/>
              <w:rPr>
                <w:rFonts w:eastAsiaTheme="minorEastAsia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В результате изучения обязательной части учебного цикла обучающийся должен: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уметь: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решать прикладные задачи в области профессиональной деятельности;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применять простые математические модели систем и процессов в сфере профессиональной деятельности;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знать: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значение математики в профессиональной деятельности и при освоении ППССЗ;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lastRenderedPageBreak/>
              <w:t>основные понятия и методы математического анализа, теории вероятностей и мате</w:t>
            </w:r>
            <w:r w:rsidRPr="00006268">
              <w:rPr>
                <w:rFonts w:eastAsiaTheme="minorEastAsia"/>
              </w:rPr>
              <w:t>матической статистики;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основные математические методы решения прикладных задач в области профессиональной деятельности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7"/>
              <w:rPr>
                <w:rFonts w:eastAsiaTheme="minorEastAsia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7"/>
              <w:rPr>
                <w:rFonts w:eastAsiaTheme="minorEastAsia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ЕН.01. Математика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hyperlink w:anchor="sub_91" w:history="1">
              <w:r w:rsidRPr="00006268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hyperlink w:anchor="sub_100" w:history="1">
              <w:r w:rsidRPr="00006268">
                <w:rPr>
                  <w:rStyle w:val="a4"/>
                  <w:rFonts w:eastAsiaTheme="minorEastAsia"/>
                  <w:b w:val="0"/>
                  <w:bCs w:val="0"/>
                </w:rPr>
                <w:t>ПК 1.1 - 1.3</w:t>
              </w:r>
            </w:hyperlink>
            <w:r w:rsidRPr="00006268">
              <w:rPr>
                <w:rFonts w:eastAsiaTheme="minorEastAsia"/>
              </w:rPr>
              <w:t xml:space="preserve">, </w:t>
            </w:r>
            <w:hyperlink w:anchor="sub_103" w:history="1">
              <w:r w:rsidRPr="00006268">
                <w:rPr>
                  <w:rStyle w:val="a4"/>
                  <w:rFonts w:eastAsiaTheme="minorEastAsia"/>
                  <w:b w:val="0"/>
                  <w:bCs w:val="0"/>
                </w:rPr>
                <w:t>2.1 - 2.6</w:t>
              </w:r>
            </w:hyperlink>
            <w:r w:rsidRPr="00006268">
              <w:rPr>
                <w:rFonts w:eastAsiaTheme="minorEastAsia"/>
              </w:rPr>
              <w:t xml:space="preserve">, </w:t>
            </w:r>
            <w:hyperlink w:anchor="sub_109" w:history="1">
              <w:r w:rsidRPr="00006268">
                <w:rPr>
                  <w:rStyle w:val="a4"/>
                  <w:rFonts w:eastAsiaTheme="minorEastAsia"/>
                  <w:b w:val="0"/>
                  <w:bCs w:val="0"/>
                </w:rPr>
                <w:t>3.1 - 3.5</w:t>
              </w:r>
            </w:hyperlink>
            <w:r w:rsidRPr="00006268">
              <w:rPr>
                <w:rFonts w:eastAsiaTheme="minorEastAsia"/>
              </w:rPr>
              <w:t xml:space="preserve">, </w:t>
            </w:r>
            <w:hyperlink w:anchor="sub_114" w:history="1">
              <w:r w:rsidRPr="00006268">
                <w:rPr>
                  <w:rStyle w:val="a4"/>
                  <w:rFonts w:eastAsiaTheme="minorEastAsia"/>
                  <w:b w:val="0"/>
                  <w:bCs w:val="0"/>
                </w:rPr>
                <w:t>4.1 - 4.6</w:t>
              </w:r>
            </w:hyperlink>
            <w:r w:rsidRPr="00006268">
              <w:rPr>
                <w:rFonts w:eastAsiaTheme="minorEastAsia"/>
              </w:rPr>
              <w:t xml:space="preserve">, </w:t>
            </w:r>
            <w:hyperlink w:anchor="sub_120" w:history="1">
              <w:r w:rsidRPr="00006268">
                <w:rPr>
                  <w:rStyle w:val="a4"/>
                  <w:rFonts w:eastAsiaTheme="minorEastAsia"/>
                  <w:b w:val="0"/>
                  <w:bCs w:val="0"/>
                </w:rPr>
                <w:t>5.1 - 5.5</w:t>
              </w:r>
            </w:hyperlink>
          </w:p>
        </w:tc>
      </w:tr>
      <w:tr w:rsidR="00000000" w:rsidRPr="00006268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Pr="00006268" w:rsidRDefault="00006268">
            <w:pPr>
              <w:pStyle w:val="a7"/>
              <w:rPr>
                <w:rFonts w:eastAsiaTheme="minorEastAsia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уметь: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анализировать и прогнозировать экологические последствия различных видов деятельности;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использовать в профессиональной деятельности представ</w:t>
            </w:r>
            <w:r w:rsidRPr="00006268">
              <w:rPr>
                <w:rFonts w:eastAsiaTheme="minorEastAsia"/>
              </w:rPr>
              <w:t>ления о взаимосвязи организмов и среды обитания;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соблюдать в профессиональной деятельности регламенты экологической безопасности;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знать: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принципы взаимодействия живых организмов и среды обитания;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особенности взаимодействия общес</w:t>
            </w:r>
            <w:r w:rsidRPr="00006268">
              <w:rPr>
                <w:rFonts w:eastAsiaTheme="minorEastAsia"/>
              </w:rPr>
              <w:t>тва и природы, основные источники техногенного воздействия на окружающую среду;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об условиях устойчивого развития экосистем и возможных причинах возникновения экологического кризиса;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принципы и методы рационального природопользования;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 xml:space="preserve">методы экологического </w:t>
            </w:r>
            <w:r w:rsidRPr="00006268">
              <w:rPr>
                <w:rFonts w:eastAsiaTheme="minorEastAsia"/>
              </w:rPr>
              <w:t>регулирования;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принципы размещения производств различного типа;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основные группы отходов, их источники и масштабы образования;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понятие и принципы мониторинга окружающей среды;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lastRenderedPageBreak/>
              <w:t>правовые и социальные вопросы природопользования и экологической безопасности;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пр</w:t>
            </w:r>
            <w:r w:rsidRPr="00006268">
              <w:rPr>
                <w:rFonts w:eastAsiaTheme="minorEastAsia"/>
              </w:rPr>
              <w:t>инципы и правила международного сотрудничества в области природопользования и охраны окружающей среды;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природоресурсный потенциал Российской Федерации;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охраняемые природные территории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7"/>
              <w:rPr>
                <w:rFonts w:eastAsiaTheme="minorEastAsia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7"/>
              <w:rPr>
                <w:rFonts w:eastAsiaTheme="minorEastAsia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ЕН.02. Экологические основы природопользования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hyperlink w:anchor="sub_91" w:history="1">
              <w:r w:rsidRPr="00006268">
                <w:rPr>
                  <w:rStyle w:val="a4"/>
                  <w:rFonts w:eastAsiaTheme="minorEastAsia"/>
                  <w:b w:val="0"/>
                  <w:bCs w:val="0"/>
                </w:rPr>
                <w:t>ОК</w:t>
              </w:r>
              <w:r w:rsidRPr="00006268">
                <w:rPr>
                  <w:rStyle w:val="a4"/>
                  <w:rFonts w:eastAsiaTheme="minorEastAsia"/>
                  <w:b w:val="0"/>
                  <w:bCs w:val="0"/>
                </w:rPr>
                <w:t xml:space="preserve"> 1 - 9</w:t>
              </w:r>
            </w:hyperlink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hyperlink w:anchor="sub_100" w:history="1">
              <w:r w:rsidRPr="00006268">
                <w:rPr>
                  <w:rStyle w:val="a4"/>
                  <w:rFonts w:eastAsiaTheme="minorEastAsia"/>
                  <w:b w:val="0"/>
                  <w:bCs w:val="0"/>
                </w:rPr>
                <w:t>ПК 1.1 - 1.3</w:t>
              </w:r>
            </w:hyperlink>
            <w:r w:rsidRPr="00006268">
              <w:rPr>
                <w:rFonts w:eastAsiaTheme="minorEastAsia"/>
              </w:rPr>
              <w:t xml:space="preserve">, </w:t>
            </w:r>
            <w:hyperlink w:anchor="sub_103" w:history="1">
              <w:r w:rsidRPr="00006268">
                <w:rPr>
                  <w:rStyle w:val="a4"/>
                  <w:rFonts w:eastAsiaTheme="minorEastAsia"/>
                  <w:b w:val="0"/>
                  <w:bCs w:val="0"/>
                </w:rPr>
                <w:t>2.1 - 2.6</w:t>
              </w:r>
            </w:hyperlink>
            <w:r w:rsidRPr="00006268">
              <w:rPr>
                <w:rFonts w:eastAsiaTheme="minorEastAsia"/>
              </w:rPr>
              <w:t xml:space="preserve">, </w:t>
            </w:r>
            <w:hyperlink w:anchor="sub_109" w:history="1">
              <w:r w:rsidRPr="00006268">
                <w:rPr>
                  <w:rStyle w:val="a4"/>
                  <w:rFonts w:eastAsiaTheme="minorEastAsia"/>
                  <w:b w:val="0"/>
                  <w:bCs w:val="0"/>
                </w:rPr>
                <w:t>3.1 - 3.5</w:t>
              </w:r>
            </w:hyperlink>
            <w:r w:rsidRPr="00006268">
              <w:rPr>
                <w:rFonts w:eastAsiaTheme="minorEastAsia"/>
              </w:rPr>
              <w:t xml:space="preserve">, </w:t>
            </w:r>
            <w:hyperlink w:anchor="sub_114" w:history="1">
              <w:r w:rsidRPr="00006268">
                <w:rPr>
                  <w:rStyle w:val="a4"/>
                  <w:rFonts w:eastAsiaTheme="minorEastAsia"/>
                  <w:b w:val="0"/>
                  <w:bCs w:val="0"/>
                </w:rPr>
                <w:t>4.1 - 4.6</w:t>
              </w:r>
            </w:hyperlink>
            <w:r w:rsidRPr="00006268">
              <w:rPr>
                <w:rFonts w:eastAsiaTheme="minorEastAsia"/>
              </w:rPr>
              <w:t xml:space="preserve">, </w:t>
            </w:r>
            <w:hyperlink w:anchor="sub_120" w:history="1">
              <w:r w:rsidRPr="00006268">
                <w:rPr>
                  <w:rStyle w:val="a4"/>
                  <w:rFonts w:eastAsiaTheme="minorEastAsia"/>
                  <w:b w:val="0"/>
                  <w:bCs w:val="0"/>
                </w:rPr>
                <w:t>5.1 - 5.5</w:t>
              </w:r>
            </w:hyperlink>
          </w:p>
        </w:tc>
      </w:tr>
      <w:tr w:rsidR="00000000" w:rsidRPr="00006268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7"/>
              <w:rPr>
                <w:rFonts w:eastAsiaTheme="minorEastAsia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уметь: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применять основные законы химии для решения задач в области профессиональной деятельности;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использовать свойства органических веществ, дисперсных и коллоидных систем для оптимизации технологического процесса;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описывать уравнениями химических реакций процес</w:t>
            </w:r>
            <w:r w:rsidRPr="00006268">
              <w:rPr>
                <w:rFonts w:eastAsiaTheme="minorEastAsia"/>
              </w:rPr>
              <w:t>сы, лежащие в основе производства продовольственных продуктов;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проводить расчеты по химическим формулам и уравнениям реакции;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использовать лабораторную посуду и оборудование;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выбирать метод и ход химического анализа, подбирать реактивы и аппаратуру;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провод</w:t>
            </w:r>
            <w:r w:rsidRPr="00006268">
              <w:rPr>
                <w:rFonts w:eastAsiaTheme="minorEastAsia"/>
              </w:rPr>
              <w:t>ить качественные реакции на неорганические вещества и ионы, отдельные классы органических соединений;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выполнять количественные расчеты состава вещества по результатам измерений;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соблюдать правила техники безопасности при работе в химической лаборатории;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знать: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lastRenderedPageBreak/>
              <w:t>основные понятия и законы химии;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теоретические основы органической, физической, коллоидной химии;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понятие химической кинетики и катализа;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классификацию химических реакций и закономерности их протекания;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обратимые и необратимые химические реакции, хи</w:t>
            </w:r>
            <w:r w:rsidRPr="00006268">
              <w:rPr>
                <w:rFonts w:eastAsiaTheme="minorEastAsia"/>
              </w:rPr>
              <w:t>мическое равновесие, смещение химического равновесия под действием различных факторов;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окислительно-восстановительные реакции, реакции ионного обмена;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гидролиз солей, диссоциацию электролитов в водных растворах, понятие о сильных и слабых электролитах;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теп</w:t>
            </w:r>
            <w:r w:rsidRPr="00006268">
              <w:rPr>
                <w:rFonts w:eastAsiaTheme="minorEastAsia"/>
              </w:rPr>
              <w:t>ловой эффект химических реакций, термохимические уравнения;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характеристики различных классов органических веществ, входящих в состав сырья и готовой пищевой продукции;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свойства растворов и коллоидных систем высокомолекулярных соединений;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дисперсные и колло</w:t>
            </w:r>
            <w:r w:rsidRPr="00006268">
              <w:rPr>
                <w:rFonts w:eastAsiaTheme="minorEastAsia"/>
              </w:rPr>
              <w:t>идные системы пищевых продуктов;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роль и характеристики поверхностных явлений в природных и технологических процессах;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основы аналитической химии;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основные методы классического количественного и физико-химического анализа;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назначение и правила использования</w:t>
            </w:r>
            <w:r w:rsidRPr="00006268">
              <w:rPr>
                <w:rFonts w:eastAsiaTheme="minorEastAsia"/>
              </w:rPr>
              <w:t xml:space="preserve"> лабораторного оборудования и аппаратуры;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методы и технику выполнения химических анализов;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lastRenderedPageBreak/>
              <w:t>приемы безопасной работы в химической лаборатории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7"/>
              <w:rPr>
                <w:rFonts w:eastAsiaTheme="minorEastAsia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7"/>
              <w:rPr>
                <w:rFonts w:eastAsiaTheme="minorEastAsia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ЕН.03. Химия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hyperlink w:anchor="sub_91" w:history="1">
              <w:r w:rsidRPr="00006268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hyperlink w:anchor="sub_100" w:history="1">
              <w:r w:rsidRPr="00006268">
                <w:rPr>
                  <w:rStyle w:val="a4"/>
                  <w:rFonts w:eastAsiaTheme="minorEastAsia"/>
                  <w:b w:val="0"/>
                  <w:bCs w:val="0"/>
                </w:rPr>
                <w:t>ПК 1.1 - 1.3</w:t>
              </w:r>
            </w:hyperlink>
            <w:r w:rsidRPr="00006268">
              <w:rPr>
                <w:rFonts w:eastAsiaTheme="minorEastAsia"/>
              </w:rPr>
              <w:t xml:space="preserve">, </w:t>
            </w:r>
            <w:hyperlink w:anchor="sub_103" w:history="1">
              <w:r w:rsidRPr="00006268">
                <w:rPr>
                  <w:rStyle w:val="a4"/>
                  <w:rFonts w:eastAsiaTheme="minorEastAsia"/>
                  <w:b w:val="0"/>
                  <w:bCs w:val="0"/>
                </w:rPr>
                <w:t xml:space="preserve">2.1 - </w:t>
              </w:r>
              <w:r w:rsidRPr="00006268">
                <w:rPr>
                  <w:rStyle w:val="a4"/>
                  <w:rFonts w:eastAsiaTheme="minorEastAsia"/>
                  <w:b w:val="0"/>
                  <w:bCs w:val="0"/>
                </w:rPr>
                <w:t>2.6</w:t>
              </w:r>
            </w:hyperlink>
            <w:r w:rsidRPr="00006268">
              <w:rPr>
                <w:rFonts w:eastAsiaTheme="minorEastAsia"/>
              </w:rPr>
              <w:t xml:space="preserve">, </w:t>
            </w:r>
            <w:hyperlink w:anchor="sub_109" w:history="1">
              <w:r w:rsidRPr="00006268">
                <w:rPr>
                  <w:rStyle w:val="a4"/>
                  <w:rFonts w:eastAsiaTheme="minorEastAsia"/>
                  <w:b w:val="0"/>
                  <w:bCs w:val="0"/>
                </w:rPr>
                <w:t>3.1 - 3.5</w:t>
              </w:r>
            </w:hyperlink>
            <w:r w:rsidRPr="00006268">
              <w:rPr>
                <w:rFonts w:eastAsiaTheme="minorEastAsia"/>
              </w:rPr>
              <w:t xml:space="preserve">, </w:t>
            </w:r>
            <w:hyperlink w:anchor="sub_114" w:history="1">
              <w:r w:rsidRPr="00006268">
                <w:rPr>
                  <w:rStyle w:val="a4"/>
                  <w:rFonts w:eastAsiaTheme="minorEastAsia"/>
                  <w:b w:val="0"/>
                  <w:bCs w:val="0"/>
                </w:rPr>
                <w:t>4.1 - 4.6</w:t>
              </w:r>
            </w:hyperlink>
          </w:p>
        </w:tc>
      </w:tr>
      <w:tr w:rsidR="00000000" w:rsidRPr="00006268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lastRenderedPageBreak/>
              <w:t>П. 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Профессиональный учебный цикл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7"/>
              <w:jc w:val="center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2202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7"/>
              <w:jc w:val="center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1468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7"/>
              <w:rPr>
                <w:rFonts w:eastAsiaTheme="minorEastAsia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06268" w:rsidRDefault="00006268">
            <w:pPr>
              <w:pStyle w:val="a7"/>
              <w:rPr>
                <w:rFonts w:eastAsiaTheme="minorEastAsia"/>
              </w:rPr>
            </w:pPr>
          </w:p>
        </w:tc>
      </w:tr>
      <w:tr w:rsidR="00000000" w:rsidRPr="00006268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ОП.00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Общепрофессиональные дисциплины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7"/>
              <w:jc w:val="center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840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7"/>
              <w:jc w:val="center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560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7"/>
              <w:rPr>
                <w:rFonts w:eastAsiaTheme="minorEastAsia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06268" w:rsidRDefault="00006268">
            <w:pPr>
              <w:pStyle w:val="a7"/>
              <w:rPr>
                <w:rFonts w:eastAsiaTheme="minorEastAsia"/>
              </w:rPr>
            </w:pPr>
          </w:p>
        </w:tc>
      </w:tr>
      <w:tr w:rsidR="00000000" w:rsidRPr="00006268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Pr="00006268" w:rsidRDefault="00006268">
            <w:pPr>
              <w:pStyle w:val="a7"/>
              <w:rPr>
                <w:rFonts w:eastAsiaTheme="minorEastAsia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В результате изучения обязательной части профессионального учебного цикла по общепрофессиональным дисциплинам обучающийся должен: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уметь: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читать конструкторскую и технологическую документацию по профилю специальности;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выполнять комплексные чертежи геометрич</w:t>
            </w:r>
            <w:r w:rsidRPr="00006268">
              <w:rPr>
                <w:rFonts w:eastAsiaTheme="minorEastAsia"/>
              </w:rPr>
              <w:t>еских тел и проекции точек, лежащих на их поверхности, в ручной и машинной графике;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выполнять эскизы, технические рисунки и чертежи деталей, их элементов, узлов в ручной и машинной графике;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выполнять графические изображе</w:t>
            </w:r>
            <w:r w:rsidRPr="00006268">
              <w:rPr>
                <w:rFonts w:eastAsiaTheme="minorEastAsia"/>
              </w:rPr>
              <w:t>ния технологического оборудования и технологических схем в ручной и машинной графике;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оформлять проектно-конструкторскую, технологическую и другую техническую документацию в соответствии с действующей нормативной базой;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знать: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правила чтения конструкторско</w:t>
            </w:r>
            <w:r w:rsidRPr="00006268">
              <w:rPr>
                <w:rFonts w:eastAsiaTheme="minorEastAsia"/>
              </w:rPr>
              <w:t>й и технологической документации;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способы графического представления объектов, пространственных образов, технологического оборудования и схем;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 xml:space="preserve">законы, методы и приемы проекционного </w:t>
            </w:r>
            <w:r w:rsidRPr="00006268">
              <w:rPr>
                <w:rFonts w:eastAsiaTheme="minorEastAsia"/>
              </w:rPr>
              <w:lastRenderedPageBreak/>
              <w:t>черчения;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требования государственных стандартов Единой системы конструкторс</w:t>
            </w:r>
            <w:r w:rsidRPr="00006268">
              <w:rPr>
                <w:rFonts w:eastAsiaTheme="minorEastAsia"/>
              </w:rPr>
              <w:t>кой документации (далее - ЕСКД) и Единой системы технологической документации (далее - ЕСТД);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правила выполнения чертежей, технических рисунков, эскизов и схем;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технику и принципы нанесения размеров;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классы точности и их обозначение на чертежах;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типы и наз</w:t>
            </w:r>
            <w:r w:rsidRPr="00006268">
              <w:rPr>
                <w:rFonts w:eastAsiaTheme="minorEastAsia"/>
              </w:rPr>
              <w:t>начение спецификаций, правила их чтения и составления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7"/>
              <w:rPr>
                <w:rFonts w:eastAsiaTheme="minorEastAsia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7"/>
              <w:rPr>
                <w:rFonts w:eastAsiaTheme="minorEastAsia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ОП.01. Инженерная графика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hyperlink w:anchor="sub_91" w:history="1">
              <w:r w:rsidRPr="00006268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hyperlink w:anchor="sub_102" w:history="1">
              <w:r w:rsidRPr="00006268">
                <w:rPr>
                  <w:rStyle w:val="a4"/>
                  <w:rFonts w:eastAsiaTheme="minorEastAsia"/>
                  <w:b w:val="0"/>
                  <w:bCs w:val="0"/>
                </w:rPr>
                <w:t>ПК 1.3</w:t>
              </w:r>
            </w:hyperlink>
            <w:r w:rsidRPr="00006268">
              <w:rPr>
                <w:rFonts w:eastAsiaTheme="minorEastAsia"/>
              </w:rPr>
              <w:t xml:space="preserve">, </w:t>
            </w:r>
            <w:hyperlink w:anchor="sub_105" w:history="1">
              <w:r w:rsidRPr="00006268">
                <w:rPr>
                  <w:rStyle w:val="a4"/>
                  <w:rFonts w:eastAsiaTheme="minorEastAsia"/>
                  <w:b w:val="0"/>
                  <w:bCs w:val="0"/>
                </w:rPr>
                <w:t>2.3 - 2.6</w:t>
              </w:r>
            </w:hyperlink>
            <w:r w:rsidRPr="00006268">
              <w:rPr>
                <w:rFonts w:eastAsiaTheme="minorEastAsia"/>
              </w:rPr>
              <w:t>,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hyperlink w:anchor="sub_110" w:history="1">
              <w:r w:rsidRPr="00006268">
                <w:rPr>
                  <w:rStyle w:val="a4"/>
                  <w:rFonts w:eastAsiaTheme="minorEastAsia"/>
                  <w:b w:val="0"/>
                  <w:bCs w:val="0"/>
                </w:rPr>
                <w:t>3.2 - 3.5</w:t>
              </w:r>
            </w:hyperlink>
            <w:r w:rsidRPr="00006268">
              <w:rPr>
                <w:rFonts w:eastAsiaTheme="minorEastAsia"/>
              </w:rPr>
              <w:t>,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hyperlink w:anchor="sub_116" w:history="1">
              <w:r w:rsidRPr="00006268">
                <w:rPr>
                  <w:rStyle w:val="a4"/>
                  <w:rFonts w:eastAsiaTheme="minorEastAsia"/>
                  <w:b w:val="0"/>
                  <w:bCs w:val="0"/>
                </w:rPr>
                <w:t>4.3 - 4.6</w:t>
              </w:r>
            </w:hyperlink>
          </w:p>
        </w:tc>
      </w:tr>
      <w:tr w:rsidR="00000000" w:rsidRPr="00006268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Pr="00006268" w:rsidRDefault="00006268">
            <w:pPr>
              <w:pStyle w:val="a7"/>
              <w:rPr>
                <w:rFonts w:eastAsiaTheme="minorEastAsia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уметь: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читать кинематические схемы;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проводить расчет и проектировать детали и сборочные единицы общего назначения;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проводить сборочно-разборочные работы в соответствии с характером соединений деталей и сборочных единиц;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определять напряжения в конструкцио</w:t>
            </w:r>
            <w:r w:rsidRPr="00006268">
              <w:rPr>
                <w:rFonts w:eastAsiaTheme="minorEastAsia"/>
              </w:rPr>
              <w:t>нных элементах;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производить расчеты элементов конструкций на прочность, жесткость и устойчивость;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определять передаточное отношение;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знать: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виды машин и механизмов, принцип действия, кинематические и динамические характеристики;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типы кинематических пар;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типы соединений деталей и машин;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основные сборочные единицы и детали;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характер соединения деталей и сборочных единиц;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принцип взаимозаменяемости;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lastRenderedPageBreak/>
              <w:t>виды движений и преобразующие движения механизмы;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виды передач; их устройство, назначение, преимущества и недо</w:t>
            </w:r>
            <w:r w:rsidRPr="00006268">
              <w:rPr>
                <w:rFonts w:eastAsiaTheme="minorEastAsia"/>
              </w:rPr>
              <w:t>статки, условные обозначения на схемах;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передаточное отношение и число;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методику расчета элементов конструкций на прочность, жесткость и устойчивость при различных видах деформации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7"/>
              <w:rPr>
                <w:rFonts w:eastAsiaTheme="minorEastAsia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7"/>
              <w:rPr>
                <w:rFonts w:eastAsiaTheme="minorEastAsia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ОП.02. Техническая механика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hyperlink w:anchor="sub_91" w:history="1">
              <w:r w:rsidRPr="00006268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hyperlink w:anchor="sub_102" w:history="1">
              <w:r w:rsidRPr="00006268">
                <w:rPr>
                  <w:rStyle w:val="a4"/>
                  <w:rFonts w:eastAsiaTheme="minorEastAsia"/>
                  <w:b w:val="0"/>
                  <w:bCs w:val="0"/>
                </w:rPr>
                <w:t>ПК 1.3</w:t>
              </w:r>
            </w:hyperlink>
            <w:r w:rsidRPr="00006268">
              <w:rPr>
                <w:rFonts w:eastAsiaTheme="minorEastAsia"/>
              </w:rPr>
              <w:t>,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hyperlink w:anchor="sub_105" w:history="1">
              <w:r w:rsidRPr="00006268">
                <w:rPr>
                  <w:rStyle w:val="a4"/>
                  <w:rFonts w:eastAsiaTheme="minorEastAsia"/>
                  <w:b w:val="0"/>
                  <w:bCs w:val="0"/>
                </w:rPr>
                <w:t>2.3 - 2.6</w:t>
              </w:r>
            </w:hyperlink>
            <w:r w:rsidRPr="00006268">
              <w:rPr>
                <w:rFonts w:eastAsiaTheme="minorEastAsia"/>
              </w:rPr>
              <w:t>,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hyperlink w:anchor="sub_110" w:history="1">
              <w:r w:rsidRPr="00006268">
                <w:rPr>
                  <w:rStyle w:val="a4"/>
                  <w:rFonts w:eastAsiaTheme="minorEastAsia"/>
                  <w:b w:val="0"/>
                  <w:bCs w:val="0"/>
                </w:rPr>
                <w:t>3.2 - 3.5</w:t>
              </w:r>
            </w:hyperlink>
            <w:r w:rsidRPr="00006268">
              <w:rPr>
                <w:rFonts w:eastAsiaTheme="minorEastAsia"/>
              </w:rPr>
              <w:t>,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hyperlink w:anchor="sub_116" w:history="1">
              <w:r w:rsidRPr="00006268">
                <w:rPr>
                  <w:rStyle w:val="a4"/>
                  <w:rFonts w:eastAsiaTheme="minorEastAsia"/>
                  <w:b w:val="0"/>
                  <w:bCs w:val="0"/>
                </w:rPr>
                <w:t>4.3 - 4.6</w:t>
              </w:r>
            </w:hyperlink>
          </w:p>
        </w:tc>
      </w:tr>
      <w:tr w:rsidR="00000000" w:rsidRPr="00006268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7"/>
              <w:rPr>
                <w:rFonts w:eastAsiaTheme="minorEastAsia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уметь: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использовать основные законы и принципы теоретической электротехники и электронной техники в профессиональной деятельности;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читать принципиальные, электрические и монтажные схемы;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рассчитывать параметры электрических, магнитных цепей;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пользоваться электрои</w:t>
            </w:r>
            <w:r w:rsidRPr="00006268">
              <w:rPr>
                <w:rFonts w:eastAsiaTheme="minorEastAsia"/>
              </w:rPr>
              <w:t>змерительными приборами и приспособлениями;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подбирать устройства электронной техники, электрические приборы и оборудование с определенными параметрами и характеристиками;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собирать электрические схемы;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знать: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способы получения, передачи и использования элек</w:t>
            </w:r>
            <w:r w:rsidRPr="00006268">
              <w:rPr>
                <w:rFonts w:eastAsiaTheme="minorEastAsia"/>
              </w:rPr>
              <w:t>трической энергии;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электротехническую терминологию;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основные законы электротехники;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характеристики и параметры электрических и магнитных полей;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 xml:space="preserve">свойства проводников, полупроводников, </w:t>
            </w:r>
            <w:r w:rsidRPr="00006268">
              <w:rPr>
                <w:rFonts w:eastAsiaTheme="minorEastAsia"/>
              </w:rPr>
              <w:lastRenderedPageBreak/>
              <w:t>электроизоляционных, магнитных материалов;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основы теории электрических машин, принцип работы типовых электрических устройств;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методы расчета и измерения основных параметров электрических, магнитных цепей;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принципы действия, устройство, основные характеристики электротехнических и электронных устрой</w:t>
            </w:r>
            <w:r w:rsidRPr="00006268">
              <w:rPr>
                <w:rFonts w:eastAsiaTheme="minorEastAsia"/>
              </w:rPr>
              <w:t>ств и приборов;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принципы выбора электрических и электронных устройств и приборов, составления электрических и электронных цепей;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правила эксплуатации электрооборудования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7"/>
              <w:rPr>
                <w:rFonts w:eastAsiaTheme="minorEastAsia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7"/>
              <w:rPr>
                <w:rFonts w:eastAsiaTheme="minorEastAsia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ОП.03.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Электротехника и электронная техника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hyperlink w:anchor="sub_91" w:history="1">
              <w:r w:rsidRPr="00006268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hyperlink w:anchor="sub_102" w:history="1">
              <w:r w:rsidRPr="00006268">
                <w:rPr>
                  <w:rStyle w:val="a4"/>
                  <w:rFonts w:eastAsiaTheme="minorEastAsia"/>
                  <w:b w:val="0"/>
                  <w:bCs w:val="0"/>
                </w:rPr>
                <w:t>ПК 1.3</w:t>
              </w:r>
            </w:hyperlink>
            <w:r w:rsidRPr="00006268">
              <w:rPr>
                <w:rFonts w:eastAsiaTheme="minorEastAsia"/>
              </w:rPr>
              <w:t xml:space="preserve">, </w:t>
            </w:r>
            <w:hyperlink w:anchor="sub_105" w:history="1">
              <w:r w:rsidRPr="00006268">
                <w:rPr>
                  <w:rStyle w:val="a4"/>
                  <w:rFonts w:eastAsiaTheme="minorEastAsia"/>
                  <w:b w:val="0"/>
                  <w:bCs w:val="0"/>
                </w:rPr>
                <w:t>2.3 - 2.6</w:t>
              </w:r>
            </w:hyperlink>
            <w:r w:rsidRPr="00006268">
              <w:rPr>
                <w:rFonts w:eastAsiaTheme="minorEastAsia"/>
              </w:rPr>
              <w:t xml:space="preserve">, </w:t>
            </w:r>
            <w:hyperlink w:anchor="sub_110" w:history="1">
              <w:r w:rsidRPr="00006268">
                <w:rPr>
                  <w:rStyle w:val="a4"/>
                  <w:rFonts w:eastAsiaTheme="minorEastAsia"/>
                  <w:b w:val="0"/>
                  <w:bCs w:val="0"/>
                </w:rPr>
                <w:t>3.2 - 3.5</w:t>
              </w:r>
            </w:hyperlink>
            <w:r w:rsidRPr="00006268">
              <w:rPr>
                <w:rFonts w:eastAsiaTheme="minorEastAsia"/>
              </w:rPr>
              <w:t xml:space="preserve">, </w:t>
            </w:r>
            <w:hyperlink w:anchor="sub_116" w:history="1">
              <w:r w:rsidRPr="00006268">
                <w:rPr>
                  <w:rStyle w:val="a4"/>
                  <w:rFonts w:eastAsiaTheme="minorEastAsia"/>
                  <w:b w:val="0"/>
                  <w:bCs w:val="0"/>
                </w:rPr>
                <w:t>4.3 - 4.6</w:t>
              </w:r>
            </w:hyperlink>
          </w:p>
        </w:tc>
      </w:tr>
      <w:tr w:rsidR="00000000" w:rsidRPr="00006268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Pr="00006268" w:rsidRDefault="00006268">
            <w:pPr>
              <w:pStyle w:val="a7"/>
              <w:rPr>
                <w:rFonts w:eastAsiaTheme="minorEastAsia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уметь: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работать с лабораторным оборудованием;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определять основные группы микроорганизмов;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проводить микробиологические исследования и давать оценку полученным результатам;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соблюдать санитарно-гигиенические требования в условиях пищевого производства;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производить санитарную обработку оборудования и инвентаря;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осуществлять микробиологический конт</w:t>
            </w:r>
            <w:r w:rsidRPr="00006268">
              <w:rPr>
                <w:rFonts w:eastAsiaTheme="minorEastAsia"/>
              </w:rPr>
              <w:t>роль пищевого производства;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знать: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основные понятия и термины микробиологии; классификацию микроорганизмов;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морфологию и физиологию основных групп микроорганизмов;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генетическую и химическую основы наследственности и формы изменчивости микроорганизмов;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 xml:space="preserve">роль микроорганизмов в круговороте веществ в </w:t>
            </w:r>
            <w:r w:rsidRPr="00006268">
              <w:rPr>
                <w:rFonts w:eastAsiaTheme="minorEastAsia"/>
              </w:rPr>
              <w:lastRenderedPageBreak/>
              <w:t>природе;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характеристики микрофлоры почвы, воды и воздуха;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особенности сапрофитных и патогенных микроорганизмов;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основные пищевые инфекции и пищевые отравления;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возможные источники микробиологического загрязнения</w:t>
            </w:r>
            <w:r w:rsidRPr="00006268">
              <w:rPr>
                <w:rFonts w:eastAsiaTheme="minorEastAsia"/>
              </w:rPr>
              <w:t xml:space="preserve"> в пищевом производстве, условия их развития;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методы предотвращения порчи сырья и готовой продукции;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схему микробиологического контроля;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санитарно-технологические требования к помещениям, оборудованию, инвентарю, одежде;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правила личной гигиены работников п</w:t>
            </w:r>
            <w:r w:rsidRPr="00006268">
              <w:rPr>
                <w:rFonts w:eastAsiaTheme="minorEastAsia"/>
              </w:rPr>
              <w:t>ищевых производств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7"/>
              <w:rPr>
                <w:rFonts w:eastAsiaTheme="minorEastAsia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7"/>
              <w:rPr>
                <w:rFonts w:eastAsiaTheme="minorEastAsia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ОП.04.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Микробиология, санитария и гигиена в пищевом производстве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hyperlink w:anchor="sub_91" w:history="1">
              <w:r w:rsidRPr="00006268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hyperlink w:anchor="sub_100" w:history="1">
              <w:r w:rsidRPr="00006268">
                <w:rPr>
                  <w:rStyle w:val="a4"/>
                  <w:rFonts w:eastAsiaTheme="minorEastAsia"/>
                  <w:b w:val="0"/>
                  <w:bCs w:val="0"/>
                </w:rPr>
                <w:t>ПК 1.1 - 1.3</w:t>
              </w:r>
            </w:hyperlink>
            <w:r w:rsidRPr="00006268">
              <w:rPr>
                <w:rFonts w:eastAsiaTheme="minorEastAsia"/>
              </w:rPr>
              <w:t xml:space="preserve">, </w:t>
            </w:r>
            <w:hyperlink w:anchor="sub_103" w:history="1">
              <w:r w:rsidRPr="00006268">
                <w:rPr>
                  <w:rStyle w:val="a4"/>
                  <w:rFonts w:eastAsiaTheme="minorEastAsia"/>
                  <w:b w:val="0"/>
                  <w:bCs w:val="0"/>
                </w:rPr>
                <w:t>2.1 - 2.6</w:t>
              </w:r>
            </w:hyperlink>
            <w:r w:rsidRPr="00006268">
              <w:rPr>
                <w:rFonts w:eastAsiaTheme="minorEastAsia"/>
              </w:rPr>
              <w:t xml:space="preserve">, </w:t>
            </w:r>
            <w:hyperlink w:anchor="sub_109" w:history="1">
              <w:r w:rsidRPr="00006268">
                <w:rPr>
                  <w:rStyle w:val="a4"/>
                  <w:rFonts w:eastAsiaTheme="minorEastAsia"/>
                  <w:b w:val="0"/>
                  <w:bCs w:val="0"/>
                </w:rPr>
                <w:t>3.1 - 3.5</w:t>
              </w:r>
            </w:hyperlink>
            <w:r w:rsidRPr="00006268">
              <w:rPr>
                <w:rFonts w:eastAsiaTheme="minorEastAsia"/>
              </w:rPr>
              <w:t xml:space="preserve">, </w:t>
            </w:r>
            <w:hyperlink w:anchor="sub_114" w:history="1">
              <w:r w:rsidRPr="00006268">
                <w:rPr>
                  <w:rStyle w:val="a4"/>
                  <w:rFonts w:eastAsiaTheme="minorEastAsia"/>
                  <w:b w:val="0"/>
                  <w:bCs w:val="0"/>
                </w:rPr>
                <w:t xml:space="preserve">4.1 </w:t>
              </w:r>
              <w:r w:rsidRPr="00006268">
                <w:rPr>
                  <w:rStyle w:val="a4"/>
                  <w:rFonts w:eastAsiaTheme="minorEastAsia"/>
                  <w:b w:val="0"/>
                  <w:bCs w:val="0"/>
                </w:rPr>
                <w:t>- 4.6</w:t>
              </w:r>
            </w:hyperlink>
            <w:r w:rsidRPr="00006268">
              <w:rPr>
                <w:rFonts w:eastAsiaTheme="minorEastAsia"/>
              </w:rPr>
              <w:t xml:space="preserve">, </w:t>
            </w:r>
            <w:hyperlink w:anchor="sub_120" w:history="1">
              <w:r w:rsidRPr="00006268">
                <w:rPr>
                  <w:rStyle w:val="a4"/>
                  <w:rFonts w:eastAsiaTheme="minorEastAsia"/>
                  <w:b w:val="0"/>
                  <w:bCs w:val="0"/>
                </w:rPr>
                <w:t>5.1 - 5.5</w:t>
              </w:r>
            </w:hyperlink>
          </w:p>
        </w:tc>
      </w:tr>
      <w:tr w:rsidR="00000000" w:rsidRPr="00006268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Pr="00006268" w:rsidRDefault="00006268">
            <w:pPr>
              <w:pStyle w:val="a7"/>
              <w:rPr>
                <w:rFonts w:eastAsiaTheme="minorEastAsia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уметь: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определять химический состав молока и молочных продуктов;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проводить качественные и количественные анализы;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определять микрофлору молока и молочных продуктов;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оценивать степень выраженности процессов при термической обработке и хранении молока и молочных продуктов;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знать: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химический состав живых организмов;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свойства белков, липидов, углеводов и нуклеиновых кислот;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характеристику ферментов;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lastRenderedPageBreak/>
              <w:t>состав молока;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основные группы микроорганизмов молока и молочных продуктов, в том числе используемые для получения заквасок;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пути попадания микроорганизмов в молоко;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характеристику основных химических, биохимических, физических и микробиологических процессов изменения мо</w:t>
            </w:r>
            <w:r w:rsidRPr="00006268">
              <w:rPr>
                <w:rFonts w:eastAsiaTheme="minorEastAsia"/>
              </w:rPr>
              <w:t>лока и молочных продуктов при изготовлении, термической обработке и хранении;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влияние температуры хранения на микробиологические показатели качества молока и молочных продуктов;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влияние заквасочных микроорганизмов на качество молочных продуктов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7"/>
              <w:rPr>
                <w:rFonts w:eastAsiaTheme="minorEastAsia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7"/>
              <w:rPr>
                <w:rFonts w:eastAsiaTheme="minorEastAsia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ОП.05. Би</w:t>
            </w:r>
            <w:r w:rsidRPr="00006268">
              <w:rPr>
                <w:rFonts w:eastAsiaTheme="minorEastAsia"/>
              </w:rPr>
              <w:t>охимия и микробиология молока и молочных продуктов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hyperlink w:anchor="sub_91" w:history="1">
              <w:r w:rsidRPr="00006268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hyperlink w:anchor="sub_100" w:history="1">
              <w:r w:rsidRPr="00006268">
                <w:rPr>
                  <w:rStyle w:val="a4"/>
                  <w:rFonts w:eastAsiaTheme="minorEastAsia"/>
                  <w:b w:val="0"/>
                  <w:bCs w:val="0"/>
                </w:rPr>
                <w:t>ПК 1.1 - 1.3</w:t>
              </w:r>
            </w:hyperlink>
            <w:r w:rsidRPr="00006268">
              <w:rPr>
                <w:rFonts w:eastAsiaTheme="minorEastAsia"/>
              </w:rPr>
              <w:t xml:space="preserve">, </w:t>
            </w:r>
            <w:hyperlink w:anchor="sub_103" w:history="1">
              <w:r w:rsidRPr="00006268">
                <w:rPr>
                  <w:rStyle w:val="a4"/>
                  <w:rFonts w:eastAsiaTheme="minorEastAsia"/>
                  <w:b w:val="0"/>
                  <w:bCs w:val="0"/>
                </w:rPr>
                <w:t>2.1 - 2.6</w:t>
              </w:r>
            </w:hyperlink>
            <w:r w:rsidRPr="00006268">
              <w:rPr>
                <w:rFonts w:eastAsiaTheme="minorEastAsia"/>
              </w:rPr>
              <w:t xml:space="preserve">, </w:t>
            </w:r>
            <w:hyperlink w:anchor="sub_109" w:history="1">
              <w:r w:rsidRPr="00006268">
                <w:rPr>
                  <w:rStyle w:val="a4"/>
                  <w:rFonts w:eastAsiaTheme="minorEastAsia"/>
                  <w:b w:val="0"/>
                  <w:bCs w:val="0"/>
                </w:rPr>
                <w:t>3.1 - 3.5</w:t>
              </w:r>
            </w:hyperlink>
            <w:r w:rsidRPr="00006268">
              <w:rPr>
                <w:rFonts w:eastAsiaTheme="minorEastAsia"/>
              </w:rPr>
              <w:t xml:space="preserve">, </w:t>
            </w:r>
            <w:hyperlink w:anchor="sub_114" w:history="1">
              <w:r w:rsidRPr="00006268">
                <w:rPr>
                  <w:rStyle w:val="a4"/>
                  <w:rFonts w:eastAsiaTheme="minorEastAsia"/>
                  <w:b w:val="0"/>
                  <w:bCs w:val="0"/>
                </w:rPr>
                <w:t>4.1 - 4.6</w:t>
              </w:r>
            </w:hyperlink>
            <w:r w:rsidRPr="00006268">
              <w:rPr>
                <w:rFonts w:eastAsiaTheme="minorEastAsia"/>
              </w:rPr>
              <w:t xml:space="preserve">, </w:t>
            </w:r>
            <w:hyperlink w:anchor="sub_120" w:history="1">
              <w:r w:rsidRPr="00006268">
                <w:rPr>
                  <w:rStyle w:val="a4"/>
                  <w:rFonts w:eastAsiaTheme="minorEastAsia"/>
                  <w:b w:val="0"/>
                  <w:bCs w:val="0"/>
                </w:rPr>
                <w:t>5.1 - 5.5</w:t>
              </w:r>
            </w:hyperlink>
          </w:p>
        </w:tc>
      </w:tr>
      <w:tr w:rsidR="00000000" w:rsidRPr="00006268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Pr="00006268" w:rsidRDefault="00006268">
            <w:pPr>
              <w:pStyle w:val="a7"/>
              <w:rPr>
                <w:rFonts w:eastAsiaTheme="minorEastAsia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уметь: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использовать в производственной деятельности средства механизации и автоматизации технологических процессов;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проектировать, производить настройку и сборку систем автоматизации;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знать: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понятие о механизации и автоматизации производства, их задачи;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принципы измерения, регулирования, контроля и автоматического управления параметрами технологического процесса;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основные понятия автоматизированной обработки информации;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классификацию автоматич</w:t>
            </w:r>
            <w:r w:rsidRPr="00006268">
              <w:rPr>
                <w:rFonts w:eastAsiaTheme="minorEastAsia"/>
              </w:rPr>
              <w:t>еских систем и средств измерений;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 xml:space="preserve">общие сведения об автоматизированных системах </w:t>
            </w:r>
            <w:r w:rsidRPr="00006268">
              <w:rPr>
                <w:rFonts w:eastAsiaTheme="minorEastAsia"/>
              </w:rPr>
              <w:lastRenderedPageBreak/>
              <w:t>управления (далее - АСУ) и системах автоматического управления (далее - САУ);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классификацию технических средств автоматизации;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основные виды электрических, электронных, пневматических, гидравлических и комбинированных устройств, в том числе соответствующие датчики и исполнительные механизмы, интерфейсные, микропроцессорные и компьютерные устройства, область их применения;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 xml:space="preserve">типовые </w:t>
            </w:r>
            <w:r w:rsidRPr="00006268">
              <w:rPr>
                <w:rFonts w:eastAsiaTheme="minorEastAsia"/>
              </w:rPr>
              <w:t>средства измерений, область их применения;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типовые системы автоматического регулирования технологических процессов, область их применения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7"/>
              <w:rPr>
                <w:rFonts w:eastAsiaTheme="minorEastAsia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7"/>
              <w:rPr>
                <w:rFonts w:eastAsiaTheme="minorEastAsia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ОП.06. Автоматизация технологических процессов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hyperlink w:anchor="sub_91" w:history="1">
              <w:r w:rsidRPr="00006268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hyperlink w:anchor="sub_100" w:history="1">
              <w:r w:rsidRPr="00006268">
                <w:rPr>
                  <w:rStyle w:val="a4"/>
                  <w:rFonts w:eastAsiaTheme="minorEastAsia"/>
                  <w:b w:val="0"/>
                  <w:bCs w:val="0"/>
                </w:rPr>
                <w:t>ПК 1.1 - 1.3</w:t>
              </w:r>
            </w:hyperlink>
            <w:r w:rsidRPr="00006268">
              <w:rPr>
                <w:rFonts w:eastAsiaTheme="minorEastAsia"/>
              </w:rPr>
              <w:t>,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hyperlink w:anchor="sub_103" w:history="1">
              <w:r w:rsidRPr="00006268">
                <w:rPr>
                  <w:rStyle w:val="a4"/>
                  <w:rFonts w:eastAsiaTheme="minorEastAsia"/>
                  <w:b w:val="0"/>
                  <w:bCs w:val="0"/>
                </w:rPr>
                <w:t>2.1 - 2.6</w:t>
              </w:r>
            </w:hyperlink>
            <w:r w:rsidRPr="00006268">
              <w:rPr>
                <w:rFonts w:eastAsiaTheme="minorEastAsia"/>
              </w:rPr>
              <w:t xml:space="preserve">, </w:t>
            </w:r>
            <w:hyperlink w:anchor="sub_109" w:history="1">
              <w:r w:rsidRPr="00006268">
                <w:rPr>
                  <w:rStyle w:val="a4"/>
                  <w:rFonts w:eastAsiaTheme="minorEastAsia"/>
                  <w:b w:val="0"/>
                  <w:bCs w:val="0"/>
                </w:rPr>
                <w:t>3.1 - 3.5</w:t>
              </w:r>
            </w:hyperlink>
            <w:r w:rsidRPr="00006268">
              <w:rPr>
                <w:rFonts w:eastAsiaTheme="minorEastAsia"/>
              </w:rPr>
              <w:t xml:space="preserve">, </w:t>
            </w:r>
            <w:hyperlink w:anchor="sub_114" w:history="1">
              <w:r w:rsidRPr="00006268">
                <w:rPr>
                  <w:rStyle w:val="a4"/>
                  <w:rFonts w:eastAsiaTheme="minorEastAsia"/>
                  <w:b w:val="0"/>
                  <w:bCs w:val="0"/>
                </w:rPr>
                <w:t>4.1 - 4.6</w:t>
              </w:r>
            </w:hyperlink>
            <w:r w:rsidRPr="00006268">
              <w:rPr>
                <w:rFonts w:eastAsiaTheme="minorEastAsia"/>
              </w:rPr>
              <w:t xml:space="preserve">, </w:t>
            </w:r>
            <w:hyperlink w:anchor="sub_120" w:history="1">
              <w:r w:rsidRPr="00006268">
                <w:rPr>
                  <w:rStyle w:val="a4"/>
                  <w:rFonts w:eastAsiaTheme="minorEastAsia"/>
                  <w:b w:val="0"/>
                  <w:bCs w:val="0"/>
                </w:rPr>
                <w:t>5.1 - 5.5</w:t>
              </w:r>
            </w:hyperlink>
          </w:p>
        </w:tc>
      </w:tr>
      <w:tr w:rsidR="00000000" w:rsidRPr="00006268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Pr="00006268" w:rsidRDefault="00006268">
            <w:pPr>
              <w:pStyle w:val="a7"/>
              <w:rPr>
                <w:rFonts w:eastAsiaTheme="minorEastAsia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уметь: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использовать технологии сбора, размещения, хранения, накопления, преобразования и передачи данных в профессионально ориентированных информационных системах;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использовать в профессиональной деятельности различные виды программного обеспечения, в том числе с</w:t>
            </w:r>
            <w:r w:rsidRPr="00006268">
              <w:rPr>
                <w:rFonts w:eastAsiaTheme="minorEastAsia"/>
              </w:rPr>
              <w:t>пециального;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применять компьютерные и телекоммуникационные средства;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знать: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основные понятия автоматизированной обработки информации;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общий состав и структуру персональных электронно-вычислительных машин и вычислительных систем;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lastRenderedPageBreak/>
              <w:t>состав, функции и возможнос</w:t>
            </w:r>
            <w:r w:rsidRPr="00006268">
              <w:rPr>
                <w:rFonts w:eastAsiaTheme="minorEastAsia"/>
              </w:rPr>
              <w:t>ти использования информационных и телекоммуникационных технологий в профессиональной деятельности;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методы и средства сбора, обработки, хранения, передачи и накопления информации;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базовые системные программные продукты и пакеты прикладных программ в области</w:t>
            </w:r>
            <w:r w:rsidRPr="00006268">
              <w:rPr>
                <w:rFonts w:eastAsiaTheme="minorEastAsia"/>
              </w:rPr>
              <w:t xml:space="preserve"> профессиональной деятельности;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основные методы и приемы обеспечения информационной безопасности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7"/>
              <w:rPr>
                <w:rFonts w:eastAsiaTheme="minorEastAsia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7"/>
              <w:rPr>
                <w:rFonts w:eastAsiaTheme="minorEastAsia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ОП.07.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Информационные технологии в профессиональной деятельности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hyperlink w:anchor="sub_91" w:history="1">
              <w:r w:rsidRPr="00006268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hyperlink w:anchor="sub_100" w:history="1">
              <w:r w:rsidRPr="00006268">
                <w:rPr>
                  <w:rStyle w:val="a4"/>
                  <w:rFonts w:eastAsiaTheme="minorEastAsia"/>
                  <w:b w:val="0"/>
                  <w:bCs w:val="0"/>
                </w:rPr>
                <w:t>ПК 1.1 - 1.3</w:t>
              </w:r>
            </w:hyperlink>
            <w:r w:rsidRPr="00006268">
              <w:rPr>
                <w:rFonts w:eastAsiaTheme="minorEastAsia"/>
              </w:rPr>
              <w:t xml:space="preserve">, </w:t>
            </w:r>
            <w:hyperlink w:anchor="sub_103" w:history="1">
              <w:r w:rsidRPr="00006268">
                <w:rPr>
                  <w:rStyle w:val="a4"/>
                  <w:rFonts w:eastAsiaTheme="minorEastAsia"/>
                  <w:b w:val="0"/>
                  <w:bCs w:val="0"/>
                </w:rPr>
                <w:t>2.1 - 2.6</w:t>
              </w:r>
            </w:hyperlink>
            <w:r w:rsidRPr="00006268">
              <w:rPr>
                <w:rFonts w:eastAsiaTheme="minorEastAsia"/>
              </w:rPr>
              <w:t xml:space="preserve">, </w:t>
            </w:r>
            <w:hyperlink w:anchor="sub_109" w:history="1">
              <w:r w:rsidRPr="00006268">
                <w:rPr>
                  <w:rStyle w:val="a4"/>
                  <w:rFonts w:eastAsiaTheme="minorEastAsia"/>
                  <w:b w:val="0"/>
                  <w:bCs w:val="0"/>
                </w:rPr>
                <w:t>3.1 - 3.5</w:t>
              </w:r>
            </w:hyperlink>
            <w:r w:rsidRPr="00006268">
              <w:rPr>
                <w:rFonts w:eastAsiaTheme="minorEastAsia"/>
              </w:rPr>
              <w:t xml:space="preserve">, </w:t>
            </w:r>
            <w:hyperlink w:anchor="sub_114" w:history="1">
              <w:r w:rsidRPr="00006268">
                <w:rPr>
                  <w:rStyle w:val="a4"/>
                  <w:rFonts w:eastAsiaTheme="minorEastAsia"/>
                  <w:b w:val="0"/>
                  <w:bCs w:val="0"/>
                </w:rPr>
                <w:t>4.1 - 4.6</w:t>
              </w:r>
            </w:hyperlink>
            <w:r w:rsidRPr="00006268">
              <w:rPr>
                <w:rFonts w:eastAsiaTheme="minorEastAsia"/>
              </w:rPr>
              <w:t xml:space="preserve">, </w:t>
            </w:r>
            <w:hyperlink w:anchor="sub_120" w:history="1">
              <w:r w:rsidRPr="00006268">
                <w:rPr>
                  <w:rStyle w:val="a4"/>
                  <w:rFonts w:eastAsiaTheme="minorEastAsia"/>
                  <w:b w:val="0"/>
                  <w:bCs w:val="0"/>
                </w:rPr>
                <w:t>5.1 - 5.5</w:t>
              </w:r>
            </w:hyperlink>
          </w:p>
        </w:tc>
      </w:tr>
      <w:tr w:rsidR="00000000" w:rsidRPr="00006268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Pr="00006268" w:rsidRDefault="00006268">
            <w:pPr>
              <w:pStyle w:val="a7"/>
              <w:rPr>
                <w:rFonts w:eastAsiaTheme="minorEastAsia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уметь: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применять требования нормативных документов к основным видам продукции (услуг) и процессов;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оформлять техническую документацию в соответствии с действующей нормативной базой;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использовать в профессиональной деятельности документацию систем качества;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приводить несистемные величины измерений в соответствие с действующими стандартами и международной</w:t>
            </w:r>
            <w:r w:rsidRPr="00006268">
              <w:rPr>
                <w:rFonts w:eastAsiaTheme="minorEastAsia"/>
              </w:rPr>
              <w:t xml:space="preserve"> системой единиц СИ;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знать: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основные понятия метрологии;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задачи стандартизации, ее экономическую эффективность;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формы подтверждения соответствия;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основные положения систем (комплексов) общетехнических и организационно-методических стандартов;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терминологию и единицы измерения величин в соответствии с действующими стандартами и международной системой единиц СИ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7"/>
              <w:rPr>
                <w:rFonts w:eastAsiaTheme="minorEastAsia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7"/>
              <w:rPr>
                <w:rFonts w:eastAsiaTheme="minorEastAsia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ОП.08. Метрология и стандартизация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hyperlink w:anchor="sub_91" w:history="1">
              <w:r w:rsidRPr="00006268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hyperlink w:anchor="sub_100" w:history="1">
              <w:r w:rsidRPr="00006268">
                <w:rPr>
                  <w:rStyle w:val="a4"/>
                  <w:rFonts w:eastAsiaTheme="minorEastAsia"/>
                  <w:b w:val="0"/>
                  <w:bCs w:val="0"/>
                </w:rPr>
                <w:t>ПК 1.1 - 1.3</w:t>
              </w:r>
            </w:hyperlink>
            <w:r w:rsidRPr="00006268">
              <w:rPr>
                <w:rFonts w:eastAsiaTheme="minorEastAsia"/>
              </w:rPr>
              <w:t xml:space="preserve">, </w:t>
            </w:r>
            <w:hyperlink w:anchor="sub_103" w:history="1">
              <w:r w:rsidRPr="00006268">
                <w:rPr>
                  <w:rStyle w:val="a4"/>
                  <w:rFonts w:eastAsiaTheme="minorEastAsia"/>
                  <w:b w:val="0"/>
                  <w:bCs w:val="0"/>
                </w:rPr>
                <w:t>2.1 - 2</w:t>
              </w:r>
              <w:r w:rsidRPr="00006268">
                <w:rPr>
                  <w:rStyle w:val="a4"/>
                  <w:rFonts w:eastAsiaTheme="minorEastAsia"/>
                  <w:b w:val="0"/>
                  <w:bCs w:val="0"/>
                </w:rPr>
                <w:t>.6</w:t>
              </w:r>
            </w:hyperlink>
            <w:r w:rsidRPr="00006268">
              <w:rPr>
                <w:rFonts w:eastAsiaTheme="minorEastAsia"/>
              </w:rPr>
              <w:t xml:space="preserve">, </w:t>
            </w:r>
            <w:hyperlink w:anchor="sub_109" w:history="1">
              <w:r w:rsidRPr="00006268">
                <w:rPr>
                  <w:rStyle w:val="a4"/>
                  <w:rFonts w:eastAsiaTheme="minorEastAsia"/>
                  <w:b w:val="0"/>
                  <w:bCs w:val="0"/>
                </w:rPr>
                <w:t>3.1 - 3.5</w:t>
              </w:r>
            </w:hyperlink>
            <w:r w:rsidRPr="00006268">
              <w:rPr>
                <w:rFonts w:eastAsiaTheme="minorEastAsia"/>
              </w:rPr>
              <w:t xml:space="preserve">, </w:t>
            </w:r>
            <w:hyperlink w:anchor="sub_114" w:history="1">
              <w:r w:rsidRPr="00006268">
                <w:rPr>
                  <w:rStyle w:val="a4"/>
                  <w:rFonts w:eastAsiaTheme="minorEastAsia"/>
                  <w:b w:val="0"/>
                  <w:bCs w:val="0"/>
                </w:rPr>
                <w:t>4.1 - 4.6</w:t>
              </w:r>
            </w:hyperlink>
            <w:r w:rsidRPr="00006268">
              <w:rPr>
                <w:rFonts w:eastAsiaTheme="minorEastAsia"/>
              </w:rPr>
              <w:t xml:space="preserve">, </w:t>
            </w:r>
            <w:hyperlink w:anchor="sub_120" w:history="1">
              <w:r w:rsidRPr="00006268">
                <w:rPr>
                  <w:rStyle w:val="a4"/>
                  <w:rFonts w:eastAsiaTheme="minorEastAsia"/>
                  <w:b w:val="0"/>
                  <w:bCs w:val="0"/>
                </w:rPr>
                <w:t>5.1 - 5.5</w:t>
              </w:r>
            </w:hyperlink>
          </w:p>
        </w:tc>
      </w:tr>
      <w:tr w:rsidR="00000000" w:rsidRPr="00006268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Pr="00006268" w:rsidRDefault="00006268">
            <w:pPr>
              <w:pStyle w:val="a7"/>
              <w:rPr>
                <w:rFonts w:eastAsiaTheme="minorEastAsia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уметь: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использовать необходимые нормативно-правовые документы;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защищать свои права в соответствии с гражданским, гражданско-процессуальным и</w:t>
            </w:r>
            <w:r w:rsidRPr="00006268">
              <w:rPr>
                <w:rFonts w:eastAsiaTheme="minorEastAsia"/>
              </w:rPr>
              <w:t xml:space="preserve"> трудовым законодательством;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анализировать и оценивать результаты и последствия деятельности (бездействия) с правовой точки зрения;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знать: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 xml:space="preserve">основные положения </w:t>
            </w:r>
            <w:hyperlink r:id="rId16" w:history="1">
              <w:r w:rsidRPr="00006268">
                <w:rPr>
                  <w:rStyle w:val="a4"/>
                  <w:rFonts w:eastAsiaTheme="minorEastAsia"/>
                  <w:b w:val="0"/>
                  <w:bCs w:val="0"/>
                </w:rPr>
                <w:t>Конституции</w:t>
              </w:r>
            </w:hyperlink>
            <w:r w:rsidRPr="00006268">
              <w:rPr>
                <w:rFonts w:eastAsiaTheme="minorEastAsia"/>
              </w:rPr>
              <w:t xml:space="preserve"> Российской Федерации;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права и свободы человека и гражданина, механизмы их реализации;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понятие правового регулирования в сфере профессиональной деятельности;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законодательные акты и другие нормативные документы, регулирующие правоотношения в процессе профессиональной деятельности</w:t>
            </w:r>
            <w:r w:rsidRPr="00006268">
              <w:rPr>
                <w:rFonts w:eastAsiaTheme="minorEastAsia"/>
              </w:rPr>
              <w:t>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организационно-правовые формы юридических лиц;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правовое положение субъектов предпринимательской деятельности;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права и обязанности работников в сфере профессиональной деятельности;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порядок заключения трудового договора и основания для его прекращения;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рол</w:t>
            </w:r>
            <w:r w:rsidRPr="00006268">
              <w:rPr>
                <w:rFonts w:eastAsiaTheme="minorEastAsia"/>
              </w:rPr>
              <w:t>ь государственного регулирования в обеспечении занятости населения;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право социальной защиты граждан;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понятие дисциплинарной и материальной ответственности работника;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lastRenderedPageBreak/>
              <w:t>виды административных правонарушений и административной ответственности;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нормы защиты нару</w:t>
            </w:r>
            <w:r w:rsidRPr="00006268">
              <w:rPr>
                <w:rFonts w:eastAsiaTheme="minorEastAsia"/>
              </w:rPr>
              <w:t>шенных прав и судебный порядок разрешения споров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7"/>
              <w:rPr>
                <w:rFonts w:eastAsiaTheme="minorEastAsia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7"/>
              <w:rPr>
                <w:rFonts w:eastAsiaTheme="minorEastAsia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ОП.09. Правовые основы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профессиональной деятельности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hyperlink w:anchor="sub_91" w:history="1">
              <w:r w:rsidRPr="00006268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hyperlink w:anchor="sub_100" w:history="1">
              <w:r w:rsidRPr="00006268">
                <w:rPr>
                  <w:rStyle w:val="a4"/>
                  <w:rFonts w:eastAsiaTheme="minorEastAsia"/>
                  <w:b w:val="0"/>
                  <w:bCs w:val="0"/>
                </w:rPr>
                <w:t>ПК 1.1 - 1.3</w:t>
              </w:r>
            </w:hyperlink>
            <w:r w:rsidRPr="00006268">
              <w:rPr>
                <w:rFonts w:eastAsiaTheme="minorEastAsia"/>
              </w:rPr>
              <w:t>,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hyperlink w:anchor="sub_103" w:history="1">
              <w:r w:rsidRPr="00006268">
                <w:rPr>
                  <w:rStyle w:val="a4"/>
                  <w:rFonts w:eastAsiaTheme="minorEastAsia"/>
                  <w:b w:val="0"/>
                  <w:bCs w:val="0"/>
                </w:rPr>
                <w:t>2.1 - 2.6</w:t>
              </w:r>
            </w:hyperlink>
            <w:r w:rsidRPr="00006268">
              <w:rPr>
                <w:rFonts w:eastAsiaTheme="minorEastAsia"/>
              </w:rPr>
              <w:t xml:space="preserve">. </w:t>
            </w:r>
            <w:hyperlink w:anchor="sub_109" w:history="1">
              <w:r w:rsidRPr="00006268">
                <w:rPr>
                  <w:rStyle w:val="a4"/>
                  <w:rFonts w:eastAsiaTheme="minorEastAsia"/>
                  <w:b w:val="0"/>
                  <w:bCs w:val="0"/>
                </w:rPr>
                <w:t>3.1 - 3.5</w:t>
              </w:r>
            </w:hyperlink>
            <w:r w:rsidRPr="00006268">
              <w:rPr>
                <w:rFonts w:eastAsiaTheme="minorEastAsia"/>
              </w:rPr>
              <w:t xml:space="preserve">, </w:t>
            </w:r>
            <w:hyperlink w:anchor="sub_114" w:history="1">
              <w:r w:rsidRPr="00006268">
                <w:rPr>
                  <w:rStyle w:val="a4"/>
                  <w:rFonts w:eastAsiaTheme="minorEastAsia"/>
                  <w:b w:val="0"/>
                  <w:bCs w:val="0"/>
                </w:rPr>
                <w:t>4.1 - 4.6</w:t>
              </w:r>
            </w:hyperlink>
            <w:r w:rsidRPr="00006268">
              <w:rPr>
                <w:rFonts w:eastAsiaTheme="minorEastAsia"/>
              </w:rPr>
              <w:t xml:space="preserve">, </w:t>
            </w:r>
            <w:hyperlink w:anchor="sub_120" w:history="1">
              <w:r w:rsidRPr="00006268">
                <w:rPr>
                  <w:rStyle w:val="a4"/>
                  <w:rFonts w:eastAsiaTheme="minorEastAsia"/>
                  <w:b w:val="0"/>
                  <w:bCs w:val="0"/>
                </w:rPr>
                <w:t>5.1 - 5.5</w:t>
              </w:r>
            </w:hyperlink>
          </w:p>
        </w:tc>
      </w:tr>
      <w:tr w:rsidR="00000000" w:rsidRPr="00006268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Pr="00006268" w:rsidRDefault="00006268">
            <w:pPr>
              <w:pStyle w:val="a7"/>
              <w:rPr>
                <w:rFonts w:eastAsiaTheme="minorEastAsia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уметь: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рассчитывать основные технико-экономические показатели деятельности организации;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применять в профессиональной деятельности приемы делового и управленческого общения;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анализировать ситуацию на рынке товаров и услуг;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знать: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основные положения экономической теории;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принципы рыночной экономики;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современное состояние и перспективы развития отрасли;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роль и организацию хозяйствующих субъектов в рыночной экономике;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механизмы ц</w:t>
            </w:r>
            <w:r w:rsidRPr="00006268">
              <w:rPr>
                <w:rFonts w:eastAsiaTheme="minorEastAsia"/>
              </w:rPr>
              <w:t>енообразования на продукцию (услуги);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механизмы формирования заработной платы;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формы оплаты труда;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стили управления, виды коммуникации;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принципы делового общения в коллективе;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управленческий цикл;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особенности менеджмента в области профессиональной деятельности;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сущность, цели, основные принципы и функции маркетинга, его связь с менеджментом;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формы адаптации производства и сбыта к рыночной ситуации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7"/>
              <w:rPr>
                <w:rFonts w:eastAsiaTheme="minorEastAsia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7"/>
              <w:rPr>
                <w:rFonts w:eastAsiaTheme="minorEastAsia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ОП.10. Основы экономики, менеджмента и маркетинга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hyperlink w:anchor="sub_91" w:history="1">
              <w:r w:rsidRPr="00006268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hyperlink w:anchor="sub_100" w:history="1">
              <w:r w:rsidRPr="00006268">
                <w:rPr>
                  <w:rStyle w:val="a4"/>
                  <w:rFonts w:eastAsiaTheme="minorEastAsia"/>
                  <w:b w:val="0"/>
                  <w:bCs w:val="0"/>
                </w:rPr>
                <w:t>ПК 1.1 - 1.3</w:t>
              </w:r>
            </w:hyperlink>
            <w:r w:rsidRPr="00006268">
              <w:rPr>
                <w:rFonts w:eastAsiaTheme="minorEastAsia"/>
              </w:rPr>
              <w:t xml:space="preserve">. </w:t>
            </w:r>
            <w:hyperlink w:anchor="sub_103" w:history="1">
              <w:r w:rsidRPr="00006268">
                <w:rPr>
                  <w:rStyle w:val="a4"/>
                  <w:rFonts w:eastAsiaTheme="minorEastAsia"/>
                  <w:b w:val="0"/>
                  <w:bCs w:val="0"/>
                </w:rPr>
                <w:t>2.1 - 2.6</w:t>
              </w:r>
            </w:hyperlink>
            <w:r w:rsidRPr="00006268">
              <w:rPr>
                <w:rFonts w:eastAsiaTheme="minorEastAsia"/>
              </w:rPr>
              <w:t xml:space="preserve">, </w:t>
            </w:r>
            <w:hyperlink w:anchor="sub_109" w:history="1">
              <w:r w:rsidRPr="00006268">
                <w:rPr>
                  <w:rStyle w:val="a4"/>
                  <w:rFonts w:eastAsiaTheme="minorEastAsia"/>
                  <w:b w:val="0"/>
                  <w:bCs w:val="0"/>
                </w:rPr>
                <w:t>3.1 - 3.5</w:t>
              </w:r>
            </w:hyperlink>
            <w:r w:rsidRPr="00006268">
              <w:rPr>
                <w:rFonts w:eastAsiaTheme="minorEastAsia"/>
              </w:rPr>
              <w:t xml:space="preserve">, </w:t>
            </w:r>
            <w:hyperlink w:anchor="sub_114" w:history="1">
              <w:r w:rsidRPr="00006268">
                <w:rPr>
                  <w:rStyle w:val="a4"/>
                  <w:rFonts w:eastAsiaTheme="minorEastAsia"/>
                  <w:b w:val="0"/>
                  <w:bCs w:val="0"/>
                </w:rPr>
                <w:t>4.1 - 4.6</w:t>
              </w:r>
            </w:hyperlink>
            <w:r w:rsidRPr="00006268">
              <w:rPr>
                <w:rFonts w:eastAsiaTheme="minorEastAsia"/>
              </w:rPr>
              <w:t xml:space="preserve">, </w:t>
            </w:r>
            <w:hyperlink w:anchor="sub_120" w:history="1">
              <w:r w:rsidRPr="00006268">
                <w:rPr>
                  <w:rStyle w:val="a4"/>
                  <w:rFonts w:eastAsiaTheme="minorEastAsia"/>
                  <w:b w:val="0"/>
                  <w:bCs w:val="0"/>
                </w:rPr>
                <w:t>5.1 - 5.5</w:t>
              </w:r>
            </w:hyperlink>
          </w:p>
        </w:tc>
      </w:tr>
      <w:tr w:rsidR="00000000" w:rsidRPr="00006268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Pr="00006268" w:rsidRDefault="00006268">
            <w:pPr>
              <w:pStyle w:val="a7"/>
              <w:rPr>
                <w:rFonts w:eastAsiaTheme="minorEastAsia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уметь: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lastRenderedPageBreak/>
              <w:t>выявлять опасные и вредные производственные факторы и соответствующие им риски, связанные с прошлыми, настоящими или планируемыми видами профессиональной деятельности;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использовать средства коллективной и индивидуальной защиты в соответствии с характером в</w:t>
            </w:r>
            <w:r w:rsidRPr="00006268">
              <w:rPr>
                <w:rFonts w:eastAsiaTheme="minorEastAsia"/>
              </w:rPr>
              <w:t>ыполняемой профессиональной деятельности;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участвовать в аттестации рабочих мест по условиям труда, в том числе оценивать условия труда и уровень травмобезопасности;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проводить вводный инструктаж подчиненных работников (персонала), инструктировать их по вопр</w:t>
            </w:r>
            <w:r w:rsidRPr="00006268">
              <w:rPr>
                <w:rFonts w:eastAsiaTheme="minorEastAsia"/>
              </w:rPr>
              <w:t>осам техники безопасности на рабочем месте с учетом специфики выполняемых работ;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разъяснять подчиненным работникам (персоналу) содержание установленных требований охраны труда;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вырабатывать и контролировать навыки, необходимые для достижения требуемого уро</w:t>
            </w:r>
            <w:r w:rsidRPr="00006268">
              <w:rPr>
                <w:rFonts w:eastAsiaTheme="minorEastAsia"/>
              </w:rPr>
              <w:t>вня безопасности труда;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вести документацию установленного образца по охране труда, соблюдать сроки ее заполнения и условия хранения;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знать: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системы управления охраной труда в организации;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законы и иные нормативные правовые акты, содержащие государственные нормативные требования охраны труда, распространяющиеся на деятельность организации;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обязанности работников в области охраны труда;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lastRenderedPageBreak/>
              <w:t>фактические или потенциальные последствия собственной де</w:t>
            </w:r>
            <w:r w:rsidRPr="00006268">
              <w:rPr>
                <w:rFonts w:eastAsiaTheme="minorEastAsia"/>
              </w:rPr>
              <w:t>ятельности (или бездействия) и их влияние на уровень безопасности труда;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возможные последствия несоблюдения технологических процессов и производственных инструкций подчиненными работниками (персоналом);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 xml:space="preserve">порядок и периодичность инструктирования подчиненных </w:t>
            </w:r>
            <w:r w:rsidRPr="00006268">
              <w:rPr>
                <w:rFonts w:eastAsiaTheme="minorEastAsia"/>
              </w:rPr>
              <w:t>работников (персонала);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порядок хранения и использования средств коллективной и индивидуальной защиты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7"/>
              <w:rPr>
                <w:rFonts w:eastAsiaTheme="minorEastAsia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7"/>
              <w:rPr>
                <w:rFonts w:eastAsiaTheme="minorEastAsia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ОП. 11. Охрана труда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hyperlink w:anchor="sub_91" w:history="1">
              <w:r w:rsidRPr="00006268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hyperlink w:anchor="sub_100" w:history="1">
              <w:r w:rsidRPr="00006268">
                <w:rPr>
                  <w:rStyle w:val="a4"/>
                  <w:rFonts w:eastAsiaTheme="minorEastAsia"/>
                  <w:b w:val="0"/>
                  <w:bCs w:val="0"/>
                </w:rPr>
                <w:t>ПК 1.1 - 1.3</w:t>
              </w:r>
            </w:hyperlink>
            <w:r w:rsidRPr="00006268">
              <w:rPr>
                <w:rFonts w:eastAsiaTheme="minorEastAsia"/>
              </w:rPr>
              <w:t xml:space="preserve">. </w:t>
            </w:r>
            <w:hyperlink w:anchor="sub_103" w:history="1">
              <w:r w:rsidRPr="00006268">
                <w:rPr>
                  <w:rStyle w:val="a4"/>
                  <w:rFonts w:eastAsiaTheme="minorEastAsia"/>
                  <w:b w:val="0"/>
                  <w:bCs w:val="0"/>
                </w:rPr>
                <w:t>2.1 - 2.6</w:t>
              </w:r>
            </w:hyperlink>
            <w:r w:rsidRPr="00006268">
              <w:rPr>
                <w:rFonts w:eastAsiaTheme="minorEastAsia"/>
              </w:rPr>
              <w:t xml:space="preserve">, </w:t>
            </w:r>
            <w:hyperlink w:anchor="sub_109" w:history="1">
              <w:r w:rsidRPr="00006268">
                <w:rPr>
                  <w:rStyle w:val="a4"/>
                  <w:rFonts w:eastAsiaTheme="minorEastAsia"/>
                  <w:b w:val="0"/>
                  <w:bCs w:val="0"/>
                </w:rPr>
                <w:t>3</w:t>
              </w:r>
              <w:r w:rsidRPr="00006268">
                <w:rPr>
                  <w:rStyle w:val="a4"/>
                  <w:rFonts w:eastAsiaTheme="minorEastAsia"/>
                  <w:b w:val="0"/>
                  <w:bCs w:val="0"/>
                </w:rPr>
                <w:t>.1 - 3.5</w:t>
              </w:r>
            </w:hyperlink>
            <w:r w:rsidRPr="00006268">
              <w:rPr>
                <w:rFonts w:eastAsiaTheme="minorEastAsia"/>
              </w:rPr>
              <w:t xml:space="preserve">, </w:t>
            </w:r>
            <w:hyperlink w:anchor="sub_114" w:history="1">
              <w:r w:rsidRPr="00006268">
                <w:rPr>
                  <w:rStyle w:val="a4"/>
                  <w:rFonts w:eastAsiaTheme="minorEastAsia"/>
                  <w:b w:val="0"/>
                  <w:bCs w:val="0"/>
                </w:rPr>
                <w:t>4.1 - 4.6</w:t>
              </w:r>
            </w:hyperlink>
            <w:r w:rsidRPr="00006268">
              <w:rPr>
                <w:rFonts w:eastAsiaTheme="minorEastAsia"/>
              </w:rPr>
              <w:t xml:space="preserve">, </w:t>
            </w:r>
            <w:hyperlink w:anchor="sub_120" w:history="1">
              <w:r w:rsidRPr="00006268">
                <w:rPr>
                  <w:rStyle w:val="a4"/>
                  <w:rFonts w:eastAsiaTheme="minorEastAsia"/>
                  <w:b w:val="0"/>
                  <w:bCs w:val="0"/>
                </w:rPr>
                <w:t>5.1 - 5.5</w:t>
              </w:r>
            </w:hyperlink>
          </w:p>
        </w:tc>
      </w:tr>
      <w:tr w:rsidR="00000000" w:rsidRPr="00006268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7"/>
              <w:rPr>
                <w:rFonts w:eastAsiaTheme="minorEastAsia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уметь: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предпринимать профилактические меры для снижения уровня опасностей различного вида и их последствий в профессиональной деятельности и быту;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использовать средства индивидуальной и коллективной защиты от оружия массового поражения;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применять первичные средст</w:t>
            </w:r>
            <w:r w:rsidRPr="00006268">
              <w:rPr>
                <w:rFonts w:eastAsiaTheme="minorEastAsia"/>
              </w:rPr>
              <w:t>ва пожаротушения;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ориентироваться в перечне военно-учетных специальностей и самостоятельно определять среди них родственные полученной специальности;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применять профессиональные знания в ходе исполнения обязанностей военной службы на воинских должностях в с</w:t>
            </w:r>
            <w:r w:rsidRPr="00006268">
              <w:rPr>
                <w:rFonts w:eastAsiaTheme="minorEastAsia"/>
              </w:rPr>
              <w:t>оответствии с полученной специальностью;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 xml:space="preserve">владеть способами бесконфликтного общения и </w:t>
            </w:r>
            <w:r w:rsidRPr="00006268">
              <w:rPr>
                <w:rFonts w:eastAsiaTheme="minorEastAsia"/>
              </w:rPr>
              <w:lastRenderedPageBreak/>
              <w:t>саморегуляции в повседневной деятельности и экстремальных условиях военной службы;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оказывать первую помощь пострадавшим;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знать: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</w:t>
            </w:r>
            <w:r w:rsidRPr="00006268">
              <w:rPr>
                <w:rFonts w:eastAsiaTheme="minorEastAsia"/>
              </w:rPr>
              <w:t>опасности России;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основные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основы военной службы и обороны государства;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задачи и основные мероприятия гражданской обороны;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с</w:t>
            </w:r>
            <w:r w:rsidRPr="00006268">
              <w:rPr>
                <w:rFonts w:eastAsiaTheme="minorEastAsia"/>
              </w:rPr>
              <w:t>пособы защиты населения от оружия массового поражения;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меры пожарной безопасности и правила безопасного поведения при пожарах;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организацию и порядок призыва граждан на военную службу и поступления на нее в добровольном порядке;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основные виды вооружения, во</w:t>
            </w:r>
            <w:r w:rsidRPr="00006268">
              <w:rPr>
                <w:rFonts w:eastAsiaTheme="minorEastAsia"/>
              </w:rPr>
              <w:t>енной техники и специального снаряжении, состоящих на вооружении (оснащении) воинских подразделений, в которых имеются военно-учетные специальности, родственные специальностям СПО;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 xml:space="preserve">область применения получаемых </w:t>
            </w:r>
            <w:r w:rsidRPr="00006268">
              <w:rPr>
                <w:rFonts w:eastAsiaTheme="minorEastAsia"/>
              </w:rPr>
              <w:lastRenderedPageBreak/>
              <w:t>профессиональных знаний при исполнении обязан</w:t>
            </w:r>
            <w:r w:rsidRPr="00006268">
              <w:rPr>
                <w:rFonts w:eastAsiaTheme="minorEastAsia"/>
              </w:rPr>
              <w:t>ностей военной службы;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порядок и правила оказания первой помощи пострадавшим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7"/>
              <w:rPr>
                <w:rFonts w:eastAsiaTheme="minorEastAsia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7"/>
              <w:jc w:val="center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68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ОП.12. Безопасность жизнедеятельности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hyperlink w:anchor="sub_91" w:history="1">
              <w:r w:rsidRPr="00006268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hyperlink w:anchor="sub_100" w:history="1">
              <w:r w:rsidRPr="00006268">
                <w:rPr>
                  <w:rStyle w:val="a4"/>
                  <w:rFonts w:eastAsiaTheme="minorEastAsia"/>
                  <w:b w:val="0"/>
                  <w:bCs w:val="0"/>
                </w:rPr>
                <w:t>ПК 1.1 - 1.3</w:t>
              </w:r>
            </w:hyperlink>
            <w:r w:rsidRPr="00006268">
              <w:rPr>
                <w:rFonts w:eastAsiaTheme="minorEastAsia"/>
              </w:rPr>
              <w:t xml:space="preserve">, </w:t>
            </w:r>
            <w:hyperlink w:anchor="sub_103" w:history="1">
              <w:r w:rsidRPr="00006268">
                <w:rPr>
                  <w:rStyle w:val="a4"/>
                  <w:rFonts w:eastAsiaTheme="minorEastAsia"/>
                  <w:b w:val="0"/>
                  <w:bCs w:val="0"/>
                </w:rPr>
                <w:t>2.1 - 2.6</w:t>
              </w:r>
            </w:hyperlink>
            <w:r w:rsidRPr="00006268">
              <w:rPr>
                <w:rFonts w:eastAsiaTheme="minorEastAsia"/>
              </w:rPr>
              <w:t xml:space="preserve">, </w:t>
            </w:r>
            <w:hyperlink w:anchor="sub_109" w:history="1">
              <w:r w:rsidRPr="00006268">
                <w:rPr>
                  <w:rStyle w:val="a4"/>
                  <w:rFonts w:eastAsiaTheme="minorEastAsia"/>
                  <w:b w:val="0"/>
                  <w:bCs w:val="0"/>
                </w:rPr>
                <w:t>3.1 - 3</w:t>
              </w:r>
              <w:r w:rsidRPr="00006268">
                <w:rPr>
                  <w:rStyle w:val="a4"/>
                  <w:rFonts w:eastAsiaTheme="minorEastAsia"/>
                  <w:b w:val="0"/>
                  <w:bCs w:val="0"/>
                </w:rPr>
                <w:t>.5</w:t>
              </w:r>
            </w:hyperlink>
            <w:r w:rsidRPr="00006268">
              <w:rPr>
                <w:rFonts w:eastAsiaTheme="minorEastAsia"/>
              </w:rPr>
              <w:t xml:space="preserve">, </w:t>
            </w:r>
            <w:hyperlink w:anchor="sub_114" w:history="1">
              <w:r w:rsidRPr="00006268">
                <w:rPr>
                  <w:rStyle w:val="a4"/>
                  <w:rFonts w:eastAsiaTheme="minorEastAsia"/>
                  <w:b w:val="0"/>
                  <w:bCs w:val="0"/>
                </w:rPr>
                <w:t>4.1 - 4.6</w:t>
              </w:r>
            </w:hyperlink>
            <w:r w:rsidRPr="00006268">
              <w:rPr>
                <w:rFonts w:eastAsiaTheme="minorEastAsia"/>
              </w:rPr>
              <w:t xml:space="preserve">, </w:t>
            </w:r>
            <w:hyperlink w:anchor="sub_120" w:history="1">
              <w:r w:rsidRPr="00006268">
                <w:rPr>
                  <w:rStyle w:val="a4"/>
                  <w:rFonts w:eastAsiaTheme="minorEastAsia"/>
                  <w:b w:val="0"/>
                  <w:bCs w:val="0"/>
                </w:rPr>
                <w:t>5.1 - 5.5</w:t>
              </w:r>
            </w:hyperlink>
          </w:p>
        </w:tc>
      </w:tr>
      <w:tr w:rsidR="00000000" w:rsidRPr="00006268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lastRenderedPageBreak/>
              <w:t>ПМ.00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Профессиональные модули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7"/>
              <w:jc w:val="center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1362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7"/>
              <w:jc w:val="center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908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7"/>
              <w:rPr>
                <w:rFonts w:eastAsiaTheme="minorEastAsia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06268" w:rsidRDefault="00006268">
            <w:pPr>
              <w:pStyle w:val="a7"/>
              <w:rPr>
                <w:rFonts w:eastAsiaTheme="minorEastAsia"/>
              </w:rPr>
            </w:pPr>
          </w:p>
        </w:tc>
      </w:tr>
      <w:tr w:rsidR="00000000" w:rsidRPr="00006268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ПМ.01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Приемка и первичная обработка молочного сырья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иметь практический опыт: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приемки и определения качественных показателей поступающего молока;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распределения поступившего сырья на переработку;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первичной обработки сырья;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контроля качества;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уметь: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отбирать пробы молока;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подготавливать пробы к анализу;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опреде</w:t>
            </w:r>
            <w:r w:rsidRPr="00006268">
              <w:rPr>
                <w:rFonts w:eastAsiaTheme="minorEastAsia"/>
              </w:rPr>
              <w:t>лять массовую долю жира, белков и казеина, лактозы, сухого остатка молока инструментальными методами;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рассчитывать энергетическую ценность молока;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определять титруемую и активную кислотность молока;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определять плотность и температуру замерзания молока;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выя</w:t>
            </w:r>
            <w:r w:rsidRPr="00006268">
              <w:rPr>
                <w:rFonts w:eastAsiaTheme="minorEastAsia"/>
              </w:rPr>
              <w:t>влять фальсификацию молока;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анализировать влияние условий кормления и содержания коров на качество получаемого молока;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осуществлять контроль приемки сырья;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 xml:space="preserve">давать оценку сортности по микробиологическим </w:t>
            </w:r>
            <w:r w:rsidRPr="00006268">
              <w:rPr>
                <w:rFonts w:eastAsiaTheme="minorEastAsia"/>
              </w:rPr>
              <w:lastRenderedPageBreak/>
              <w:t>и биохимическим показателям поступившего сырья согласн</w:t>
            </w:r>
            <w:r w:rsidRPr="00006268">
              <w:rPr>
                <w:rFonts w:eastAsiaTheme="minorEastAsia"/>
              </w:rPr>
              <w:t>о действующим стандартам;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учитывать количество поступающего сырья;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выбирать технологию переработки сырья в соответствии с его качеством;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контролировать отгрузку молока в цеха переработки;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 xml:space="preserve">контролировать процессы сепарирования, нормализации, гомогенизации, </w:t>
            </w:r>
            <w:r w:rsidRPr="00006268">
              <w:rPr>
                <w:rFonts w:eastAsiaTheme="minorEastAsia"/>
              </w:rPr>
              <w:t>мембранной и термической обработки молочного сырья;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проводить расчеты по сепарированию и нормализации молока;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оформлять и анализировать документацию по контролю качества в цехе приемки и подготовки сырья;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рассчитывать и подбирать оборудование для количеств</w:t>
            </w:r>
            <w:r w:rsidRPr="00006268">
              <w:rPr>
                <w:rFonts w:eastAsiaTheme="minorEastAsia"/>
              </w:rPr>
              <w:t>енного учета молока и молочных продуктов;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рассчитывать и подбирать емкости для хранения молока и молочных продуктов;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рассчитывать и подбирать оборудование для внутризаводского перемещения молока и молочных продуктов;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выявлять, анализировать и устранять хар</w:t>
            </w:r>
            <w:r w:rsidRPr="00006268">
              <w:rPr>
                <w:rFonts w:eastAsiaTheme="minorEastAsia"/>
              </w:rPr>
              <w:t>актерные неисправности, возникающие при обслуживании оборудования для количественного учета молока и молочных продуктов и для внутризаводского перемещения молока и молочных продуктов;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обеспечивать нормальный режим работы оборудования;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контролировать эксплу</w:t>
            </w:r>
            <w:r w:rsidRPr="00006268">
              <w:rPr>
                <w:rFonts w:eastAsiaTheme="minorEastAsia"/>
              </w:rPr>
              <w:t>атацию и эффективное использование технологического оборудования;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lastRenderedPageBreak/>
              <w:t>знать: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общие сведения о молочном скотоводстве;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физико-химические, органолептические и технологические свойства молока, их связь с составом молока;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микробиологические и биохимические показатели молока;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изменения химического состава и свойства молока, ингибирующие и нейтрализующие вещества в молоке;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требования к качеству молока, действующие стандарты на заготовляемое молоко;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ход приемки сырья;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режимы п</w:t>
            </w:r>
            <w:r w:rsidRPr="00006268">
              <w:rPr>
                <w:rFonts w:eastAsiaTheme="minorEastAsia"/>
              </w:rPr>
              <w:t>ервичной переработки молочного сырья;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формы и правила ведения первичной документации;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устройство, принцип действия, правила безопасного обслуживания оборудования для количественного учета молока и молочных продуктов, для транспортировки и хранения молока и</w:t>
            </w:r>
            <w:r w:rsidRPr="00006268">
              <w:rPr>
                <w:rFonts w:eastAsiaTheme="minorEastAsia"/>
              </w:rPr>
              <w:t xml:space="preserve"> молочных продуктов, для внутризаводского перемещения молока и молочных продуктов;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принцип действия оборудования по первичной обработке молока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7"/>
              <w:rPr>
                <w:rFonts w:eastAsiaTheme="minorEastAsia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7"/>
              <w:rPr>
                <w:rFonts w:eastAsiaTheme="minorEastAsia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МДК.01.01. Технология приемки и первичной обработки молочного сырья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hyperlink w:anchor="sub_91" w:history="1">
              <w:r w:rsidRPr="00006268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hyperlink w:anchor="sub_100" w:history="1">
              <w:r w:rsidRPr="00006268">
                <w:rPr>
                  <w:rStyle w:val="a4"/>
                  <w:rFonts w:eastAsiaTheme="minorEastAsia"/>
                  <w:b w:val="0"/>
                  <w:bCs w:val="0"/>
                </w:rPr>
                <w:t>ПК 1.1 - 1.3</w:t>
              </w:r>
            </w:hyperlink>
          </w:p>
        </w:tc>
      </w:tr>
      <w:tr w:rsidR="00000000" w:rsidRPr="00006268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lastRenderedPageBreak/>
              <w:t>ПМ.02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Производство цельномолочных продуктов, жидких и пастообразных продуктов детского питания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иметь практический опыт: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lastRenderedPageBreak/>
              <w:t>контроля качества сырья и продукции;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выбора технологической карты производства;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изготовления производственных заквасок и растворов;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выполнения основных технологических расчетов;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ведения процессов выработки цельномолочных продуктов, жидких и пастообразных продуктов детского питания;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уметь: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учи</w:t>
            </w:r>
            <w:r w:rsidRPr="00006268">
              <w:rPr>
                <w:rFonts w:eastAsiaTheme="minorEastAsia"/>
              </w:rPr>
              <w:t>тывать количество и качество поступающего в цех переработки сырья (молока, сливок, масла);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распределять сырье по видам производства в зависимости от его качества;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подбирать закваски для производства продукции;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контролировать процесс пригото</w:t>
            </w:r>
            <w:r w:rsidRPr="00006268">
              <w:rPr>
                <w:rFonts w:eastAsiaTheme="minorEastAsia"/>
              </w:rPr>
              <w:t>вления производственных заквасок при производстве кисломолочных, жидких и пастообразных продуктов детского питания;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рассчитывать количество закваски, сычужного фермента и хлорида кальция;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готовить растворы сычужного фермента для производства творога;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обесп</w:t>
            </w:r>
            <w:r w:rsidRPr="00006268">
              <w:rPr>
                <w:rFonts w:eastAsiaTheme="minorEastAsia"/>
              </w:rPr>
              <w:t>ечивать условия для осуществления технологического процесса по производству цельномолочных продуктов, жидких и пастообразных продуктов детского питания;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вести технологический процесс производства пастеризованного молока и молочных напитков, кисломолочной п</w:t>
            </w:r>
            <w:r w:rsidRPr="00006268">
              <w:rPr>
                <w:rFonts w:eastAsiaTheme="minorEastAsia"/>
              </w:rPr>
              <w:t>родукции, творога, сырково-творожных изделий, сметаны, йогуртов и других молочных продуктов;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 xml:space="preserve">контролировать соблюдение требований к </w:t>
            </w:r>
            <w:r w:rsidRPr="00006268">
              <w:rPr>
                <w:rFonts w:eastAsiaTheme="minorEastAsia"/>
              </w:rPr>
              <w:lastRenderedPageBreak/>
              <w:t>технологическому процессу в соответствии с нормативной и технологической документацией;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контролировать маркировку затаренной</w:t>
            </w:r>
            <w:r w:rsidRPr="00006268">
              <w:rPr>
                <w:rFonts w:eastAsiaTheme="minorEastAsia"/>
              </w:rPr>
              <w:t xml:space="preserve"> продукции и ее отгрузку;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анализировать причины брака, допущенного в производственном процессе;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разрабатывать мероприятия по устранению причин брака;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обеспечивать режимы работы оборудования по производству цельномолочной продукции, жидких и пастообразных п</w:t>
            </w:r>
            <w:r w:rsidRPr="00006268">
              <w:rPr>
                <w:rFonts w:eastAsiaTheme="minorEastAsia"/>
              </w:rPr>
              <w:t>родуктов детского питания;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контролировать эффективное использование технологического оборудования по производству цельномолочной продукции, жидких и пастообразных продуктов детского питания;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контролировать санитарное состояние оборудования участка;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знать: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требования к сырью при выработке цельномолочных продуктов, жидких и пастообразных продуктов детского питания;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процесс приготовления производственных заквасок и раствора сычужного фермента;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ассортимент цельномолочных продуктов, пастообразных и жидких продук</w:t>
            </w:r>
            <w:r w:rsidRPr="00006268">
              <w:rPr>
                <w:rFonts w:eastAsiaTheme="minorEastAsia"/>
              </w:rPr>
              <w:t>тов детского питания;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требования действующих стандартов и технические условия на вырабатываемые продукты;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 xml:space="preserve">технологические процессы производства цельномолочных продуктов, жидких и </w:t>
            </w:r>
            <w:r w:rsidRPr="00006268">
              <w:rPr>
                <w:rFonts w:eastAsiaTheme="minorEastAsia"/>
              </w:rPr>
              <w:lastRenderedPageBreak/>
              <w:t>пастообразных продуктов детского питания;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требования технохимического и микро</w:t>
            </w:r>
            <w:r w:rsidRPr="00006268">
              <w:rPr>
                <w:rFonts w:eastAsiaTheme="minorEastAsia"/>
              </w:rPr>
              <w:t>биологического контроля на различных стадиях выработки готовой продукции (по видам);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причины возникновения брака при выработке продуктов и способы их устранения;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назначение, принцип действия и устройство оборудования для производства цельномолочных продукт</w:t>
            </w:r>
            <w:r w:rsidRPr="00006268">
              <w:rPr>
                <w:rFonts w:eastAsiaTheme="minorEastAsia"/>
              </w:rPr>
              <w:t>ов, жидких и пастообразных продуктов детского питания;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правила техники безопасности при работе на технологическом оборудовании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7"/>
              <w:rPr>
                <w:rFonts w:eastAsiaTheme="minorEastAsia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7"/>
              <w:rPr>
                <w:rFonts w:eastAsiaTheme="minorEastAsia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 xml:space="preserve">МДК.02.01. Технология производства цельномолочных продуктов, жидких и пастообразных продуктов детского </w:t>
            </w:r>
            <w:r w:rsidRPr="00006268">
              <w:rPr>
                <w:rFonts w:eastAsiaTheme="minorEastAsia"/>
              </w:rPr>
              <w:lastRenderedPageBreak/>
              <w:t>питания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hyperlink w:anchor="sub_91" w:history="1">
              <w:r w:rsidRPr="00006268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hyperlink w:anchor="sub_103" w:history="1">
              <w:r w:rsidRPr="00006268">
                <w:rPr>
                  <w:rStyle w:val="a4"/>
                  <w:rFonts w:eastAsiaTheme="minorEastAsia"/>
                  <w:b w:val="0"/>
                  <w:bCs w:val="0"/>
                </w:rPr>
                <w:t>ПК 2.1 - 2.6</w:t>
              </w:r>
            </w:hyperlink>
          </w:p>
        </w:tc>
      </w:tr>
      <w:tr w:rsidR="00000000" w:rsidRPr="00006268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lastRenderedPageBreak/>
              <w:t>ПМ.03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Производство различных сортов сливочного масла и продуктов из пахты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иметь практический опыт: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анализа и контроля качества перерабатываемых сливок и пахты;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выполнения основных технологических расчетов;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ведения процессов выработки масла и напитков из пахты;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уметь: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учитывать поступающее сырье по количеству и качеству;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сортировать сырье по качеству на основе лабораторных и органолептических показателей;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вести расчеты выхода масла и пахты с учетом потерь;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 xml:space="preserve">контролировать соблюдение требований к технологическому процессу производства </w:t>
            </w:r>
            <w:r w:rsidRPr="00006268">
              <w:rPr>
                <w:rFonts w:eastAsiaTheme="minorEastAsia"/>
              </w:rPr>
              <w:lastRenderedPageBreak/>
              <w:t>сливочного масла и напитков из пахты в с</w:t>
            </w:r>
            <w:r w:rsidRPr="00006268">
              <w:rPr>
                <w:rFonts w:eastAsiaTheme="minorEastAsia"/>
              </w:rPr>
              <w:t>оответствии с нормативной и технологической документацией;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контролировать маркировку затаренной продукции и ее отгрузку;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обеспечивать условия хранения масла в камерах;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анализировать причины брака готовой продукции;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разрабатывать мероприятия по устранению п</w:t>
            </w:r>
            <w:r w:rsidRPr="00006268">
              <w:rPr>
                <w:rFonts w:eastAsiaTheme="minorEastAsia"/>
              </w:rPr>
              <w:t>ричин брака;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обеспечивать режимы работы оборудования по производству масла и напитков из пахты;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контролировать эффективное использование технологического оборудования по производству масла и напитков из пахты;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контролировать санитарное состояние оборудован</w:t>
            </w:r>
            <w:r w:rsidRPr="00006268">
              <w:rPr>
                <w:rFonts w:eastAsiaTheme="minorEastAsia"/>
              </w:rPr>
              <w:t>ия и инвентаря участка;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знать: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требования к сырью при выработке масла и напитков из пахты;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технологические процессы производства масла и напитков из пахты;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требования технохимического и микробиологического контроля на различных стадиях выработки готовой пр</w:t>
            </w:r>
            <w:r w:rsidRPr="00006268">
              <w:rPr>
                <w:rFonts w:eastAsiaTheme="minorEastAsia"/>
              </w:rPr>
              <w:t>одукции;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требования действующих стандартов и технические условия на вырабатываемые продукты;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причины возникновения брака и способы их устранения;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 xml:space="preserve">назначение, устройство и принцип действия оборудования для производства масла и напитков </w:t>
            </w:r>
            <w:r w:rsidRPr="00006268">
              <w:rPr>
                <w:rFonts w:eastAsiaTheme="minorEastAsia"/>
              </w:rPr>
              <w:lastRenderedPageBreak/>
              <w:t>из пахты;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правила тех</w:t>
            </w:r>
            <w:r w:rsidRPr="00006268">
              <w:rPr>
                <w:rFonts w:eastAsiaTheme="minorEastAsia"/>
              </w:rPr>
              <w:t>ники безопасности при работе на технологическом оборудовании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7"/>
              <w:rPr>
                <w:rFonts w:eastAsiaTheme="minorEastAsia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7"/>
              <w:rPr>
                <w:rFonts w:eastAsiaTheme="minorEastAsia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МДК.03.01. Технология производства сливочного масла и продуктов из пахты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hyperlink w:anchor="sub_91" w:history="1">
              <w:r w:rsidRPr="00006268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hyperlink w:anchor="sub_109" w:history="1">
              <w:r w:rsidRPr="00006268">
                <w:rPr>
                  <w:rStyle w:val="a4"/>
                  <w:rFonts w:eastAsiaTheme="minorEastAsia"/>
                  <w:b w:val="0"/>
                  <w:bCs w:val="0"/>
                </w:rPr>
                <w:t>ПК 3.1 - 3.5</w:t>
              </w:r>
            </w:hyperlink>
          </w:p>
        </w:tc>
      </w:tr>
      <w:tr w:rsidR="00000000" w:rsidRPr="00006268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lastRenderedPageBreak/>
              <w:t>ПМ.04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Производство различных видов сыра и продуктов из молочной сыворотки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иметь практический опыт: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контроля качества сырья и продукции;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выбора технологической карты производства;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изготовления про</w:t>
            </w:r>
            <w:r w:rsidRPr="00006268">
              <w:rPr>
                <w:rFonts w:eastAsiaTheme="minorEastAsia"/>
              </w:rPr>
              <w:t>изводственных заквасок и растворов;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выполнения основных технологических расчетов;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ведения процессов изготовления сыра и продуктов из молочной сыворотки;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участия в оценке качества сыров;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уметь: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учитывать поступающее сырье;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сортировать молоко по качеству и определять его пригодность для выработки сыра на основе лабораторных анализов и органолептических показателей;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изготавливать бактериальные закваски и растворы для производства сыра;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контролировать приготовление бактериальны</w:t>
            </w:r>
            <w:r w:rsidRPr="00006268">
              <w:rPr>
                <w:rFonts w:eastAsiaTheme="minorEastAsia"/>
              </w:rPr>
              <w:t>х заквасок, растворов сычужного фермента и хлористого кальция для вырабатываемых видов продукции;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проверять готовность сгустка и сырного зерна;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проводить периодическую проверку активной кислотности сыра индикаторным методом;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учитывать количество выработанн</w:t>
            </w:r>
            <w:r w:rsidRPr="00006268">
              <w:rPr>
                <w:rFonts w:eastAsiaTheme="minorEastAsia"/>
              </w:rPr>
              <w:t xml:space="preserve">ого сыра и </w:t>
            </w:r>
            <w:r w:rsidRPr="00006268">
              <w:rPr>
                <w:rFonts w:eastAsiaTheme="minorEastAsia"/>
              </w:rPr>
              <w:lastRenderedPageBreak/>
              <w:t>передавать его в солильное отделение;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учитывать количество продуктов из молочной сыворотки;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анализировать причины брака готовой продукции;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разрабатывать мероприятия по устранению причин брака;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обеспечивать режим работы оборудования по производст</w:t>
            </w:r>
            <w:r w:rsidRPr="00006268">
              <w:rPr>
                <w:rFonts w:eastAsiaTheme="minorEastAsia"/>
              </w:rPr>
              <w:t>ву сыра и продуктов из сыворотки;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контролировать эффективное использование технологического оборудования по производству сыра и продуктов из сыворотки;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контролировать санитарное состояние оборудования, форм и инвентаря;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знать: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требования действующих станда</w:t>
            </w:r>
            <w:r w:rsidRPr="00006268">
              <w:rPr>
                <w:rFonts w:eastAsiaTheme="minorEastAsia"/>
              </w:rPr>
              <w:t>ртов к сырью при выработке сыра и продуктов из молочной сыворотки;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методики приготовления бактериальных заквасок, растворов сычужного фермента и хлористого кальция;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технологические процессы производства сыра и продуктов из молочной сыворотки;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требования те</w:t>
            </w:r>
            <w:r w:rsidRPr="00006268">
              <w:rPr>
                <w:rFonts w:eastAsiaTheme="minorEastAsia"/>
              </w:rPr>
              <w:t>хнохимического и микробиологического контроля на различных стадиях выработки готовой продукции;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причины возникновения брака и способы их устранения;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назначение, принцип действия и устройство оборудования по производству сыра и продуктов из сыворотки;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режим</w:t>
            </w:r>
            <w:r w:rsidRPr="00006268">
              <w:rPr>
                <w:rFonts w:eastAsiaTheme="minorEastAsia"/>
              </w:rPr>
              <w:t>ы мойки оборудования, форм, инвентаря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7"/>
              <w:rPr>
                <w:rFonts w:eastAsiaTheme="minorEastAsia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7"/>
              <w:rPr>
                <w:rFonts w:eastAsiaTheme="minorEastAsia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МДК.04.01. Технология производства сыра и продуктов из молочной сыворотки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hyperlink w:anchor="sub_91" w:history="1">
              <w:r w:rsidRPr="00006268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hyperlink w:anchor="sub_114" w:history="1">
              <w:r w:rsidRPr="00006268">
                <w:rPr>
                  <w:rStyle w:val="a4"/>
                  <w:rFonts w:eastAsiaTheme="minorEastAsia"/>
                  <w:b w:val="0"/>
                  <w:bCs w:val="0"/>
                </w:rPr>
                <w:t>ПК 4.1 - 4.6</w:t>
              </w:r>
            </w:hyperlink>
          </w:p>
        </w:tc>
      </w:tr>
      <w:tr w:rsidR="00000000" w:rsidRPr="00006268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lastRenderedPageBreak/>
              <w:t>ПМ.05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Организация работы структурного подразделения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иметь практический опыт: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планирования работы структурного подразделения;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оценки эффективности деятельности структурного подразделения организации;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принятия управленческих решений;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уметь: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ра</w:t>
            </w:r>
            <w:r w:rsidRPr="00006268">
              <w:rPr>
                <w:rFonts w:eastAsiaTheme="minorEastAsia"/>
              </w:rPr>
              <w:t>ссчитывать выход продукции в ассортименте;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вести табель учета рабочего времени работников;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рассчитывать заработную плату;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рассчитывать экономические показатели структурного подразделения организации;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организовать работу коллектива исполнителей;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оформлять документы на различные операции с сырьем, полуфабрикатами и готовой продукцией;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знать: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методику расчета выхода продукции;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порядок оформления табеля учета рабочего времени;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методику расчета заработной платы;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 xml:space="preserve">структуру издержек производства и пути </w:t>
            </w:r>
            <w:r w:rsidRPr="00006268">
              <w:rPr>
                <w:rFonts w:eastAsiaTheme="minorEastAsia"/>
              </w:rPr>
              <w:t>снижения затрат;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методики расчета экономических показателей;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основные приемы организации работы исполнителей;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формы документов, порядок их заполнения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7"/>
              <w:rPr>
                <w:rFonts w:eastAsiaTheme="minorEastAsia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7"/>
              <w:rPr>
                <w:rFonts w:eastAsiaTheme="minorEastAsia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МДК.05.01.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Управление структурным подразделением организации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hyperlink w:anchor="sub_91" w:history="1">
              <w:r w:rsidRPr="00006268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hyperlink w:anchor="sub_120" w:history="1">
              <w:r w:rsidRPr="00006268">
                <w:rPr>
                  <w:rStyle w:val="a4"/>
                  <w:rFonts w:eastAsiaTheme="minorEastAsia"/>
                  <w:b w:val="0"/>
                  <w:bCs w:val="0"/>
                </w:rPr>
                <w:t>ПК 5.1 - 5.5</w:t>
              </w:r>
            </w:hyperlink>
          </w:p>
        </w:tc>
      </w:tr>
      <w:tr w:rsidR="00000000" w:rsidRPr="00006268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ПМ.06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Выполнение работ по одной или нескольким профессиям рабочих, должностям служащих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7"/>
              <w:rPr>
                <w:rFonts w:eastAsiaTheme="minorEastAsia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7"/>
              <w:rPr>
                <w:rFonts w:eastAsiaTheme="minorEastAsia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7"/>
              <w:rPr>
                <w:rFonts w:eastAsiaTheme="minorEastAsia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06268" w:rsidRDefault="00006268">
            <w:pPr>
              <w:pStyle w:val="a7"/>
              <w:rPr>
                <w:rFonts w:eastAsiaTheme="minorEastAsia"/>
              </w:rPr>
            </w:pPr>
          </w:p>
        </w:tc>
      </w:tr>
      <w:tr w:rsidR="00000000" w:rsidRPr="00006268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7"/>
              <w:rPr>
                <w:rFonts w:eastAsiaTheme="minorEastAsia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Вариативная часть учебных циклов ППССЗ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lastRenderedPageBreak/>
              <w:t>(определяется образовательной организацией самостоятельно)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7"/>
              <w:jc w:val="center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lastRenderedPageBreak/>
              <w:t>1350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7"/>
              <w:jc w:val="center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900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7"/>
              <w:rPr>
                <w:rFonts w:eastAsiaTheme="minorEastAsia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06268" w:rsidRDefault="00006268">
            <w:pPr>
              <w:pStyle w:val="a7"/>
              <w:rPr>
                <w:rFonts w:eastAsiaTheme="minorEastAsia"/>
              </w:rPr>
            </w:pPr>
          </w:p>
        </w:tc>
      </w:tr>
      <w:tr w:rsidR="00000000" w:rsidRPr="00006268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7"/>
              <w:rPr>
                <w:rFonts w:eastAsiaTheme="minorEastAsia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Всего часов обучения по учебным циклам ППССЗ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7"/>
              <w:jc w:val="center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4536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7"/>
              <w:jc w:val="center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3024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7"/>
              <w:rPr>
                <w:rFonts w:eastAsiaTheme="minorEastAsia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06268" w:rsidRDefault="00006268">
            <w:pPr>
              <w:pStyle w:val="a7"/>
              <w:rPr>
                <w:rFonts w:eastAsiaTheme="minorEastAsia"/>
              </w:rPr>
            </w:pPr>
          </w:p>
        </w:tc>
      </w:tr>
      <w:tr w:rsidR="00000000" w:rsidRPr="00006268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УП.00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Учебная практика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Pr="00006268" w:rsidRDefault="00006268">
            <w:pPr>
              <w:pStyle w:val="a7"/>
              <w:jc w:val="center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25 нед.</w:t>
            </w:r>
          </w:p>
          <w:p w:rsidR="00000000" w:rsidRPr="00006268" w:rsidRDefault="00006268">
            <w:pPr>
              <w:pStyle w:val="a7"/>
              <w:rPr>
                <w:rFonts w:eastAsiaTheme="minorEastAsia"/>
              </w:rPr>
            </w:pPr>
          </w:p>
        </w:tc>
        <w:tc>
          <w:tcPr>
            <w:tcW w:w="170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Pr="00006268" w:rsidRDefault="00006268">
            <w:pPr>
              <w:pStyle w:val="a7"/>
              <w:jc w:val="center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900</w:t>
            </w:r>
          </w:p>
          <w:p w:rsidR="00000000" w:rsidRPr="00006268" w:rsidRDefault="00006268">
            <w:pPr>
              <w:pStyle w:val="a7"/>
              <w:rPr>
                <w:rFonts w:eastAsiaTheme="minorEastAsia"/>
              </w:rPr>
            </w:pPr>
          </w:p>
        </w:tc>
        <w:tc>
          <w:tcPr>
            <w:tcW w:w="275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Pr="00006268" w:rsidRDefault="00006268">
            <w:pPr>
              <w:pStyle w:val="a7"/>
              <w:rPr>
                <w:rFonts w:eastAsiaTheme="minorEastAsia"/>
              </w:rPr>
            </w:pPr>
          </w:p>
        </w:tc>
        <w:tc>
          <w:tcPr>
            <w:tcW w:w="1784" w:type="dxa"/>
            <w:vMerge w:val="restart"/>
            <w:tcBorders>
              <w:top w:val="nil"/>
              <w:left w:val="nil"/>
              <w:bottom w:val="nil"/>
            </w:tcBorders>
          </w:tcPr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hyperlink w:anchor="sub_91" w:history="1">
              <w:r w:rsidRPr="00006268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hyperlink w:anchor="sub_100" w:history="1">
              <w:r w:rsidRPr="00006268">
                <w:rPr>
                  <w:rStyle w:val="a4"/>
                  <w:rFonts w:eastAsiaTheme="minorEastAsia"/>
                  <w:b w:val="0"/>
                  <w:bCs w:val="0"/>
                </w:rPr>
                <w:t>ПК 1.1 - 1.3</w:t>
              </w:r>
            </w:hyperlink>
            <w:r w:rsidRPr="00006268">
              <w:rPr>
                <w:rFonts w:eastAsiaTheme="minorEastAsia"/>
              </w:rPr>
              <w:t xml:space="preserve">, </w:t>
            </w:r>
            <w:hyperlink w:anchor="sub_103" w:history="1">
              <w:r w:rsidRPr="00006268">
                <w:rPr>
                  <w:rStyle w:val="a4"/>
                  <w:rFonts w:eastAsiaTheme="minorEastAsia"/>
                  <w:b w:val="0"/>
                  <w:bCs w:val="0"/>
                </w:rPr>
                <w:t>2.1 - 2.6</w:t>
              </w:r>
            </w:hyperlink>
            <w:r w:rsidRPr="00006268">
              <w:rPr>
                <w:rFonts w:eastAsiaTheme="minorEastAsia"/>
              </w:rPr>
              <w:t xml:space="preserve">, </w:t>
            </w:r>
            <w:hyperlink w:anchor="sub_109" w:history="1">
              <w:r w:rsidRPr="00006268">
                <w:rPr>
                  <w:rStyle w:val="a4"/>
                  <w:rFonts w:eastAsiaTheme="minorEastAsia"/>
                  <w:b w:val="0"/>
                  <w:bCs w:val="0"/>
                </w:rPr>
                <w:t>3.1 - 3.5</w:t>
              </w:r>
            </w:hyperlink>
            <w:r w:rsidRPr="00006268">
              <w:rPr>
                <w:rFonts w:eastAsiaTheme="minorEastAsia"/>
              </w:rPr>
              <w:t xml:space="preserve">, </w:t>
            </w:r>
            <w:hyperlink w:anchor="sub_114" w:history="1">
              <w:r w:rsidRPr="00006268">
                <w:rPr>
                  <w:rStyle w:val="a4"/>
                  <w:rFonts w:eastAsiaTheme="minorEastAsia"/>
                  <w:b w:val="0"/>
                  <w:bCs w:val="0"/>
                </w:rPr>
                <w:t>4.1 - 4.6</w:t>
              </w:r>
            </w:hyperlink>
            <w:r w:rsidRPr="00006268">
              <w:rPr>
                <w:rFonts w:eastAsiaTheme="minorEastAsia"/>
              </w:rPr>
              <w:t xml:space="preserve">, </w:t>
            </w:r>
            <w:hyperlink w:anchor="sub_120" w:history="1">
              <w:r w:rsidRPr="00006268">
                <w:rPr>
                  <w:rStyle w:val="a4"/>
                  <w:rFonts w:eastAsiaTheme="minorEastAsia"/>
                  <w:b w:val="0"/>
                  <w:bCs w:val="0"/>
                </w:rPr>
                <w:t>5.1 - 5.5</w:t>
              </w:r>
            </w:hyperlink>
          </w:p>
          <w:p w:rsidR="00000000" w:rsidRPr="00006268" w:rsidRDefault="00006268">
            <w:pPr>
              <w:pStyle w:val="a7"/>
              <w:rPr>
                <w:rFonts w:eastAsiaTheme="minorEastAsia"/>
              </w:rPr>
            </w:pPr>
          </w:p>
        </w:tc>
      </w:tr>
      <w:tr w:rsidR="00000000" w:rsidRPr="00006268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ПП.00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Производственная практика (по профилю специальности)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7"/>
              <w:rPr>
                <w:rFonts w:eastAsiaTheme="minorEastAsia"/>
              </w:rPr>
            </w:pPr>
          </w:p>
        </w:tc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7"/>
              <w:rPr>
                <w:rFonts w:eastAsiaTheme="minorEastAsia"/>
              </w:rPr>
            </w:pPr>
          </w:p>
        </w:tc>
        <w:tc>
          <w:tcPr>
            <w:tcW w:w="27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7"/>
              <w:rPr>
                <w:rFonts w:eastAsiaTheme="minorEastAsia"/>
              </w:rPr>
            </w:pPr>
          </w:p>
        </w:tc>
        <w:tc>
          <w:tcPr>
            <w:tcW w:w="1784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Pr="00006268" w:rsidRDefault="00006268">
            <w:pPr>
              <w:pStyle w:val="a7"/>
              <w:rPr>
                <w:rFonts w:eastAsiaTheme="minorEastAsia"/>
              </w:rPr>
            </w:pPr>
          </w:p>
        </w:tc>
      </w:tr>
      <w:tr w:rsidR="00000000" w:rsidRPr="00006268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ПДП.00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Производственная практика (преддипломная)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7"/>
              <w:jc w:val="center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4 нед.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7"/>
              <w:rPr>
                <w:rFonts w:eastAsiaTheme="minorEastAsia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7"/>
              <w:rPr>
                <w:rFonts w:eastAsiaTheme="minorEastAsia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06268" w:rsidRDefault="00006268">
            <w:pPr>
              <w:pStyle w:val="a7"/>
              <w:rPr>
                <w:rFonts w:eastAsiaTheme="minorEastAsia"/>
              </w:rPr>
            </w:pPr>
          </w:p>
        </w:tc>
      </w:tr>
      <w:tr w:rsidR="00000000" w:rsidRPr="00006268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ПА.00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Промежуточная аттестация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7"/>
              <w:jc w:val="center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5 нед.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7"/>
              <w:rPr>
                <w:rFonts w:eastAsiaTheme="minorEastAsia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7"/>
              <w:rPr>
                <w:rFonts w:eastAsiaTheme="minorEastAsia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06268" w:rsidRDefault="00006268">
            <w:pPr>
              <w:pStyle w:val="a7"/>
              <w:rPr>
                <w:rFonts w:eastAsiaTheme="minorEastAsia"/>
              </w:rPr>
            </w:pPr>
          </w:p>
        </w:tc>
      </w:tr>
      <w:tr w:rsidR="00000000" w:rsidRPr="00006268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ГИА.00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Государственная итоговая аттестация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7"/>
              <w:jc w:val="center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6 нед.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7"/>
              <w:rPr>
                <w:rFonts w:eastAsiaTheme="minorEastAsia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7"/>
              <w:rPr>
                <w:rFonts w:eastAsiaTheme="minorEastAsia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06268" w:rsidRDefault="00006268">
            <w:pPr>
              <w:pStyle w:val="a7"/>
              <w:rPr>
                <w:rFonts w:eastAsiaTheme="minorEastAsia"/>
              </w:rPr>
            </w:pPr>
          </w:p>
        </w:tc>
      </w:tr>
      <w:tr w:rsidR="00000000" w:rsidRPr="00006268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ГИА.01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Подготовка выпускной квалификационной работы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7"/>
              <w:jc w:val="center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4 нед.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7"/>
              <w:rPr>
                <w:rFonts w:eastAsiaTheme="minorEastAsia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7"/>
              <w:rPr>
                <w:rFonts w:eastAsiaTheme="minorEastAsia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06268" w:rsidRDefault="00006268">
            <w:pPr>
              <w:pStyle w:val="a7"/>
              <w:rPr>
                <w:rFonts w:eastAsiaTheme="minorEastAsia"/>
              </w:rPr>
            </w:pPr>
          </w:p>
        </w:tc>
      </w:tr>
      <w:tr w:rsidR="00000000" w:rsidRPr="00006268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ГИА.02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Защита выпускной квалификационной работы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7"/>
              <w:jc w:val="center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2 нед.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7"/>
              <w:rPr>
                <w:rFonts w:eastAsiaTheme="minorEastAsia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7"/>
              <w:rPr>
                <w:rFonts w:eastAsiaTheme="minorEastAsia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06268" w:rsidRDefault="00006268">
            <w:pPr>
              <w:pStyle w:val="a7"/>
              <w:rPr>
                <w:rFonts w:eastAsiaTheme="minorEastAsia"/>
              </w:rPr>
            </w:pPr>
          </w:p>
        </w:tc>
      </w:tr>
    </w:tbl>
    <w:p w:rsidR="00000000" w:rsidRDefault="00006268"/>
    <w:p w:rsidR="00000000" w:rsidRDefault="00006268">
      <w:pPr>
        <w:ind w:firstLine="0"/>
        <w:jc w:val="left"/>
        <w:sectPr w:rsidR="00000000">
          <w:headerReference w:type="default" r:id="rId17"/>
          <w:footerReference w:type="default" r:id="rId18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006268">
      <w:pPr>
        <w:ind w:firstLine="698"/>
        <w:jc w:val="right"/>
      </w:pPr>
      <w:bookmarkStart w:id="135" w:name="sub_167"/>
      <w:r>
        <w:rPr>
          <w:rStyle w:val="a3"/>
        </w:rPr>
        <w:lastRenderedPageBreak/>
        <w:t>Таблица 4</w:t>
      </w:r>
    </w:p>
    <w:bookmarkEnd w:id="135"/>
    <w:p w:rsidR="00000000" w:rsidRDefault="00006268"/>
    <w:p w:rsidR="00000000" w:rsidRDefault="00006268">
      <w:r>
        <w:t>Срок получения СПО по ППССЗ базовой подготовки в очной форме обучения составляет 147 недель, в том числе:</w:t>
      </w:r>
    </w:p>
    <w:p w:rsidR="00000000" w:rsidRDefault="0000626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057"/>
        <w:gridCol w:w="2143"/>
      </w:tblGrid>
      <w:tr w:rsidR="00000000" w:rsidRPr="00006268">
        <w:tblPrEx>
          <w:tblCellMar>
            <w:top w:w="0" w:type="dxa"/>
            <w:bottom w:w="0" w:type="dxa"/>
          </w:tblCellMar>
        </w:tblPrEx>
        <w:tc>
          <w:tcPr>
            <w:tcW w:w="80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Обучение по учебным циклам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06268" w:rsidRDefault="00006268">
            <w:pPr>
              <w:pStyle w:val="a7"/>
              <w:jc w:val="right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84 нед.</w:t>
            </w:r>
          </w:p>
        </w:tc>
      </w:tr>
      <w:tr w:rsidR="00000000" w:rsidRPr="00006268">
        <w:tblPrEx>
          <w:tblCellMar>
            <w:top w:w="0" w:type="dxa"/>
            <w:bottom w:w="0" w:type="dxa"/>
          </w:tblCellMar>
        </w:tblPrEx>
        <w:tc>
          <w:tcPr>
            <w:tcW w:w="80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Учебная практика</w:t>
            </w:r>
          </w:p>
        </w:tc>
        <w:tc>
          <w:tcPr>
            <w:tcW w:w="21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006268" w:rsidRDefault="00006268">
            <w:pPr>
              <w:pStyle w:val="a7"/>
              <w:jc w:val="right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25 нед.</w:t>
            </w:r>
          </w:p>
        </w:tc>
      </w:tr>
      <w:tr w:rsidR="00000000" w:rsidRPr="00006268">
        <w:tblPrEx>
          <w:tblCellMar>
            <w:top w:w="0" w:type="dxa"/>
            <w:bottom w:w="0" w:type="dxa"/>
          </w:tblCellMar>
        </w:tblPrEx>
        <w:tc>
          <w:tcPr>
            <w:tcW w:w="80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Производственная практика (по профилю специальности)</w:t>
            </w: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Pr="00006268" w:rsidRDefault="00006268">
            <w:pPr>
              <w:pStyle w:val="a7"/>
              <w:rPr>
                <w:rFonts w:eastAsiaTheme="minorEastAsia"/>
              </w:rPr>
            </w:pPr>
          </w:p>
        </w:tc>
      </w:tr>
      <w:tr w:rsidR="00000000" w:rsidRPr="00006268">
        <w:tblPrEx>
          <w:tblCellMar>
            <w:top w:w="0" w:type="dxa"/>
            <w:bottom w:w="0" w:type="dxa"/>
          </w:tblCellMar>
        </w:tblPrEx>
        <w:tc>
          <w:tcPr>
            <w:tcW w:w="80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Производственная практика (преддипломная)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06268" w:rsidRDefault="00006268">
            <w:pPr>
              <w:pStyle w:val="a7"/>
              <w:jc w:val="right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4 нед.</w:t>
            </w:r>
          </w:p>
        </w:tc>
      </w:tr>
      <w:tr w:rsidR="00000000" w:rsidRPr="00006268">
        <w:tblPrEx>
          <w:tblCellMar>
            <w:top w:w="0" w:type="dxa"/>
            <w:bottom w:w="0" w:type="dxa"/>
          </w:tblCellMar>
        </w:tblPrEx>
        <w:tc>
          <w:tcPr>
            <w:tcW w:w="80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Промежуточная аттестация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06268" w:rsidRDefault="00006268">
            <w:pPr>
              <w:pStyle w:val="a7"/>
              <w:jc w:val="right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5 нед</w:t>
            </w:r>
          </w:p>
        </w:tc>
      </w:tr>
      <w:tr w:rsidR="00000000" w:rsidRPr="00006268">
        <w:tblPrEx>
          <w:tblCellMar>
            <w:top w:w="0" w:type="dxa"/>
            <w:bottom w:w="0" w:type="dxa"/>
          </w:tblCellMar>
        </w:tblPrEx>
        <w:tc>
          <w:tcPr>
            <w:tcW w:w="80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Государственная итоговая аттестация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06268" w:rsidRDefault="00006268">
            <w:pPr>
              <w:pStyle w:val="a7"/>
              <w:jc w:val="right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6 нед.</w:t>
            </w:r>
          </w:p>
        </w:tc>
      </w:tr>
      <w:tr w:rsidR="00000000" w:rsidRPr="00006268">
        <w:tblPrEx>
          <w:tblCellMar>
            <w:top w:w="0" w:type="dxa"/>
            <w:bottom w:w="0" w:type="dxa"/>
          </w:tblCellMar>
        </w:tblPrEx>
        <w:tc>
          <w:tcPr>
            <w:tcW w:w="80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Каникулы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06268" w:rsidRDefault="00006268">
            <w:pPr>
              <w:pStyle w:val="a7"/>
              <w:jc w:val="right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23 нед.</w:t>
            </w:r>
          </w:p>
        </w:tc>
      </w:tr>
      <w:tr w:rsidR="00000000" w:rsidRPr="00006268">
        <w:tblPrEx>
          <w:tblCellMar>
            <w:top w:w="0" w:type="dxa"/>
            <w:bottom w:w="0" w:type="dxa"/>
          </w:tblCellMar>
        </w:tblPrEx>
        <w:tc>
          <w:tcPr>
            <w:tcW w:w="80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Итого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06268" w:rsidRDefault="00006268">
            <w:pPr>
              <w:pStyle w:val="a7"/>
              <w:jc w:val="right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147 нед.</w:t>
            </w:r>
          </w:p>
        </w:tc>
      </w:tr>
    </w:tbl>
    <w:p w:rsidR="00000000" w:rsidRDefault="00006268"/>
    <w:p w:rsidR="00000000" w:rsidRDefault="00006268">
      <w:pPr>
        <w:ind w:firstLine="0"/>
        <w:jc w:val="left"/>
        <w:sectPr w:rsidR="00000000">
          <w:headerReference w:type="default" r:id="rId19"/>
          <w:footerReference w:type="default" r:id="rId20"/>
          <w:pgSz w:w="11905" w:h="16837"/>
          <w:pgMar w:top="1440" w:right="800" w:bottom="1440" w:left="800" w:header="720" w:footer="720" w:gutter="0"/>
          <w:cols w:space="720"/>
          <w:noEndnote/>
        </w:sectPr>
      </w:pPr>
    </w:p>
    <w:p w:rsidR="00000000" w:rsidRDefault="00006268">
      <w:pPr>
        <w:ind w:firstLine="698"/>
        <w:jc w:val="right"/>
      </w:pPr>
      <w:bookmarkStart w:id="136" w:name="sub_168"/>
      <w:r>
        <w:rPr>
          <w:rStyle w:val="a3"/>
        </w:rPr>
        <w:lastRenderedPageBreak/>
        <w:t>Таблица 5</w:t>
      </w:r>
    </w:p>
    <w:bookmarkEnd w:id="136"/>
    <w:p w:rsidR="00000000" w:rsidRDefault="00006268"/>
    <w:p w:rsidR="00000000" w:rsidRDefault="00006268">
      <w:pPr>
        <w:pStyle w:val="1"/>
      </w:pPr>
      <w:r>
        <w:t>Структура программы подготовки специалистов среднего звена углубленной подготовки</w:t>
      </w:r>
    </w:p>
    <w:p w:rsidR="00000000" w:rsidRDefault="0000626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01"/>
        <w:gridCol w:w="5329"/>
        <w:gridCol w:w="1848"/>
        <w:gridCol w:w="1805"/>
        <w:gridCol w:w="2688"/>
        <w:gridCol w:w="1930"/>
      </w:tblGrid>
      <w:tr w:rsidR="00000000" w:rsidRPr="00006268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7"/>
              <w:jc w:val="center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Индекс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7"/>
              <w:jc w:val="center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Наименование учебных циклов, разделов, модулей, требования к знаниям, умениям, практическому</w:t>
            </w:r>
          </w:p>
          <w:p w:rsidR="00000000" w:rsidRPr="00006268" w:rsidRDefault="00006268">
            <w:pPr>
              <w:pStyle w:val="a7"/>
              <w:jc w:val="center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опыту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7"/>
              <w:jc w:val="center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Всего максимальной учебной нагрузки обучающегося (час./нед.)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7"/>
              <w:jc w:val="center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В том числе часов обязательных учебных занятий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7"/>
              <w:jc w:val="center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Индекс и наименование дисциплин, междисциплинарных курсов (МДК)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06268" w:rsidRDefault="00006268">
            <w:pPr>
              <w:pStyle w:val="a7"/>
              <w:jc w:val="center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Коды формируемых компетенций</w:t>
            </w:r>
          </w:p>
        </w:tc>
      </w:tr>
      <w:tr w:rsidR="00000000" w:rsidRPr="00006268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7"/>
              <w:rPr>
                <w:rFonts w:eastAsiaTheme="minorEastAsia"/>
              </w:rPr>
            </w:pP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Обязательная часть учебных циклов ППССЗ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7"/>
              <w:jc w:val="center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4482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7"/>
              <w:jc w:val="center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2988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7"/>
              <w:rPr>
                <w:rFonts w:eastAsiaTheme="minorEastAsia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06268" w:rsidRDefault="00006268">
            <w:pPr>
              <w:pStyle w:val="a7"/>
              <w:rPr>
                <w:rFonts w:eastAsiaTheme="minorEastAsia"/>
              </w:rPr>
            </w:pPr>
          </w:p>
        </w:tc>
      </w:tr>
      <w:tr w:rsidR="00000000" w:rsidRPr="00006268">
        <w:tblPrEx>
          <w:tblCellMar>
            <w:top w:w="0" w:type="dxa"/>
            <w:bottom w:w="0" w:type="dxa"/>
          </w:tblCellMar>
        </w:tblPrEx>
        <w:tc>
          <w:tcPr>
            <w:tcW w:w="1701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ОГСЭ.00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Общий гуманитарный и социально-экономический учебный цикл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7"/>
              <w:jc w:val="center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930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7"/>
              <w:jc w:val="center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620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7"/>
              <w:rPr>
                <w:rFonts w:eastAsiaTheme="minorEastAsia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06268" w:rsidRDefault="00006268">
            <w:pPr>
              <w:pStyle w:val="a7"/>
              <w:rPr>
                <w:rFonts w:eastAsiaTheme="minorEastAsia"/>
              </w:rPr>
            </w:pPr>
          </w:p>
        </w:tc>
      </w:tr>
      <w:tr w:rsidR="00000000" w:rsidRPr="00006268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Pr="00006268" w:rsidRDefault="00006268">
            <w:pPr>
              <w:pStyle w:val="a7"/>
              <w:rPr>
                <w:rFonts w:eastAsiaTheme="minorEastAsia"/>
              </w:rPr>
            </w:pP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В результате изучения обязательной части учебного цикла обучающийся должен: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уметь: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ориентироваться в наиболее общих философских проблемах бытия, познания, ценностей, свободы и смысла жизни как основах формирования культуры гражданина и будущего специалиста;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знать: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основные категории и понятия философии;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 xml:space="preserve">роль философии в жизни человека и </w:t>
            </w:r>
            <w:r w:rsidRPr="00006268">
              <w:rPr>
                <w:rFonts w:eastAsiaTheme="minorEastAsia"/>
              </w:rPr>
              <w:t>общества;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основы философского учения о бытии;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сущность процесса познания;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основы научной, философской и религиозной картин мира;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об условиях формирования личности, свободе и ответственности за сохранение жизни, культуры, окружающей среды;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 xml:space="preserve">о социальных и этических проблемах, связанных </w:t>
            </w:r>
            <w:r w:rsidRPr="00006268">
              <w:rPr>
                <w:rFonts w:eastAsiaTheme="minorEastAsia"/>
              </w:rPr>
              <w:lastRenderedPageBreak/>
              <w:t>с развитием и использованием достижений науки, техники и технологий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7"/>
              <w:rPr>
                <w:rFonts w:eastAsiaTheme="minorEastAsia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7"/>
              <w:jc w:val="center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48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ОГСЭ.01. Основы философии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hyperlink w:anchor="sub_91" w:history="1">
              <w:r w:rsidRPr="00006268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</w:tc>
      </w:tr>
      <w:tr w:rsidR="00000000" w:rsidRPr="00006268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Pr="00006268" w:rsidRDefault="00006268">
            <w:pPr>
              <w:pStyle w:val="a7"/>
              <w:rPr>
                <w:rFonts w:eastAsiaTheme="minorEastAsia"/>
              </w:rPr>
            </w:pP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уметь: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ориентироваться в современной экономической, политической и культурной ситуации в России и мире;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выявлять взаимосвязь российских, региональных, мировых социально-экономических, политических и культурных проблем;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знать: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основные направления развития ключевы</w:t>
            </w:r>
            <w:r w:rsidRPr="00006268">
              <w:rPr>
                <w:rFonts w:eastAsiaTheme="minorEastAsia"/>
              </w:rPr>
              <w:t>х регионов мира на рубеже веков (XX и XXI вв.);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сущность и причины локальных, региональных, межгосударственных конфликтов в конце XX - начале XXI вв.;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основные процессы (интеграционные, поликультурные, миграционные и иные) политического и экономического ра</w:t>
            </w:r>
            <w:r w:rsidRPr="00006268">
              <w:rPr>
                <w:rFonts w:eastAsiaTheme="minorEastAsia"/>
              </w:rPr>
              <w:t>звития ведущих государств и регионов мира;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назначение ООН, НАТО, ЕС и других организаций и основные направления их деятельности;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о роли науки, культуры и религии в сохранении и укреплении национальных и государственных традиций;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содержание и назначение важ</w:t>
            </w:r>
            <w:r w:rsidRPr="00006268">
              <w:rPr>
                <w:rFonts w:eastAsiaTheme="minorEastAsia"/>
              </w:rPr>
              <w:t>нейших правовых и законодательных актов мирового и регионального значения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7"/>
              <w:rPr>
                <w:rFonts w:eastAsiaTheme="minorEastAsia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7"/>
              <w:jc w:val="center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48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ОГСЭ.02. История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hyperlink w:anchor="sub_91" w:history="1">
              <w:r w:rsidRPr="00006268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</w:tc>
      </w:tr>
      <w:tr w:rsidR="00000000" w:rsidRPr="00006268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Pr="00006268" w:rsidRDefault="00006268">
            <w:pPr>
              <w:pStyle w:val="a7"/>
              <w:rPr>
                <w:rFonts w:eastAsiaTheme="minorEastAsia"/>
              </w:rPr>
            </w:pP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уметь: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применять техники и приемы эффективного общения в профессиональной деятельности;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lastRenderedPageBreak/>
              <w:t>использовать приемы саморегуляции поведения в процессе межличностного общения;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знать: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взаимосвязь общения и деятельности;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цели, функции, виды и уровни общения;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роли и ролевые ожидания в общении;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виды социальных взаимодействий;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механизмы взаимопонимания в общении;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техники и приемы общения, правила слушания, ведения беседы, убеждения;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этические принципы общения;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источники, причины, виды и способы разрешения конфликтов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7"/>
              <w:rPr>
                <w:rFonts w:eastAsiaTheme="minorEastAsia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7"/>
              <w:jc w:val="center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48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ОГСЭ.03. Психология общения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hyperlink w:anchor="sub_91" w:history="1">
              <w:r w:rsidRPr="00006268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hyperlink w:anchor="sub_120" w:history="1">
              <w:r w:rsidRPr="00006268">
                <w:rPr>
                  <w:rStyle w:val="a4"/>
                  <w:rFonts w:eastAsiaTheme="minorEastAsia"/>
                  <w:b w:val="0"/>
                  <w:bCs w:val="0"/>
                </w:rPr>
                <w:t>ПК 5.1 - 5.7</w:t>
              </w:r>
            </w:hyperlink>
          </w:p>
        </w:tc>
      </w:tr>
      <w:tr w:rsidR="00000000" w:rsidRPr="00006268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Pr="00006268" w:rsidRDefault="00006268">
            <w:pPr>
              <w:pStyle w:val="a7"/>
              <w:rPr>
                <w:rFonts w:eastAsiaTheme="minorEastAsia"/>
              </w:rPr>
            </w:pP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уметь: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общаться (устно и письменно) на иностранном языке на профессиональные и повседневные темы;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переводить (со словарем) иностранные тексты профессиональной направленности;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самостоятельно совершенствовать устную и письменную речь, пополнять словарный запас;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знать: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лексический (1200 - 1400 лексических единиц) и грамматический минимум, необходимый для чтения и перевода (со словарем) иностранных текстов профессиональной направле</w:t>
            </w:r>
            <w:r w:rsidRPr="00006268">
              <w:rPr>
                <w:rFonts w:eastAsiaTheme="minorEastAsia"/>
              </w:rPr>
              <w:t>нности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7"/>
              <w:rPr>
                <w:rFonts w:eastAsiaTheme="minorEastAsia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7"/>
              <w:jc w:val="center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238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ОГСЭ.04. Иностранный язык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hyperlink w:anchor="sub_91" w:history="1">
              <w:r w:rsidRPr="00006268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</w:tc>
      </w:tr>
      <w:tr w:rsidR="00000000" w:rsidRPr="00006268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7"/>
              <w:rPr>
                <w:rFonts w:eastAsiaTheme="minorEastAsia"/>
              </w:rPr>
            </w:pP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уметь: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знать: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lastRenderedPageBreak/>
              <w:t>о роли физической культуры в общекультурном, профессиональном и социальном развитии человека;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основы здорового образа жизни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7"/>
              <w:jc w:val="center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lastRenderedPageBreak/>
              <w:t>476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7"/>
              <w:jc w:val="center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238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ОГСЭ.05. Физическая культура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hyperlink w:anchor="sub_92" w:history="1">
              <w:r w:rsidRPr="00006268">
                <w:rPr>
                  <w:rStyle w:val="a4"/>
                  <w:rFonts w:eastAsiaTheme="minorEastAsia"/>
                  <w:b w:val="0"/>
                  <w:bCs w:val="0"/>
                </w:rPr>
                <w:t>ОК 2</w:t>
              </w:r>
            </w:hyperlink>
            <w:r w:rsidRPr="00006268">
              <w:rPr>
                <w:rFonts w:eastAsiaTheme="minorEastAsia"/>
              </w:rPr>
              <w:t xml:space="preserve">, </w:t>
            </w:r>
            <w:hyperlink w:anchor="sub_93" w:history="1">
              <w:r w:rsidRPr="00006268">
                <w:rPr>
                  <w:rStyle w:val="a4"/>
                  <w:rFonts w:eastAsiaTheme="minorEastAsia"/>
                  <w:b w:val="0"/>
                  <w:bCs w:val="0"/>
                </w:rPr>
                <w:t>3</w:t>
              </w:r>
            </w:hyperlink>
            <w:r w:rsidRPr="00006268">
              <w:rPr>
                <w:rFonts w:eastAsiaTheme="minorEastAsia"/>
              </w:rPr>
              <w:t xml:space="preserve">, </w:t>
            </w:r>
            <w:hyperlink w:anchor="sub_96" w:history="1">
              <w:r w:rsidRPr="00006268">
                <w:rPr>
                  <w:rStyle w:val="a4"/>
                  <w:rFonts w:eastAsiaTheme="minorEastAsia"/>
                  <w:b w:val="0"/>
                  <w:bCs w:val="0"/>
                </w:rPr>
                <w:t>6</w:t>
              </w:r>
            </w:hyperlink>
          </w:p>
        </w:tc>
      </w:tr>
      <w:tr w:rsidR="00000000" w:rsidRPr="00006268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lastRenderedPageBreak/>
              <w:t>ЕН.00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Математический и общий естественнонаучный учебный цикл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7"/>
              <w:jc w:val="center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336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7"/>
              <w:jc w:val="center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224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7"/>
              <w:rPr>
                <w:rFonts w:eastAsiaTheme="minorEastAsia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06268" w:rsidRDefault="00006268">
            <w:pPr>
              <w:pStyle w:val="a7"/>
              <w:rPr>
                <w:rFonts w:eastAsiaTheme="minorEastAsia"/>
              </w:rPr>
            </w:pPr>
          </w:p>
        </w:tc>
      </w:tr>
      <w:tr w:rsidR="00000000" w:rsidRPr="00006268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Pr="00006268" w:rsidRDefault="00006268">
            <w:pPr>
              <w:pStyle w:val="a7"/>
              <w:rPr>
                <w:rFonts w:eastAsiaTheme="minorEastAsia"/>
              </w:rPr>
            </w:pP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В результате изучения обязательной части учебного цикла обучающийся должен: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уметь: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решать прикладные задачи в области профессиональной деятельности;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применять простые математические модели систем и процессов в сфере профессиональной деятельности;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знать: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значение математики в профессиональной деятельности и при освоении ППССЗ;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основные понятия и методы математического анализа, теории вероятностей и мате</w:t>
            </w:r>
            <w:r w:rsidRPr="00006268">
              <w:rPr>
                <w:rFonts w:eastAsiaTheme="minorEastAsia"/>
              </w:rPr>
              <w:t>матической статистики;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основные математические методы решения прикладных задач в области профессиональной деятельности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7"/>
              <w:rPr>
                <w:rFonts w:eastAsiaTheme="minorEastAsia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7"/>
              <w:rPr>
                <w:rFonts w:eastAsiaTheme="minorEastAsia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ЕН.01. Математика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hyperlink w:anchor="sub_91" w:history="1">
              <w:r w:rsidRPr="00006268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hyperlink w:anchor="sub_100" w:history="1">
              <w:r w:rsidRPr="00006268">
                <w:rPr>
                  <w:rStyle w:val="a4"/>
                  <w:rFonts w:eastAsiaTheme="minorEastAsia"/>
                  <w:b w:val="0"/>
                  <w:bCs w:val="0"/>
                </w:rPr>
                <w:t>ПК 1.1 - 1.3</w:t>
              </w:r>
            </w:hyperlink>
            <w:r w:rsidRPr="00006268">
              <w:rPr>
                <w:rFonts w:eastAsiaTheme="minorEastAsia"/>
              </w:rPr>
              <w:t>,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hyperlink w:anchor="sub_103" w:history="1">
              <w:r w:rsidRPr="00006268">
                <w:rPr>
                  <w:rStyle w:val="a4"/>
                  <w:rFonts w:eastAsiaTheme="minorEastAsia"/>
                  <w:b w:val="0"/>
                  <w:bCs w:val="0"/>
                </w:rPr>
                <w:t>2.1 - 2.4</w:t>
              </w:r>
            </w:hyperlink>
            <w:r w:rsidRPr="00006268">
              <w:rPr>
                <w:rFonts w:eastAsiaTheme="minorEastAsia"/>
              </w:rPr>
              <w:t>,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hyperlink w:anchor="sub_109" w:history="1">
              <w:r w:rsidRPr="00006268">
                <w:rPr>
                  <w:rStyle w:val="a4"/>
                  <w:rFonts w:eastAsiaTheme="minorEastAsia"/>
                  <w:b w:val="0"/>
                  <w:bCs w:val="0"/>
                </w:rPr>
                <w:t>3.1 - 3.3</w:t>
              </w:r>
            </w:hyperlink>
            <w:r w:rsidRPr="00006268">
              <w:rPr>
                <w:rFonts w:eastAsiaTheme="minorEastAsia"/>
              </w:rPr>
              <w:t>,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hyperlink w:anchor="sub_114" w:history="1">
              <w:r w:rsidRPr="00006268">
                <w:rPr>
                  <w:rStyle w:val="a4"/>
                  <w:rFonts w:eastAsiaTheme="minorEastAsia"/>
                  <w:b w:val="0"/>
                  <w:bCs w:val="0"/>
                </w:rPr>
                <w:t>4.1 - 4.3</w:t>
              </w:r>
            </w:hyperlink>
            <w:r w:rsidRPr="00006268">
              <w:rPr>
                <w:rFonts w:eastAsiaTheme="minorEastAsia"/>
              </w:rPr>
              <w:t>,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hyperlink w:anchor="sub_120" w:history="1">
              <w:r w:rsidRPr="00006268">
                <w:rPr>
                  <w:rStyle w:val="a4"/>
                  <w:rFonts w:eastAsiaTheme="minorEastAsia"/>
                  <w:b w:val="0"/>
                  <w:bCs w:val="0"/>
                </w:rPr>
                <w:t>5.1 - 5.7</w:t>
              </w:r>
            </w:hyperlink>
            <w:r w:rsidRPr="00006268">
              <w:rPr>
                <w:rFonts w:eastAsiaTheme="minorEastAsia"/>
              </w:rPr>
              <w:t>,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hyperlink w:anchor="sub_161" w:history="1">
              <w:r w:rsidRPr="00006268">
                <w:rPr>
                  <w:rStyle w:val="a4"/>
                  <w:rFonts w:eastAsiaTheme="minorEastAsia"/>
                  <w:b w:val="0"/>
                  <w:bCs w:val="0"/>
                </w:rPr>
                <w:t>6.1 - 6.5</w:t>
              </w:r>
            </w:hyperlink>
          </w:p>
        </w:tc>
      </w:tr>
      <w:tr w:rsidR="00000000" w:rsidRPr="00006268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Pr="00006268" w:rsidRDefault="00006268">
            <w:pPr>
              <w:pStyle w:val="a7"/>
              <w:rPr>
                <w:rFonts w:eastAsiaTheme="minorEastAsia"/>
              </w:rPr>
            </w:pP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уметь: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анализировать и прогнозировать экологические последствия различных видов деятельности;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использовать в профессиональной деятельности представления о взаимосвязи организмов и среды обитания;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соблюдать в профессиональной деятельности регламенты экологической безопасности;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знать: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lastRenderedPageBreak/>
              <w:t>принципы взаимодействия живых организмов и среды обитания;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особенн</w:t>
            </w:r>
            <w:r w:rsidRPr="00006268">
              <w:rPr>
                <w:rFonts w:eastAsiaTheme="minorEastAsia"/>
              </w:rPr>
              <w:t>ости взаимодействия общества и природы, основные источники техногенного воздействия на окружающую среду;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об условиях устойчивого развития экосистем и возможных причинах возникновения экологического кризиса;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принципы и методы рационального природопользовани</w:t>
            </w:r>
            <w:r w:rsidRPr="00006268">
              <w:rPr>
                <w:rFonts w:eastAsiaTheme="minorEastAsia"/>
              </w:rPr>
              <w:t>я;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методы экологического регулирования;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принципы размещения производств различного типа;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основные группы отходов, их источники и масштабы образования;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понятие и принципы мониторинга окружающей среды;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правовые и социальные вопросы природопользования и экологической безопасности;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принципы и правила международного сотрудничества в области природопользования и охраны окружающей среды;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природоресурсный потенциал Российской Федерации;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охраняемые природные те</w:t>
            </w:r>
            <w:r w:rsidRPr="00006268">
              <w:rPr>
                <w:rFonts w:eastAsiaTheme="minorEastAsia"/>
              </w:rPr>
              <w:t>рритории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7"/>
              <w:rPr>
                <w:rFonts w:eastAsiaTheme="minorEastAsia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7"/>
              <w:rPr>
                <w:rFonts w:eastAsiaTheme="minorEastAsia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ЕН.02. Экологические основы природопользования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hyperlink w:anchor="sub_91" w:history="1">
              <w:r w:rsidRPr="00006268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hyperlink w:anchor="sub_100" w:history="1">
              <w:r w:rsidRPr="00006268">
                <w:rPr>
                  <w:rStyle w:val="a4"/>
                  <w:rFonts w:eastAsiaTheme="minorEastAsia"/>
                  <w:b w:val="0"/>
                  <w:bCs w:val="0"/>
                </w:rPr>
                <w:t>ПК 1.1 - 1.3</w:t>
              </w:r>
            </w:hyperlink>
            <w:r w:rsidRPr="00006268">
              <w:rPr>
                <w:rFonts w:eastAsiaTheme="minorEastAsia"/>
              </w:rPr>
              <w:t xml:space="preserve">, </w:t>
            </w:r>
            <w:hyperlink w:anchor="sub_103" w:history="1">
              <w:r w:rsidRPr="00006268">
                <w:rPr>
                  <w:rStyle w:val="a4"/>
                  <w:rFonts w:eastAsiaTheme="minorEastAsia"/>
                  <w:b w:val="0"/>
                  <w:bCs w:val="0"/>
                </w:rPr>
                <w:t>2.1 - 2.4</w:t>
              </w:r>
            </w:hyperlink>
            <w:r w:rsidRPr="00006268">
              <w:rPr>
                <w:rFonts w:eastAsiaTheme="minorEastAsia"/>
              </w:rPr>
              <w:t xml:space="preserve">, </w:t>
            </w:r>
            <w:hyperlink w:anchor="sub_109" w:history="1">
              <w:r w:rsidRPr="00006268">
                <w:rPr>
                  <w:rStyle w:val="a4"/>
                  <w:rFonts w:eastAsiaTheme="minorEastAsia"/>
                  <w:b w:val="0"/>
                  <w:bCs w:val="0"/>
                </w:rPr>
                <w:t>3.1 - 3.3</w:t>
              </w:r>
            </w:hyperlink>
            <w:r w:rsidRPr="00006268">
              <w:rPr>
                <w:rFonts w:eastAsiaTheme="minorEastAsia"/>
              </w:rPr>
              <w:t xml:space="preserve">, </w:t>
            </w:r>
            <w:hyperlink w:anchor="sub_114" w:history="1">
              <w:r w:rsidRPr="00006268">
                <w:rPr>
                  <w:rStyle w:val="a4"/>
                  <w:rFonts w:eastAsiaTheme="minorEastAsia"/>
                  <w:b w:val="0"/>
                  <w:bCs w:val="0"/>
                </w:rPr>
                <w:t>4.1 - 4.3</w:t>
              </w:r>
            </w:hyperlink>
            <w:r w:rsidRPr="00006268">
              <w:rPr>
                <w:rFonts w:eastAsiaTheme="minorEastAsia"/>
              </w:rPr>
              <w:t xml:space="preserve">, </w:t>
            </w:r>
            <w:hyperlink w:anchor="sub_120" w:history="1">
              <w:r w:rsidRPr="00006268">
                <w:rPr>
                  <w:rStyle w:val="a4"/>
                  <w:rFonts w:eastAsiaTheme="minorEastAsia"/>
                  <w:b w:val="0"/>
                  <w:bCs w:val="0"/>
                </w:rPr>
                <w:t>5.1 - 5.7</w:t>
              </w:r>
            </w:hyperlink>
            <w:r w:rsidRPr="00006268">
              <w:rPr>
                <w:rFonts w:eastAsiaTheme="minorEastAsia"/>
              </w:rPr>
              <w:t xml:space="preserve">, </w:t>
            </w:r>
            <w:hyperlink w:anchor="sub_161" w:history="1">
              <w:r w:rsidRPr="00006268">
                <w:rPr>
                  <w:rStyle w:val="a4"/>
                  <w:rFonts w:eastAsiaTheme="minorEastAsia"/>
                  <w:b w:val="0"/>
                  <w:bCs w:val="0"/>
                </w:rPr>
                <w:t>6.1 - 6.5</w:t>
              </w:r>
            </w:hyperlink>
          </w:p>
        </w:tc>
      </w:tr>
      <w:tr w:rsidR="00000000" w:rsidRPr="00006268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7"/>
              <w:rPr>
                <w:rFonts w:eastAsiaTheme="minorEastAsia"/>
              </w:rPr>
            </w:pP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уметь: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применять основные законы химии для решения задач в области профессиональной деятельности;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использовать свойства органических веществ, дисперсных и коллоидных систем для оптимизации технологического процесса;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lastRenderedPageBreak/>
              <w:t>описывать уравнениями химических реакций процессы, лежащие в основе производства продовольственных продуктов;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проводить расчеты по химичес</w:t>
            </w:r>
            <w:r w:rsidRPr="00006268">
              <w:rPr>
                <w:rFonts w:eastAsiaTheme="minorEastAsia"/>
              </w:rPr>
              <w:t>ким формулам и уравнениям реакции;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использовать лабораторную посуду и оборудование;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выбирать метод и ход химического анализа, подбирать реактивы и аппаратуру;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проводить качественные реакции на неорганические вещества и ионы, отдельные классы органических с</w:t>
            </w:r>
            <w:r w:rsidRPr="00006268">
              <w:rPr>
                <w:rFonts w:eastAsiaTheme="minorEastAsia"/>
              </w:rPr>
              <w:t>оединений;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выполнять количественные расчеты состава вещества по результатам измерений;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соблюдать правила техники безопасности при работе в химической лаборатории;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знать: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основные понятия и законы химии;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теоретические основы органической, физической, коллоидной химии;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понятие химической кинетики и катализа;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классификацию химических реакций и закономерности их протекания;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обратимые и необратимые химические реакции, химическое равновесие, смещение химическог</w:t>
            </w:r>
            <w:r w:rsidRPr="00006268">
              <w:rPr>
                <w:rFonts w:eastAsiaTheme="minorEastAsia"/>
              </w:rPr>
              <w:t>о равновесия под действием различных факторов;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окислительно-восстановительные реакции, реакции ионного обмена;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гидролиз солей, диссоциацию электролитов в водных растворах, понятие о сильных и слабых электролитах;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 xml:space="preserve">тепловой эффект химических реакций, </w:t>
            </w:r>
            <w:r w:rsidRPr="00006268">
              <w:rPr>
                <w:rFonts w:eastAsiaTheme="minorEastAsia"/>
              </w:rPr>
              <w:lastRenderedPageBreak/>
              <w:t>термохи</w:t>
            </w:r>
            <w:r w:rsidRPr="00006268">
              <w:rPr>
                <w:rFonts w:eastAsiaTheme="minorEastAsia"/>
              </w:rPr>
              <w:t>мические уравнения;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характеристики различных классов органических веществ, входящих в состав сырья и готовой пищевой продукции;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свойства растворов и коллоидных систем высокомолекулярных соединений;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дисперсные и коллоидные системы пищевых продуктов;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 xml:space="preserve">роль и </w:t>
            </w:r>
            <w:r w:rsidRPr="00006268">
              <w:rPr>
                <w:rFonts w:eastAsiaTheme="minorEastAsia"/>
              </w:rPr>
              <w:t>характеристики поверхностных явлений в природных и технологических процессах;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основы аналитической химии;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основные методы классического количественного и физико-химического анализа;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назначение и правила использования лабораторного оборудования и аппаратуры</w:t>
            </w:r>
            <w:r w:rsidRPr="00006268">
              <w:rPr>
                <w:rFonts w:eastAsiaTheme="minorEastAsia"/>
              </w:rPr>
              <w:t>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методы и технику выполнения химических анализов;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приемы безопасной работы в химической лаборатории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7"/>
              <w:rPr>
                <w:rFonts w:eastAsiaTheme="minorEastAsia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7"/>
              <w:rPr>
                <w:rFonts w:eastAsiaTheme="minorEastAsia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ЕН.03. Химия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hyperlink w:anchor="sub_91" w:history="1">
              <w:r w:rsidRPr="00006268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hyperlink w:anchor="sub_100" w:history="1">
              <w:r w:rsidRPr="00006268">
                <w:rPr>
                  <w:rStyle w:val="a4"/>
                  <w:rFonts w:eastAsiaTheme="minorEastAsia"/>
                  <w:b w:val="0"/>
                  <w:bCs w:val="0"/>
                </w:rPr>
                <w:t>ПК 1.1 - 1.3</w:t>
              </w:r>
            </w:hyperlink>
            <w:r w:rsidRPr="00006268">
              <w:rPr>
                <w:rFonts w:eastAsiaTheme="minorEastAsia"/>
              </w:rPr>
              <w:t>,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hyperlink w:anchor="sub_103" w:history="1">
              <w:r w:rsidRPr="00006268">
                <w:rPr>
                  <w:rStyle w:val="a4"/>
                  <w:rFonts w:eastAsiaTheme="minorEastAsia"/>
                  <w:b w:val="0"/>
                  <w:bCs w:val="0"/>
                </w:rPr>
                <w:t>2.1 - 2.4</w:t>
              </w:r>
            </w:hyperlink>
            <w:r w:rsidRPr="00006268">
              <w:rPr>
                <w:rFonts w:eastAsiaTheme="minorEastAsia"/>
              </w:rPr>
              <w:t>,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hyperlink w:anchor="sub_109" w:history="1">
              <w:r w:rsidRPr="00006268">
                <w:rPr>
                  <w:rStyle w:val="a4"/>
                  <w:rFonts w:eastAsiaTheme="minorEastAsia"/>
                  <w:b w:val="0"/>
                  <w:bCs w:val="0"/>
                </w:rPr>
                <w:t>3.1 - 3.3</w:t>
              </w:r>
            </w:hyperlink>
            <w:r w:rsidRPr="00006268">
              <w:rPr>
                <w:rFonts w:eastAsiaTheme="minorEastAsia"/>
              </w:rPr>
              <w:t>,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hyperlink w:anchor="sub_114" w:history="1">
              <w:r w:rsidRPr="00006268">
                <w:rPr>
                  <w:rStyle w:val="a4"/>
                  <w:rFonts w:eastAsiaTheme="minorEastAsia"/>
                  <w:b w:val="0"/>
                  <w:bCs w:val="0"/>
                </w:rPr>
                <w:t>4.1 - 4.3</w:t>
              </w:r>
            </w:hyperlink>
            <w:r w:rsidRPr="00006268">
              <w:rPr>
                <w:rFonts w:eastAsiaTheme="minorEastAsia"/>
              </w:rPr>
              <w:t>,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hyperlink w:anchor="sub_161" w:history="1">
              <w:r w:rsidRPr="00006268">
                <w:rPr>
                  <w:rStyle w:val="a4"/>
                  <w:rFonts w:eastAsiaTheme="minorEastAsia"/>
                  <w:b w:val="0"/>
                  <w:bCs w:val="0"/>
                </w:rPr>
                <w:t>6.1 - 6.5</w:t>
              </w:r>
            </w:hyperlink>
          </w:p>
        </w:tc>
      </w:tr>
      <w:tr w:rsidR="00000000" w:rsidRPr="00006268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lastRenderedPageBreak/>
              <w:t>П.00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Профессиональный учебный цикл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7"/>
              <w:jc w:val="center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3216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7"/>
              <w:jc w:val="center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2144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7"/>
              <w:rPr>
                <w:rFonts w:eastAsiaTheme="minorEastAsia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06268" w:rsidRDefault="00006268">
            <w:pPr>
              <w:pStyle w:val="a7"/>
              <w:rPr>
                <w:rFonts w:eastAsiaTheme="minorEastAsia"/>
              </w:rPr>
            </w:pPr>
          </w:p>
        </w:tc>
      </w:tr>
      <w:tr w:rsidR="00000000" w:rsidRPr="00006268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ОП.00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Общепрофессиональные дисциплины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7"/>
              <w:jc w:val="center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1032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7"/>
              <w:jc w:val="center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688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7"/>
              <w:rPr>
                <w:rFonts w:eastAsiaTheme="minorEastAsia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06268" w:rsidRDefault="00006268">
            <w:pPr>
              <w:pStyle w:val="a7"/>
              <w:rPr>
                <w:rFonts w:eastAsiaTheme="minorEastAsia"/>
              </w:rPr>
            </w:pPr>
          </w:p>
        </w:tc>
      </w:tr>
      <w:tr w:rsidR="00000000" w:rsidRPr="00006268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Pr="00006268" w:rsidRDefault="00006268">
            <w:pPr>
              <w:pStyle w:val="a7"/>
              <w:rPr>
                <w:rFonts w:eastAsiaTheme="minorEastAsia"/>
              </w:rPr>
            </w:pP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В результате изучения обязательной части профессионального учебного цикла по общепрофессиональным дисциплинам обучающийся должен: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уметь: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читать конструкторскую и технологическую документацию по профилю специальности;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выполнять комплексные чертежи геометрич</w:t>
            </w:r>
            <w:r w:rsidRPr="00006268">
              <w:rPr>
                <w:rFonts w:eastAsiaTheme="minorEastAsia"/>
              </w:rPr>
              <w:t>еских тел и проекции точек, лежащих на их поверхности, в ручной и машинной графике;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lastRenderedPageBreak/>
              <w:t>выполнять эскизы, технические рисунки и чертежи деталей, их элементов, узлов в ручной и машинной графике;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выполнять графические изображения технологического оборудования и технологических схем в ручной и машинной графике;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оформлять проектно-конструкторскую, технологическую и другую техническую документацию в соответствии с действующей нормативной базой;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знать: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правила чтения конструкторской и технологической документации;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способы графического представления объектов, пространственных образов, технологического оборудования и схем;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законы, методы и приемы проекционного черчения;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требования государственных стандарт</w:t>
            </w:r>
            <w:r w:rsidRPr="00006268">
              <w:rPr>
                <w:rFonts w:eastAsiaTheme="minorEastAsia"/>
              </w:rPr>
              <w:t>ов ЕСКД и ЕСТД;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правила выполнения чертежей, технических рисунков, эскизов и схем;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технику и принципы нанесения размеров;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классы точности и их обозначение на чертежах;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типы и назначение спецификаций, правила их чтения и составления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7"/>
              <w:rPr>
                <w:rFonts w:eastAsiaTheme="minorEastAsia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7"/>
              <w:rPr>
                <w:rFonts w:eastAsiaTheme="minorEastAsia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ОП.01. Инженерная граф</w:t>
            </w:r>
            <w:r w:rsidRPr="00006268">
              <w:rPr>
                <w:rFonts w:eastAsiaTheme="minorEastAsia"/>
              </w:rPr>
              <w:t>ика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hyperlink w:anchor="sub_91" w:history="1">
              <w:r w:rsidRPr="00006268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hyperlink w:anchor="sub_101" w:history="1">
              <w:r w:rsidRPr="00006268">
                <w:rPr>
                  <w:rStyle w:val="a4"/>
                  <w:rFonts w:eastAsiaTheme="minorEastAsia"/>
                  <w:b w:val="0"/>
                  <w:bCs w:val="0"/>
                </w:rPr>
                <w:t>ПК 1.2 - 1.3</w:t>
              </w:r>
            </w:hyperlink>
            <w:r w:rsidRPr="00006268">
              <w:rPr>
                <w:rFonts w:eastAsiaTheme="minorEastAsia"/>
              </w:rPr>
              <w:t>,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hyperlink w:anchor="sub_103" w:history="1">
              <w:r w:rsidRPr="00006268">
                <w:rPr>
                  <w:rStyle w:val="a4"/>
                  <w:rFonts w:eastAsiaTheme="minorEastAsia"/>
                  <w:b w:val="0"/>
                  <w:bCs w:val="0"/>
                </w:rPr>
                <w:t>2.1 - 2.2</w:t>
              </w:r>
            </w:hyperlink>
            <w:r w:rsidRPr="00006268">
              <w:rPr>
                <w:rFonts w:eastAsiaTheme="minorEastAsia"/>
              </w:rPr>
              <w:t xml:space="preserve">, </w:t>
            </w:r>
            <w:hyperlink w:anchor="sub_109" w:history="1">
              <w:r w:rsidRPr="00006268">
                <w:rPr>
                  <w:rStyle w:val="a4"/>
                  <w:rFonts w:eastAsiaTheme="minorEastAsia"/>
                  <w:b w:val="0"/>
                  <w:bCs w:val="0"/>
                </w:rPr>
                <w:t>3.1 - 3.2</w:t>
              </w:r>
            </w:hyperlink>
            <w:r w:rsidRPr="00006268">
              <w:rPr>
                <w:rFonts w:eastAsiaTheme="minorEastAsia"/>
              </w:rPr>
              <w:t>,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hyperlink w:anchor="sub_114" w:history="1">
              <w:r w:rsidRPr="00006268">
                <w:rPr>
                  <w:rStyle w:val="a4"/>
                  <w:rFonts w:eastAsiaTheme="minorEastAsia"/>
                  <w:b w:val="0"/>
                  <w:bCs w:val="0"/>
                </w:rPr>
                <w:t>4.1 - 4.2</w:t>
              </w:r>
            </w:hyperlink>
            <w:r w:rsidRPr="00006268">
              <w:rPr>
                <w:rFonts w:eastAsiaTheme="minorEastAsia"/>
              </w:rPr>
              <w:t xml:space="preserve">. </w:t>
            </w:r>
            <w:hyperlink w:anchor="sub_160" w:history="1">
              <w:r w:rsidRPr="00006268">
                <w:rPr>
                  <w:rStyle w:val="a4"/>
                  <w:rFonts w:eastAsiaTheme="minorEastAsia"/>
                  <w:b w:val="0"/>
                  <w:bCs w:val="0"/>
                </w:rPr>
                <w:t>5.7</w:t>
              </w:r>
            </w:hyperlink>
            <w:r w:rsidRPr="00006268">
              <w:rPr>
                <w:rFonts w:eastAsiaTheme="minorEastAsia"/>
              </w:rPr>
              <w:t xml:space="preserve">, </w:t>
            </w:r>
            <w:hyperlink w:anchor="sub_162" w:history="1">
              <w:r w:rsidRPr="00006268">
                <w:rPr>
                  <w:rStyle w:val="a4"/>
                  <w:rFonts w:eastAsiaTheme="minorEastAsia"/>
                  <w:b w:val="0"/>
                  <w:bCs w:val="0"/>
                </w:rPr>
                <w:t>6.2 - 6.3</w:t>
              </w:r>
            </w:hyperlink>
          </w:p>
        </w:tc>
      </w:tr>
      <w:tr w:rsidR="00000000" w:rsidRPr="00006268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Pr="00006268" w:rsidRDefault="00006268">
            <w:pPr>
              <w:pStyle w:val="a7"/>
              <w:rPr>
                <w:rFonts w:eastAsiaTheme="minorEastAsia"/>
              </w:rPr>
            </w:pP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уметь: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читать кинематические схемы;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проводить расчет и проектировать детали и сборочные единицы общего назначения;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 xml:space="preserve">проводить сборочно-разборочные работы в </w:t>
            </w:r>
            <w:r w:rsidRPr="00006268">
              <w:rPr>
                <w:rFonts w:eastAsiaTheme="minorEastAsia"/>
              </w:rPr>
              <w:lastRenderedPageBreak/>
              <w:t>соответствии с характером соединений деталей и сборочных единиц;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определять напряжения в конструкцион</w:t>
            </w:r>
            <w:r w:rsidRPr="00006268">
              <w:rPr>
                <w:rFonts w:eastAsiaTheme="minorEastAsia"/>
              </w:rPr>
              <w:t>ных элементах;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производить расчеты элементов конструкций на прочность, жесткость и устойчивость;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определять передаточное отношение;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знать: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виды машин и механизмов, принцип действия, кинематические и динамические характеристики;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типы кинематических пар;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типы соединений деталей и машин;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основные сборочные единицы и детали;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характер соединения деталей и сборочных единиц;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принцип взаимозаменяемости;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виды движений и преобразующие движения механизмы;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виды передач; их устройство, назначение, преимущества и недо</w:t>
            </w:r>
            <w:r w:rsidRPr="00006268">
              <w:rPr>
                <w:rFonts w:eastAsiaTheme="minorEastAsia"/>
              </w:rPr>
              <w:t>статки, условные обозначения на схемах;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передаточное отношение и число;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методику расчета элементов конструкций на прочность, жесткость и устойчивость при различных видах деформации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7"/>
              <w:rPr>
                <w:rFonts w:eastAsiaTheme="minorEastAsia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7"/>
              <w:rPr>
                <w:rFonts w:eastAsiaTheme="minorEastAsia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ОП.02. Техническая механика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hyperlink w:anchor="sub_91" w:history="1">
              <w:r w:rsidRPr="00006268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hyperlink w:anchor="sub_101" w:history="1">
              <w:r w:rsidRPr="00006268">
                <w:rPr>
                  <w:rStyle w:val="a4"/>
                  <w:rFonts w:eastAsiaTheme="minorEastAsia"/>
                  <w:b w:val="0"/>
                  <w:bCs w:val="0"/>
                </w:rPr>
                <w:t>ПК 1.2 - 1.3</w:t>
              </w:r>
            </w:hyperlink>
            <w:r w:rsidRPr="00006268">
              <w:rPr>
                <w:rFonts w:eastAsiaTheme="minorEastAsia"/>
              </w:rPr>
              <w:t xml:space="preserve">, </w:t>
            </w:r>
            <w:hyperlink w:anchor="sub_103" w:history="1">
              <w:r w:rsidRPr="00006268">
                <w:rPr>
                  <w:rStyle w:val="a4"/>
                  <w:rFonts w:eastAsiaTheme="minorEastAsia"/>
                  <w:b w:val="0"/>
                  <w:bCs w:val="0"/>
                </w:rPr>
                <w:t>2.1 - 2.2</w:t>
              </w:r>
            </w:hyperlink>
            <w:r w:rsidRPr="00006268">
              <w:rPr>
                <w:rFonts w:eastAsiaTheme="minorEastAsia"/>
              </w:rPr>
              <w:t>,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hyperlink w:anchor="sub_109" w:history="1">
              <w:r w:rsidRPr="00006268">
                <w:rPr>
                  <w:rStyle w:val="a4"/>
                  <w:rFonts w:eastAsiaTheme="minorEastAsia"/>
                  <w:b w:val="0"/>
                  <w:bCs w:val="0"/>
                </w:rPr>
                <w:t>3.1 - 3.2</w:t>
              </w:r>
            </w:hyperlink>
            <w:r w:rsidRPr="00006268">
              <w:rPr>
                <w:rFonts w:eastAsiaTheme="minorEastAsia"/>
              </w:rPr>
              <w:t>,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hyperlink w:anchor="sub_114" w:history="1">
              <w:r w:rsidRPr="00006268">
                <w:rPr>
                  <w:rStyle w:val="a4"/>
                  <w:rFonts w:eastAsiaTheme="minorEastAsia"/>
                  <w:b w:val="0"/>
                  <w:bCs w:val="0"/>
                </w:rPr>
                <w:t>4.1 - 4.2</w:t>
              </w:r>
            </w:hyperlink>
          </w:p>
        </w:tc>
      </w:tr>
      <w:tr w:rsidR="00000000" w:rsidRPr="00006268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Pr="00006268" w:rsidRDefault="00006268">
            <w:pPr>
              <w:pStyle w:val="a7"/>
              <w:rPr>
                <w:rFonts w:eastAsiaTheme="minorEastAsia"/>
              </w:rPr>
            </w:pP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уметь: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использовать основные законы и принципы теоретической электро</w:t>
            </w:r>
            <w:r w:rsidRPr="00006268">
              <w:rPr>
                <w:rFonts w:eastAsiaTheme="minorEastAsia"/>
              </w:rPr>
              <w:t>техники и электронной техники в профессиональной деятельности;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читать принципиальные, электрические и монтажные схемы;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 xml:space="preserve">рассчитывать параметры электрических, </w:t>
            </w:r>
            <w:r w:rsidRPr="00006268">
              <w:rPr>
                <w:rFonts w:eastAsiaTheme="minorEastAsia"/>
              </w:rPr>
              <w:lastRenderedPageBreak/>
              <w:t>магнитных цепей;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пользоваться электроизмерительными приборами и приспособлениями;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подбирать устройс</w:t>
            </w:r>
            <w:r w:rsidRPr="00006268">
              <w:rPr>
                <w:rFonts w:eastAsiaTheme="minorEastAsia"/>
              </w:rPr>
              <w:t>тва электронной техники, электрические приборы и оборудование с определенными параметрами и характеристиками;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собирать электрические схемы;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знать: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способы получения, передачи и использования электрической энергии;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электротехническую терминологию;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основные законы электротехники;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характеристики и параметры электрических и магнитных полей;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свойства проводников, полупроводников, электроизоляционных, магнитных материалов;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основы теории электрических машин, принцип работы типовых электрических устройств;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методы расчета и измерения основных параметров электрических, магнитных цепей;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принципы действия, устройство, основные характеристики электротехнических и электронных устройств и приборов;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 xml:space="preserve">принципы выбора электрических и электронных устройств и приборов, </w:t>
            </w:r>
            <w:r w:rsidRPr="00006268">
              <w:rPr>
                <w:rFonts w:eastAsiaTheme="minorEastAsia"/>
              </w:rPr>
              <w:t>составления электрических и электронных цепей;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правила эксплуатации электрооборудования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7"/>
              <w:rPr>
                <w:rFonts w:eastAsiaTheme="minorEastAsia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7"/>
              <w:rPr>
                <w:rFonts w:eastAsiaTheme="minorEastAsia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ОП.03.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Электротехника и электронная техника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hyperlink w:anchor="sub_91" w:history="1">
              <w:r w:rsidRPr="00006268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hyperlink w:anchor="sub_101" w:history="1">
              <w:r w:rsidRPr="00006268">
                <w:rPr>
                  <w:rStyle w:val="a4"/>
                  <w:rFonts w:eastAsiaTheme="minorEastAsia"/>
                  <w:b w:val="0"/>
                  <w:bCs w:val="0"/>
                </w:rPr>
                <w:t>ПК 1.2 - 1.3</w:t>
              </w:r>
            </w:hyperlink>
            <w:r w:rsidRPr="00006268">
              <w:rPr>
                <w:rFonts w:eastAsiaTheme="minorEastAsia"/>
              </w:rPr>
              <w:t>,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hyperlink w:anchor="sub_103" w:history="1">
              <w:r w:rsidRPr="00006268">
                <w:rPr>
                  <w:rStyle w:val="a4"/>
                  <w:rFonts w:eastAsiaTheme="minorEastAsia"/>
                  <w:b w:val="0"/>
                  <w:bCs w:val="0"/>
                </w:rPr>
                <w:t>2.1 - 2.2</w:t>
              </w:r>
            </w:hyperlink>
            <w:r w:rsidRPr="00006268">
              <w:rPr>
                <w:rFonts w:eastAsiaTheme="minorEastAsia"/>
              </w:rPr>
              <w:t xml:space="preserve">, </w:t>
            </w:r>
            <w:hyperlink w:anchor="sub_109" w:history="1">
              <w:r w:rsidRPr="00006268">
                <w:rPr>
                  <w:rStyle w:val="a4"/>
                  <w:rFonts w:eastAsiaTheme="minorEastAsia"/>
                  <w:b w:val="0"/>
                  <w:bCs w:val="0"/>
                </w:rPr>
                <w:t>3.1 - 3.2</w:t>
              </w:r>
            </w:hyperlink>
            <w:r w:rsidRPr="00006268">
              <w:rPr>
                <w:rFonts w:eastAsiaTheme="minorEastAsia"/>
              </w:rPr>
              <w:t xml:space="preserve">, </w:t>
            </w:r>
            <w:hyperlink w:anchor="sub_114" w:history="1">
              <w:r w:rsidRPr="00006268">
                <w:rPr>
                  <w:rStyle w:val="a4"/>
                  <w:rFonts w:eastAsiaTheme="minorEastAsia"/>
                  <w:b w:val="0"/>
                  <w:bCs w:val="0"/>
                </w:rPr>
                <w:t>4.1 - 4.2</w:t>
              </w:r>
            </w:hyperlink>
          </w:p>
        </w:tc>
      </w:tr>
      <w:tr w:rsidR="00000000" w:rsidRPr="00006268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Pr="00006268" w:rsidRDefault="00006268">
            <w:pPr>
              <w:pStyle w:val="a7"/>
              <w:rPr>
                <w:rFonts w:eastAsiaTheme="minorEastAsia"/>
              </w:rPr>
            </w:pP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уметь: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работать с лабораторным оборудованием;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определять основные группы микроорганизмов;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 xml:space="preserve">проводить микробиологические исследования и </w:t>
            </w:r>
            <w:r w:rsidRPr="00006268">
              <w:rPr>
                <w:rFonts w:eastAsiaTheme="minorEastAsia"/>
              </w:rPr>
              <w:lastRenderedPageBreak/>
              <w:t>давать оценку полученным результатам;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соблюдать санитарно-гигиенические требования в условиях пищевого производства;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производить санитарную обработку оборудования и инвентаря;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осуществлять микробиологический контроль пищевого производства;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знать: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основные понятия и термины микробиологии;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класс</w:t>
            </w:r>
            <w:r w:rsidRPr="00006268">
              <w:rPr>
                <w:rFonts w:eastAsiaTheme="minorEastAsia"/>
              </w:rPr>
              <w:t>ификацию микроорганизмов;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морфологию и физиологию основных групп микроорганизмов;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генетическую и химическую основы наследственности и формы изменчивости микроорганизмов;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роль микроорганизмов в круговороте веществ в природе;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характеристики микрофлоры почвы, воды и воздуха;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особенности сапрофитных и патогенных микроорганизмов;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основные пищевые инфекции и пищевые отравления;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возможные источники микробиологического загрязнения в пищевом производстве, условия их развития;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методы п</w:t>
            </w:r>
            <w:r w:rsidRPr="00006268">
              <w:rPr>
                <w:rFonts w:eastAsiaTheme="minorEastAsia"/>
              </w:rPr>
              <w:t>редотвращения порчи сырья и готовой продукции;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схему микробиологического контроля;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санитарно-технологические требования к помещениям, оборудованию, инвентарю, одежде;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 xml:space="preserve">правила личной гигиены работников пищевых </w:t>
            </w:r>
            <w:r w:rsidRPr="00006268">
              <w:rPr>
                <w:rFonts w:eastAsiaTheme="minorEastAsia"/>
              </w:rPr>
              <w:lastRenderedPageBreak/>
              <w:t>производств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7"/>
              <w:rPr>
                <w:rFonts w:eastAsiaTheme="minorEastAsia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7"/>
              <w:rPr>
                <w:rFonts w:eastAsiaTheme="minorEastAsia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ОП.04.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Микробиология, санитария и</w:t>
            </w:r>
            <w:r w:rsidRPr="00006268">
              <w:rPr>
                <w:rFonts w:eastAsiaTheme="minorEastAsia"/>
              </w:rPr>
              <w:t xml:space="preserve"> гигиена в пищевом производстве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hyperlink w:anchor="sub_91" w:history="1">
              <w:r w:rsidRPr="00006268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hyperlink w:anchor="sub_100" w:history="1">
              <w:r w:rsidRPr="00006268">
                <w:rPr>
                  <w:rStyle w:val="a4"/>
                  <w:rFonts w:eastAsiaTheme="minorEastAsia"/>
                  <w:b w:val="0"/>
                  <w:bCs w:val="0"/>
                </w:rPr>
                <w:t>ПК 1.1 - 1.4</w:t>
              </w:r>
            </w:hyperlink>
            <w:r w:rsidRPr="00006268">
              <w:rPr>
                <w:rFonts w:eastAsiaTheme="minorEastAsia"/>
              </w:rPr>
              <w:t xml:space="preserve">, </w:t>
            </w:r>
            <w:hyperlink w:anchor="sub_103" w:history="1">
              <w:r w:rsidRPr="00006268">
                <w:rPr>
                  <w:rStyle w:val="a4"/>
                  <w:rFonts w:eastAsiaTheme="minorEastAsia"/>
                  <w:b w:val="0"/>
                  <w:bCs w:val="0"/>
                </w:rPr>
                <w:t>2.1 - 2.4</w:t>
              </w:r>
            </w:hyperlink>
            <w:r w:rsidRPr="00006268">
              <w:rPr>
                <w:rFonts w:eastAsiaTheme="minorEastAsia"/>
              </w:rPr>
              <w:t xml:space="preserve">, </w:t>
            </w:r>
            <w:hyperlink w:anchor="sub_109" w:history="1">
              <w:r w:rsidRPr="00006268">
                <w:rPr>
                  <w:rStyle w:val="a4"/>
                  <w:rFonts w:eastAsiaTheme="minorEastAsia"/>
                  <w:b w:val="0"/>
                  <w:bCs w:val="0"/>
                </w:rPr>
                <w:t>3.1 - 3.3</w:t>
              </w:r>
            </w:hyperlink>
            <w:r w:rsidRPr="00006268">
              <w:rPr>
                <w:rFonts w:eastAsiaTheme="minorEastAsia"/>
              </w:rPr>
              <w:t xml:space="preserve">, </w:t>
            </w:r>
            <w:hyperlink w:anchor="sub_114" w:history="1">
              <w:r w:rsidRPr="00006268">
                <w:rPr>
                  <w:rStyle w:val="a4"/>
                  <w:rFonts w:eastAsiaTheme="minorEastAsia"/>
                  <w:b w:val="0"/>
                  <w:bCs w:val="0"/>
                </w:rPr>
                <w:t>4.1 - 4.3</w:t>
              </w:r>
            </w:hyperlink>
            <w:r w:rsidRPr="00006268">
              <w:rPr>
                <w:rFonts w:eastAsiaTheme="minorEastAsia"/>
              </w:rPr>
              <w:t xml:space="preserve">, </w:t>
            </w:r>
            <w:hyperlink w:anchor="sub_120" w:history="1">
              <w:r w:rsidRPr="00006268">
                <w:rPr>
                  <w:rStyle w:val="a4"/>
                  <w:rFonts w:eastAsiaTheme="minorEastAsia"/>
                  <w:b w:val="0"/>
                  <w:bCs w:val="0"/>
                </w:rPr>
                <w:t xml:space="preserve">5.1 - </w:t>
              </w:r>
              <w:r w:rsidRPr="00006268">
                <w:rPr>
                  <w:rStyle w:val="a4"/>
                  <w:rFonts w:eastAsiaTheme="minorEastAsia"/>
                  <w:b w:val="0"/>
                  <w:bCs w:val="0"/>
                </w:rPr>
                <w:lastRenderedPageBreak/>
                <w:t>5.7</w:t>
              </w:r>
            </w:hyperlink>
            <w:r w:rsidRPr="00006268">
              <w:rPr>
                <w:rFonts w:eastAsiaTheme="minorEastAsia"/>
              </w:rPr>
              <w:t xml:space="preserve">, </w:t>
            </w:r>
            <w:hyperlink w:anchor="sub_161" w:history="1">
              <w:r w:rsidRPr="00006268">
                <w:rPr>
                  <w:rStyle w:val="a4"/>
                  <w:rFonts w:eastAsiaTheme="minorEastAsia"/>
                  <w:b w:val="0"/>
                  <w:bCs w:val="0"/>
                </w:rPr>
                <w:t>6.1 - 6.5</w:t>
              </w:r>
            </w:hyperlink>
          </w:p>
        </w:tc>
      </w:tr>
      <w:tr w:rsidR="00000000" w:rsidRPr="00006268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Pr="00006268" w:rsidRDefault="00006268">
            <w:pPr>
              <w:pStyle w:val="a7"/>
              <w:rPr>
                <w:rFonts w:eastAsiaTheme="minorEastAsia"/>
              </w:rPr>
            </w:pP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уметь: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определять химический состав молока и молочных продуктов;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проводить качественные и количественные анализы;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определять микрофлору молока и молочных продуктов;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оценивать степень выраженности процессов при термической обработке и хранении молока и молочных продуктов;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знать: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химический состав живых организмов;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свойства белков, липидов, углеводов и нуклеиновых кислот;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характеристику ферментов;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состав молока;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основные группы микроорганизмов молока и молочных продуктов, в том числе используемые для получения заквасок;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пути попадания микроорганизмов в молоко;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характеристику основных химических, биохимических, физических и микробиологических процессов изменения мо</w:t>
            </w:r>
            <w:r w:rsidRPr="00006268">
              <w:rPr>
                <w:rFonts w:eastAsiaTheme="minorEastAsia"/>
              </w:rPr>
              <w:t>лока и молочных продуктов при изготовлении, термической обработке и хранении;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влияние температуры хранения на микробиологические показатели качества молока и молочных продуктов;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влияние заквасочных микроорганизмов на качество молочных продуктов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7"/>
              <w:rPr>
                <w:rFonts w:eastAsiaTheme="minorEastAsia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7"/>
              <w:rPr>
                <w:rFonts w:eastAsiaTheme="minorEastAsia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ОП.05. Би</w:t>
            </w:r>
            <w:r w:rsidRPr="00006268">
              <w:rPr>
                <w:rFonts w:eastAsiaTheme="minorEastAsia"/>
              </w:rPr>
              <w:t>охимия и микробиология молока и молочных продуктов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hyperlink w:anchor="sub_91" w:history="1">
              <w:r w:rsidRPr="00006268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hyperlink w:anchor="sub_100" w:history="1">
              <w:r w:rsidRPr="00006268">
                <w:rPr>
                  <w:rStyle w:val="a4"/>
                  <w:rFonts w:eastAsiaTheme="minorEastAsia"/>
                  <w:b w:val="0"/>
                  <w:bCs w:val="0"/>
                </w:rPr>
                <w:t>ПК 1.1 - 1.3</w:t>
              </w:r>
            </w:hyperlink>
            <w:r w:rsidRPr="00006268">
              <w:rPr>
                <w:rFonts w:eastAsiaTheme="minorEastAsia"/>
              </w:rPr>
              <w:t xml:space="preserve">, </w:t>
            </w:r>
            <w:hyperlink w:anchor="sub_103" w:history="1">
              <w:r w:rsidRPr="00006268">
                <w:rPr>
                  <w:rStyle w:val="a4"/>
                  <w:rFonts w:eastAsiaTheme="minorEastAsia"/>
                  <w:b w:val="0"/>
                  <w:bCs w:val="0"/>
                </w:rPr>
                <w:t>2.1 - 2.6</w:t>
              </w:r>
            </w:hyperlink>
            <w:r w:rsidRPr="00006268">
              <w:rPr>
                <w:rFonts w:eastAsiaTheme="minorEastAsia"/>
              </w:rPr>
              <w:t xml:space="preserve">, </w:t>
            </w:r>
            <w:hyperlink w:anchor="sub_109" w:history="1">
              <w:r w:rsidRPr="00006268">
                <w:rPr>
                  <w:rStyle w:val="a4"/>
                  <w:rFonts w:eastAsiaTheme="minorEastAsia"/>
                  <w:b w:val="0"/>
                  <w:bCs w:val="0"/>
                </w:rPr>
                <w:t>3.1 - 3.5</w:t>
              </w:r>
            </w:hyperlink>
            <w:r w:rsidRPr="00006268">
              <w:rPr>
                <w:rFonts w:eastAsiaTheme="minorEastAsia"/>
              </w:rPr>
              <w:t xml:space="preserve">, </w:t>
            </w:r>
            <w:hyperlink w:anchor="sub_114" w:history="1">
              <w:r w:rsidRPr="00006268">
                <w:rPr>
                  <w:rStyle w:val="a4"/>
                  <w:rFonts w:eastAsiaTheme="minorEastAsia"/>
                  <w:b w:val="0"/>
                  <w:bCs w:val="0"/>
                </w:rPr>
                <w:t>4.1 - 4.6</w:t>
              </w:r>
            </w:hyperlink>
            <w:r w:rsidRPr="00006268">
              <w:rPr>
                <w:rFonts w:eastAsiaTheme="minorEastAsia"/>
              </w:rPr>
              <w:t xml:space="preserve">, </w:t>
            </w:r>
            <w:hyperlink w:anchor="sub_120" w:history="1">
              <w:r w:rsidRPr="00006268">
                <w:rPr>
                  <w:rStyle w:val="a4"/>
                  <w:rFonts w:eastAsiaTheme="minorEastAsia"/>
                  <w:b w:val="0"/>
                  <w:bCs w:val="0"/>
                </w:rPr>
                <w:t>5.1 - 5.7</w:t>
              </w:r>
            </w:hyperlink>
            <w:r w:rsidRPr="00006268">
              <w:rPr>
                <w:rFonts w:eastAsiaTheme="minorEastAsia"/>
              </w:rPr>
              <w:t xml:space="preserve">, </w:t>
            </w:r>
            <w:hyperlink w:anchor="sub_161" w:history="1">
              <w:r w:rsidRPr="00006268">
                <w:rPr>
                  <w:rStyle w:val="a4"/>
                  <w:rFonts w:eastAsiaTheme="minorEastAsia"/>
                  <w:b w:val="0"/>
                  <w:bCs w:val="0"/>
                </w:rPr>
                <w:t>6.1 - 6.5</w:t>
              </w:r>
            </w:hyperlink>
          </w:p>
        </w:tc>
      </w:tr>
      <w:tr w:rsidR="00000000" w:rsidRPr="00006268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Pr="00006268" w:rsidRDefault="00006268">
            <w:pPr>
              <w:pStyle w:val="a7"/>
              <w:rPr>
                <w:rFonts w:eastAsiaTheme="minorEastAsia"/>
              </w:rPr>
            </w:pP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уметь: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lastRenderedPageBreak/>
              <w:t>использовать в производственной деятельности средства механизации и автоматизации технологических процессов;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проектировать, производить настройку и сборку систем автоматизации;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знать: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понятие о механизации и автоматизации производства, их задачи;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принципы измерения, регулирования, контроля и автоматического управления параметрами технологического процесса;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основные понятия автоматизированной обработки информации;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классификацию автоматич</w:t>
            </w:r>
            <w:r w:rsidRPr="00006268">
              <w:rPr>
                <w:rFonts w:eastAsiaTheme="minorEastAsia"/>
              </w:rPr>
              <w:t>еских систем и средств измерений;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общие сведения об АСУ и САУ;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классификацию технических средств автоматизации;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основные виды электрических, электронных, пневматических, гидравлических и комбинированных устройств, в том числе соответствующие датчики и исполнительные механизмы, интерфейсные, микропроцессорные и компьютерные устройства, область их применения;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 xml:space="preserve">типовые </w:t>
            </w:r>
            <w:r w:rsidRPr="00006268">
              <w:rPr>
                <w:rFonts w:eastAsiaTheme="minorEastAsia"/>
              </w:rPr>
              <w:t>средства измерений, область их применения;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типовые системы автоматического регулирования технологических процессов, область их применения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7"/>
              <w:rPr>
                <w:rFonts w:eastAsiaTheme="minorEastAsia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7"/>
              <w:rPr>
                <w:rFonts w:eastAsiaTheme="minorEastAsia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 xml:space="preserve">ОП.06. Автоматизация </w:t>
            </w:r>
            <w:r w:rsidRPr="00006268">
              <w:rPr>
                <w:rFonts w:eastAsiaTheme="minorEastAsia"/>
              </w:rPr>
              <w:lastRenderedPageBreak/>
              <w:t>технологических процессов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hyperlink w:anchor="sub_91" w:history="1">
              <w:r w:rsidRPr="00006268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hyperlink w:anchor="sub_100" w:history="1">
              <w:r w:rsidRPr="00006268">
                <w:rPr>
                  <w:rStyle w:val="a4"/>
                  <w:rFonts w:eastAsiaTheme="minorEastAsia"/>
                  <w:b w:val="0"/>
                  <w:bCs w:val="0"/>
                </w:rPr>
                <w:t>ПК 1.1 - 1.3</w:t>
              </w:r>
            </w:hyperlink>
            <w:r w:rsidRPr="00006268">
              <w:rPr>
                <w:rFonts w:eastAsiaTheme="minorEastAsia"/>
              </w:rPr>
              <w:t xml:space="preserve">, </w:t>
            </w:r>
            <w:hyperlink w:anchor="sub_103" w:history="1">
              <w:r w:rsidRPr="00006268">
                <w:rPr>
                  <w:rStyle w:val="a4"/>
                  <w:rFonts w:eastAsiaTheme="minorEastAsia"/>
                  <w:b w:val="0"/>
                  <w:bCs w:val="0"/>
                </w:rPr>
                <w:t>2.1 - 2.4</w:t>
              </w:r>
            </w:hyperlink>
            <w:r w:rsidRPr="00006268">
              <w:rPr>
                <w:rFonts w:eastAsiaTheme="minorEastAsia"/>
              </w:rPr>
              <w:t xml:space="preserve">, </w:t>
            </w:r>
            <w:hyperlink w:anchor="sub_109" w:history="1">
              <w:r w:rsidRPr="00006268">
                <w:rPr>
                  <w:rStyle w:val="a4"/>
                  <w:rFonts w:eastAsiaTheme="minorEastAsia"/>
                  <w:b w:val="0"/>
                  <w:bCs w:val="0"/>
                </w:rPr>
                <w:t>3.1 - 3.3</w:t>
              </w:r>
            </w:hyperlink>
            <w:r w:rsidRPr="00006268">
              <w:rPr>
                <w:rFonts w:eastAsiaTheme="minorEastAsia"/>
              </w:rPr>
              <w:t xml:space="preserve">, </w:t>
            </w:r>
            <w:hyperlink w:anchor="sub_114" w:history="1">
              <w:r w:rsidRPr="00006268">
                <w:rPr>
                  <w:rStyle w:val="a4"/>
                  <w:rFonts w:eastAsiaTheme="minorEastAsia"/>
                  <w:b w:val="0"/>
                  <w:bCs w:val="0"/>
                </w:rPr>
                <w:t>4.1 - 4.3</w:t>
              </w:r>
            </w:hyperlink>
            <w:r w:rsidRPr="00006268">
              <w:rPr>
                <w:rFonts w:eastAsiaTheme="minorEastAsia"/>
              </w:rPr>
              <w:t xml:space="preserve">, </w:t>
            </w:r>
            <w:hyperlink w:anchor="sub_120" w:history="1">
              <w:r w:rsidRPr="00006268">
                <w:rPr>
                  <w:rStyle w:val="a4"/>
                  <w:rFonts w:eastAsiaTheme="minorEastAsia"/>
                  <w:b w:val="0"/>
                  <w:bCs w:val="0"/>
                </w:rPr>
                <w:t>5.1 - 5.7</w:t>
              </w:r>
            </w:hyperlink>
            <w:r w:rsidRPr="00006268">
              <w:rPr>
                <w:rFonts w:eastAsiaTheme="minorEastAsia"/>
              </w:rPr>
              <w:t xml:space="preserve">, </w:t>
            </w:r>
            <w:hyperlink w:anchor="sub_161" w:history="1">
              <w:r w:rsidRPr="00006268">
                <w:rPr>
                  <w:rStyle w:val="a4"/>
                  <w:rFonts w:eastAsiaTheme="minorEastAsia"/>
                  <w:b w:val="0"/>
                  <w:bCs w:val="0"/>
                </w:rPr>
                <w:t>6.1 - 6.5</w:t>
              </w:r>
            </w:hyperlink>
          </w:p>
        </w:tc>
      </w:tr>
      <w:tr w:rsidR="00000000" w:rsidRPr="00006268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Pr="00006268" w:rsidRDefault="00006268">
            <w:pPr>
              <w:pStyle w:val="a7"/>
              <w:rPr>
                <w:rFonts w:eastAsiaTheme="minorEastAsia"/>
              </w:rPr>
            </w:pP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уметь: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 xml:space="preserve">использовать технологии сбора, размещения, </w:t>
            </w:r>
            <w:r w:rsidRPr="00006268">
              <w:rPr>
                <w:rFonts w:eastAsiaTheme="minorEastAsia"/>
              </w:rPr>
              <w:lastRenderedPageBreak/>
              <w:t>хранения, накопления, преобразования и передачи данных в профессионально ориентированных информационных системах;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использовать в профессиональной деятельности различные виды программного обеспечения, в том числе с</w:t>
            </w:r>
            <w:r w:rsidRPr="00006268">
              <w:rPr>
                <w:rFonts w:eastAsiaTheme="minorEastAsia"/>
              </w:rPr>
              <w:t>пециального;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применять компьютерные и телекоммуникационные средства;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знать: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основные понятия автоматизированной обработки информации;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общий состав и структуру персональных электронно-вычислительных машин и вычислительных систем;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состав, функции и возможнос</w:t>
            </w:r>
            <w:r w:rsidRPr="00006268">
              <w:rPr>
                <w:rFonts w:eastAsiaTheme="minorEastAsia"/>
              </w:rPr>
              <w:t>ти использования информационных и телекоммуникационных технологий в профессиональной деятельности;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методы и средства сбора, обработки, хранения, передачи и накопления информации;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базовые системные программные продукты и пакеты прикладных программ в области</w:t>
            </w:r>
            <w:r w:rsidRPr="00006268">
              <w:rPr>
                <w:rFonts w:eastAsiaTheme="minorEastAsia"/>
              </w:rPr>
              <w:t xml:space="preserve"> профессиональной деятельности;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основные методы и приемы обеспечения информационной безопасности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7"/>
              <w:rPr>
                <w:rFonts w:eastAsiaTheme="minorEastAsia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7"/>
              <w:rPr>
                <w:rFonts w:eastAsiaTheme="minorEastAsia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ОП.07.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 xml:space="preserve">Информационные </w:t>
            </w:r>
            <w:r w:rsidRPr="00006268">
              <w:rPr>
                <w:rFonts w:eastAsiaTheme="minorEastAsia"/>
              </w:rPr>
              <w:lastRenderedPageBreak/>
              <w:t>технологии в профессиональной деятельности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hyperlink w:anchor="sub_91" w:history="1">
              <w:r w:rsidRPr="00006268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hyperlink w:anchor="sub_100" w:history="1">
              <w:r w:rsidRPr="00006268">
                <w:rPr>
                  <w:rStyle w:val="a4"/>
                  <w:rFonts w:eastAsiaTheme="minorEastAsia"/>
                  <w:b w:val="0"/>
                  <w:bCs w:val="0"/>
                </w:rPr>
                <w:t>ПК 1.1 - 1.3</w:t>
              </w:r>
            </w:hyperlink>
            <w:r w:rsidRPr="00006268">
              <w:rPr>
                <w:rFonts w:eastAsiaTheme="minorEastAsia"/>
              </w:rPr>
              <w:t>,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hyperlink w:anchor="sub_103" w:history="1">
              <w:r w:rsidRPr="00006268">
                <w:rPr>
                  <w:rStyle w:val="a4"/>
                  <w:rFonts w:eastAsiaTheme="minorEastAsia"/>
                  <w:b w:val="0"/>
                  <w:bCs w:val="0"/>
                </w:rPr>
                <w:t>2.1 - 2.4</w:t>
              </w:r>
            </w:hyperlink>
            <w:r w:rsidRPr="00006268">
              <w:rPr>
                <w:rFonts w:eastAsiaTheme="minorEastAsia"/>
              </w:rPr>
              <w:t xml:space="preserve">, </w:t>
            </w:r>
            <w:hyperlink w:anchor="sub_109" w:history="1">
              <w:r w:rsidRPr="00006268">
                <w:rPr>
                  <w:rStyle w:val="a4"/>
                  <w:rFonts w:eastAsiaTheme="minorEastAsia"/>
                  <w:b w:val="0"/>
                  <w:bCs w:val="0"/>
                </w:rPr>
                <w:t>3.1 - 3.3</w:t>
              </w:r>
            </w:hyperlink>
            <w:r w:rsidRPr="00006268">
              <w:rPr>
                <w:rFonts w:eastAsiaTheme="minorEastAsia"/>
              </w:rPr>
              <w:t xml:space="preserve">, </w:t>
            </w:r>
            <w:hyperlink w:anchor="sub_114" w:history="1">
              <w:r w:rsidRPr="00006268">
                <w:rPr>
                  <w:rStyle w:val="a4"/>
                  <w:rFonts w:eastAsiaTheme="minorEastAsia"/>
                  <w:b w:val="0"/>
                  <w:bCs w:val="0"/>
                </w:rPr>
                <w:t>4.1 - 4.3</w:t>
              </w:r>
            </w:hyperlink>
            <w:r w:rsidRPr="00006268">
              <w:rPr>
                <w:rFonts w:eastAsiaTheme="minorEastAsia"/>
              </w:rPr>
              <w:t xml:space="preserve">, </w:t>
            </w:r>
            <w:hyperlink w:anchor="sub_120" w:history="1">
              <w:r w:rsidRPr="00006268">
                <w:rPr>
                  <w:rStyle w:val="a4"/>
                  <w:rFonts w:eastAsiaTheme="minorEastAsia"/>
                  <w:b w:val="0"/>
                  <w:bCs w:val="0"/>
                </w:rPr>
                <w:t>5.1 - 5.7</w:t>
              </w:r>
            </w:hyperlink>
            <w:r w:rsidRPr="00006268">
              <w:rPr>
                <w:rFonts w:eastAsiaTheme="minorEastAsia"/>
              </w:rPr>
              <w:t xml:space="preserve">, </w:t>
            </w:r>
            <w:hyperlink w:anchor="sub_161" w:history="1">
              <w:r w:rsidRPr="00006268">
                <w:rPr>
                  <w:rStyle w:val="a4"/>
                  <w:rFonts w:eastAsiaTheme="minorEastAsia"/>
                  <w:b w:val="0"/>
                  <w:bCs w:val="0"/>
                </w:rPr>
                <w:t>6.1 - 6.5</w:t>
              </w:r>
            </w:hyperlink>
          </w:p>
        </w:tc>
      </w:tr>
      <w:tr w:rsidR="00000000" w:rsidRPr="00006268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Pr="00006268" w:rsidRDefault="00006268">
            <w:pPr>
              <w:pStyle w:val="a7"/>
              <w:rPr>
                <w:rFonts w:eastAsiaTheme="minorEastAsia"/>
              </w:rPr>
            </w:pP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уметь: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определять организационно-правовые формы организаций;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определять состав материальных, трудовых и финансовых ресурсов организации;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рассчитывать основные технико-экономические показатели деятельности организации;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 xml:space="preserve">находить и использовать необходимую </w:t>
            </w:r>
            <w:r w:rsidRPr="00006268">
              <w:rPr>
                <w:rFonts w:eastAsiaTheme="minorEastAsia"/>
              </w:rPr>
              <w:lastRenderedPageBreak/>
              <w:t>экономическую информацию;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оформлять первичные документы по учет</w:t>
            </w:r>
            <w:r w:rsidRPr="00006268">
              <w:rPr>
                <w:rFonts w:eastAsiaTheme="minorEastAsia"/>
              </w:rPr>
              <w:t>у рабочего времени, выработки, заработной платы, простоев;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знать: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современное состояние и перспективы развития пищевой промышленности, организацию хозяйствующих субъектов в рыночной экономике;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основные принципы построения экономической системы организации;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общую организацию производственного и технологического процессов;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основные технико-экономические показатели деятельности организации и методики их расчета;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методы управления основными и оборотными средствами и оценки эффективности их использования;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состав материальных, трудовых и финансовых ресурсов организации, показатели их эффективного использования;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способы экономии ресурсов;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основные энерго- и материалосберегающие технологии;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механизмы ценообразования на продукцию (услуги);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механизмы формировани</w:t>
            </w:r>
            <w:r w:rsidRPr="00006268">
              <w:rPr>
                <w:rFonts w:eastAsiaTheme="minorEastAsia"/>
              </w:rPr>
              <w:t>я заработной платы;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формы оплаты труда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7"/>
              <w:rPr>
                <w:rFonts w:eastAsiaTheme="minorEastAsia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7"/>
              <w:rPr>
                <w:rFonts w:eastAsiaTheme="minorEastAsia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ОП.08. Экономика организации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hyperlink w:anchor="sub_91" w:history="1">
              <w:r w:rsidRPr="00006268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hyperlink w:anchor="sub_100" w:history="1">
              <w:r w:rsidRPr="00006268">
                <w:rPr>
                  <w:rStyle w:val="a4"/>
                  <w:rFonts w:eastAsiaTheme="minorEastAsia"/>
                  <w:b w:val="0"/>
                  <w:bCs w:val="0"/>
                </w:rPr>
                <w:t>ПК 1.1 - 1.3</w:t>
              </w:r>
            </w:hyperlink>
            <w:r w:rsidRPr="00006268">
              <w:rPr>
                <w:rFonts w:eastAsiaTheme="minorEastAsia"/>
              </w:rPr>
              <w:t>,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hyperlink w:anchor="sub_103" w:history="1">
              <w:r w:rsidRPr="00006268">
                <w:rPr>
                  <w:rStyle w:val="a4"/>
                  <w:rFonts w:eastAsiaTheme="minorEastAsia"/>
                  <w:b w:val="0"/>
                  <w:bCs w:val="0"/>
                </w:rPr>
                <w:t>2.1 - 2.4</w:t>
              </w:r>
            </w:hyperlink>
            <w:r w:rsidRPr="00006268">
              <w:rPr>
                <w:rFonts w:eastAsiaTheme="minorEastAsia"/>
              </w:rPr>
              <w:t>,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hyperlink w:anchor="sub_109" w:history="1">
              <w:r w:rsidRPr="00006268">
                <w:rPr>
                  <w:rStyle w:val="a4"/>
                  <w:rFonts w:eastAsiaTheme="minorEastAsia"/>
                  <w:b w:val="0"/>
                  <w:bCs w:val="0"/>
                </w:rPr>
                <w:t>3.1 - 3.3</w:t>
              </w:r>
            </w:hyperlink>
            <w:r w:rsidRPr="00006268">
              <w:rPr>
                <w:rFonts w:eastAsiaTheme="minorEastAsia"/>
              </w:rPr>
              <w:t>,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hyperlink w:anchor="sub_114" w:history="1">
              <w:r w:rsidRPr="00006268">
                <w:rPr>
                  <w:rStyle w:val="a4"/>
                  <w:rFonts w:eastAsiaTheme="minorEastAsia"/>
                  <w:b w:val="0"/>
                  <w:bCs w:val="0"/>
                </w:rPr>
                <w:t>4.1 - 4.3</w:t>
              </w:r>
            </w:hyperlink>
            <w:r w:rsidRPr="00006268">
              <w:rPr>
                <w:rFonts w:eastAsiaTheme="minorEastAsia"/>
              </w:rPr>
              <w:t>,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hyperlink w:anchor="sub_120" w:history="1">
              <w:r w:rsidRPr="00006268">
                <w:rPr>
                  <w:rStyle w:val="a4"/>
                  <w:rFonts w:eastAsiaTheme="minorEastAsia"/>
                  <w:b w:val="0"/>
                  <w:bCs w:val="0"/>
                </w:rPr>
                <w:t>5.1 - 5.7</w:t>
              </w:r>
            </w:hyperlink>
            <w:r w:rsidRPr="00006268">
              <w:rPr>
                <w:rFonts w:eastAsiaTheme="minorEastAsia"/>
              </w:rPr>
              <w:t>,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hyperlink w:anchor="sub_161" w:history="1">
              <w:r w:rsidRPr="00006268">
                <w:rPr>
                  <w:rStyle w:val="a4"/>
                  <w:rFonts w:eastAsiaTheme="minorEastAsia"/>
                  <w:b w:val="0"/>
                  <w:bCs w:val="0"/>
                </w:rPr>
                <w:t>6.1 - 6.5</w:t>
              </w:r>
            </w:hyperlink>
          </w:p>
        </w:tc>
      </w:tr>
      <w:tr w:rsidR="00000000" w:rsidRPr="00006268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Pr="00006268" w:rsidRDefault="00006268">
            <w:pPr>
              <w:pStyle w:val="a7"/>
              <w:rPr>
                <w:rFonts w:eastAsiaTheme="minorEastAsia"/>
              </w:rPr>
            </w:pP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уметь: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использовать в профессиональной деятельности документацию систем качества;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lastRenderedPageBreak/>
              <w:t>применять требования нормативных документов к основным видам продукции, услуг и процессов;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оформлять документацию в соответствии с действующей нормативной базой;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приводить несистемные величины измерений в соответствие с действующими стандартами и международной системой единиц СИ;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знать: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основные понятия управления качеством в соответствии с дейс</w:t>
            </w:r>
            <w:r w:rsidRPr="00006268">
              <w:rPr>
                <w:rFonts w:eastAsiaTheme="minorEastAsia"/>
              </w:rPr>
              <w:t>твующими национальными и международными стандартами;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сущность основных систем управления качеством;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основные принципы организации, координации и регулирования процесса управления качеством;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задачи стандартизации, ее экономическую эффективность;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основные положения системы международных стандартов;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терминологию и единицы измерения величин в соответствии с действующими стандартами и международной системой единиц СИ;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формы подтверждения соответствия;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примеры отечественной и международной практики под</w:t>
            </w:r>
            <w:r w:rsidRPr="00006268">
              <w:rPr>
                <w:rFonts w:eastAsiaTheme="minorEastAsia"/>
              </w:rPr>
              <w:t>тверждения соответствия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7"/>
              <w:rPr>
                <w:rFonts w:eastAsiaTheme="minorEastAsia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7"/>
              <w:rPr>
                <w:rFonts w:eastAsiaTheme="minorEastAsia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 xml:space="preserve">ОП.09. Управление качеством с основами метрологии и </w:t>
            </w:r>
            <w:r w:rsidRPr="00006268">
              <w:rPr>
                <w:rFonts w:eastAsiaTheme="minorEastAsia"/>
              </w:rPr>
              <w:lastRenderedPageBreak/>
              <w:t>стандартизации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hyperlink w:anchor="sub_91" w:history="1">
              <w:r w:rsidRPr="00006268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hyperlink w:anchor="sub_100" w:history="1">
              <w:r w:rsidRPr="00006268">
                <w:rPr>
                  <w:rStyle w:val="a4"/>
                  <w:rFonts w:eastAsiaTheme="minorEastAsia"/>
                  <w:b w:val="0"/>
                  <w:bCs w:val="0"/>
                </w:rPr>
                <w:t>ПК 1.1 - 1.3</w:t>
              </w:r>
            </w:hyperlink>
            <w:r w:rsidRPr="00006268">
              <w:rPr>
                <w:rFonts w:eastAsiaTheme="minorEastAsia"/>
              </w:rPr>
              <w:t>,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hyperlink w:anchor="sub_103" w:history="1">
              <w:r w:rsidRPr="00006268">
                <w:rPr>
                  <w:rStyle w:val="a4"/>
                  <w:rFonts w:eastAsiaTheme="minorEastAsia"/>
                  <w:b w:val="0"/>
                  <w:bCs w:val="0"/>
                </w:rPr>
                <w:t>2.1 - 2.4</w:t>
              </w:r>
            </w:hyperlink>
            <w:r w:rsidRPr="00006268">
              <w:rPr>
                <w:rFonts w:eastAsiaTheme="minorEastAsia"/>
              </w:rPr>
              <w:t>,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hyperlink w:anchor="sub_109" w:history="1">
              <w:r w:rsidRPr="00006268">
                <w:rPr>
                  <w:rStyle w:val="a4"/>
                  <w:rFonts w:eastAsiaTheme="minorEastAsia"/>
                  <w:b w:val="0"/>
                  <w:bCs w:val="0"/>
                </w:rPr>
                <w:t>3.1 - 3.3</w:t>
              </w:r>
            </w:hyperlink>
            <w:r w:rsidRPr="00006268">
              <w:rPr>
                <w:rFonts w:eastAsiaTheme="minorEastAsia"/>
              </w:rPr>
              <w:t>,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hyperlink w:anchor="sub_114" w:history="1">
              <w:r w:rsidRPr="00006268">
                <w:rPr>
                  <w:rStyle w:val="a4"/>
                  <w:rFonts w:eastAsiaTheme="minorEastAsia"/>
                  <w:b w:val="0"/>
                  <w:bCs w:val="0"/>
                </w:rPr>
                <w:t>4.1 - 4.3</w:t>
              </w:r>
            </w:hyperlink>
            <w:r w:rsidRPr="00006268">
              <w:rPr>
                <w:rFonts w:eastAsiaTheme="minorEastAsia"/>
              </w:rPr>
              <w:t>,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hyperlink w:anchor="sub_120" w:history="1">
              <w:r w:rsidRPr="00006268">
                <w:rPr>
                  <w:rStyle w:val="a4"/>
                  <w:rFonts w:eastAsiaTheme="minorEastAsia"/>
                  <w:b w:val="0"/>
                  <w:bCs w:val="0"/>
                </w:rPr>
                <w:t>5.1 - 5.7</w:t>
              </w:r>
            </w:hyperlink>
            <w:r w:rsidRPr="00006268">
              <w:rPr>
                <w:rFonts w:eastAsiaTheme="minorEastAsia"/>
              </w:rPr>
              <w:t>,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hyperlink w:anchor="sub_161" w:history="1">
              <w:r w:rsidRPr="00006268">
                <w:rPr>
                  <w:rStyle w:val="a4"/>
                  <w:rFonts w:eastAsiaTheme="minorEastAsia"/>
                  <w:b w:val="0"/>
                  <w:bCs w:val="0"/>
                </w:rPr>
                <w:t>6.1 - 6.5</w:t>
              </w:r>
            </w:hyperlink>
          </w:p>
        </w:tc>
      </w:tr>
      <w:tr w:rsidR="00000000" w:rsidRPr="00006268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Pr="00006268" w:rsidRDefault="00006268">
            <w:pPr>
              <w:pStyle w:val="a7"/>
              <w:rPr>
                <w:rFonts w:eastAsiaTheme="minorEastAsia"/>
              </w:rPr>
            </w:pP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уметь: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определять состав трудовых ресурсов организации;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планировать и организовывать работу коллектива исполнителей;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оформлять перв</w:t>
            </w:r>
            <w:r w:rsidRPr="00006268">
              <w:rPr>
                <w:rFonts w:eastAsiaTheme="minorEastAsia"/>
              </w:rPr>
              <w:t xml:space="preserve">ичные документы по учету рабочего времени, выработки, заработной платы, </w:t>
            </w:r>
            <w:r w:rsidRPr="00006268">
              <w:rPr>
                <w:rFonts w:eastAsiaTheme="minorEastAsia"/>
              </w:rPr>
              <w:lastRenderedPageBreak/>
              <w:t>простоев;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применять в профессиональной деятельности техники и приемы делового и управленческого общения;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организовывать деловое общение подчиненных;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знать: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основные подходы к управлени</w:t>
            </w:r>
            <w:r w:rsidRPr="00006268">
              <w:rPr>
                <w:rFonts w:eastAsiaTheme="minorEastAsia"/>
              </w:rPr>
              <w:t>ю персоналом;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типы кадровой политики;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методы подбора персонала;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методы обеспечения оптимального функционирования персонала;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характеристики внешней и внутренней среды организации;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стили управления, виды коммуникации;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принципы делового общения в коллективе;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этические нормы взаимоотношений с коллегами, партнерами, клиентами;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формы обучения персонала;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источники, причины, виды и способы разрешения конфликтов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7"/>
              <w:rPr>
                <w:rFonts w:eastAsiaTheme="minorEastAsia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7"/>
              <w:rPr>
                <w:rFonts w:eastAsiaTheme="minorEastAsia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ОП.10. Управление персоналом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hyperlink w:anchor="sub_91" w:history="1">
              <w:r w:rsidRPr="00006268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hyperlink w:anchor="sub_120" w:history="1">
              <w:r w:rsidRPr="00006268">
                <w:rPr>
                  <w:rStyle w:val="a4"/>
                  <w:rFonts w:eastAsiaTheme="minorEastAsia"/>
                  <w:b w:val="0"/>
                  <w:bCs w:val="0"/>
                </w:rPr>
                <w:t>ПК 5.1 - 5.7</w:t>
              </w:r>
            </w:hyperlink>
          </w:p>
        </w:tc>
      </w:tr>
      <w:tr w:rsidR="00000000" w:rsidRPr="00006268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Pr="00006268" w:rsidRDefault="00006268">
            <w:pPr>
              <w:pStyle w:val="a7"/>
              <w:rPr>
                <w:rFonts w:eastAsiaTheme="minorEastAsia"/>
              </w:rPr>
            </w:pP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уметь: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использовать необходимые нормативно-правовые документы;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защищать свои права в соответствии с гражданским, гражданско-процессуальным и трудовым законодательством;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анализировать и оценивать результаты и последствия деятельности (бездействия) с правово</w:t>
            </w:r>
            <w:r w:rsidRPr="00006268">
              <w:rPr>
                <w:rFonts w:eastAsiaTheme="minorEastAsia"/>
              </w:rPr>
              <w:t>й точки зрения;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знать: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 xml:space="preserve">основные положения </w:t>
            </w:r>
            <w:hyperlink r:id="rId21" w:history="1">
              <w:r w:rsidRPr="00006268">
                <w:rPr>
                  <w:rStyle w:val="a4"/>
                  <w:rFonts w:eastAsiaTheme="minorEastAsia"/>
                  <w:b w:val="0"/>
                  <w:bCs w:val="0"/>
                </w:rPr>
                <w:t>Конституции</w:t>
              </w:r>
            </w:hyperlink>
            <w:r w:rsidRPr="00006268">
              <w:rPr>
                <w:rFonts w:eastAsiaTheme="minorEastAsia"/>
              </w:rPr>
              <w:t xml:space="preserve"> Российской Федерации;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lastRenderedPageBreak/>
              <w:t>права и свободы человека и гражданина, механизмы их реализации;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понятие правового регулирования в сфере профессионал</w:t>
            </w:r>
            <w:r w:rsidRPr="00006268">
              <w:rPr>
                <w:rFonts w:eastAsiaTheme="minorEastAsia"/>
              </w:rPr>
              <w:t>ьной деятельности;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законодательные акты и другие нормативные документы, регулирующие правоотношения в процессе профессиональной деятельности;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организационно-правовые формы юридических лиц;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правовое положение субъектов предпринимательской деятельности;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права и обязанности работников в сфере профессиональной деятельности;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порядок заключения трудового договора и основания для его прекращения;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роль государственного регулирования в обеспечении занятости населения;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право социальной защиты граждан;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понятие дис</w:t>
            </w:r>
            <w:r w:rsidRPr="00006268">
              <w:rPr>
                <w:rFonts w:eastAsiaTheme="minorEastAsia"/>
              </w:rPr>
              <w:t>циплинарной и материальной ответственности работника;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виды административных правонарушений и административной ответственности;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нормы защиты нарушенных прав и судебный порядок разрешения споров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7"/>
              <w:rPr>
                <w:rFonts w:eastAsiaTheme="minorEastAsia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7"/>
              <w:rPr>
                <w:rFonts w:eastAsiaTheme="minorEastAsia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ОП. 11. Правовое обеспечение профессиональной деятельности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hyperlink w:anchor="sub_91" w:history="1">
              <w:r w:rsidRPr="00006268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hyperlink w:anchor="sub_100" w:history="1">
              <w:r w:rsidRPr="00006268">
                <w:rPr>
                  <w:rStyle w:val="a4"/>
                  <w:rFonts w:eastAsiaTheme="minorEastAsia"/>
                  <w:b w:val="0"/>
                  <w:bCs w:val="0"/>
                </w:rPr>
                <w:t>ПК 1.1 - 1.3</w:t>
              </w:r>
            </w:hyperlink>
            <w:r w:rsidRPr="00006268">
              <w:rPr>
                <w:rFonts w:eastAsiaTheme="minorEastAsia"/>
              </w:rPr>
              <w:t>,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hyperlink w:anchor="sub_103" w:history="1">
              <w:r w:rsidRPr="00006268">
                <w:rPr>
                  <w:rStyle w:val="a4"/>
                  <w:rFonts w:eastAsiaTheme="minorEastAsia"/>
                  <w:b w:val="0"/>
                  <w:bCs w:val="0"/>
                </w:rPr>
                <w:t>2.1 - 2.4</w:t>
              </w:r>
            </w:hyperlink>
            <w:r w:rsidRPr="00006268">
              <w:rPr>
                <w:rFonts w:eastAsiaTheme="minorEastAsia"/>
              </w:rPr>
              <w:t xml:space="preserve">, </w:t>
            </w:r>
            <w:hyperlink w:anchor="sub_109" w:history="1">
              <w:r w:rsidRPr="00006268">
                <w:rPr>
                  <w:rStyle w:val="a4"/>
                  <w:rFonts w:eastAsiaTheme="minorEastAsia"/>
                  <w:b w:val="0"/>
                  <w:bCs w:val="0"/>
                </w:rPr>
                <w:t>3.1 - 3.3</w:t>
              </w:r>
            </w:hyperlink>
            <w:r w:rsidRPr="00006268">
              <w:rPr>
                <w:rFonts w:eastAsiaTheme="minorEastAsia"/>
              </w:rPr>
              <w:t xml:space="preserve">, </w:t>
            </w:r>
            <w:hyperlink w:anchor="sub_114" w:history="1">
              <w:r w:rsidRPr="00006268">
                <w:rPr>
                  <w:rStyle w:val="a4"/>
                  <w:rFonts w:eastAsiaTheme="minorEastAsia"/>
                  <w:b w:val="0"/>
                  <w:bCs w:val="0"/>
                </w:rPr>
                <w:t>4.1 - 4.3</w:t>
              </w:r>
            </w:hyperlink>
            <w:r w:rsidRPr="00006268">
              <w:rPr>
                <w:rFonts w:eastAsiaTheme="minorEastAsia"/>
              </w:rPr>
              <w:t xml:space="preserve">, </w:t>
            </w:r>
            <w:hyperlink w:anchor="sub_120" w:history="1">
              <w:r w:rsidRPr="00006268">
                <w:rPr>
                  <w:rStyle w:val="a4"/>
                  <w:rFonts w:eastAsiaTheme="minorEastAsia"/>
                  <w:b w:val="0"/>
                  <w:bCs w:val="0"/>
                </w:rPr>
                <w:t>5.1 - 5.7</w:t>
              </w:r>
            </w:hyperlink>
            <w:r w:rsidRPr="00006268">
              <w:rPr>
                <w:rFonts w:eastAsiaTheme="minorEastAsia"/>
              </w:rPr>
              <w:t xml:space="preserve">, </w:t>
            </w:r>
            <w:hyperlink w:anchor="sub_161" w:history="1">
              <w:r w:rsidRPr="00006268">
                <w:rPr>
                  <w:rStyle w:val="a4"/>
                  <w:rFonts w:eastAsiaTheme="minorEastAsia"/>
                  <w:b w:val="0"/>
                  <w:bCs w:val="0"/>
                </w:rPr>
                <w:t>6.1 - 6.5</w:t>
              </w:r>
            </w:hyperlink>
          </w:p>
        </w:tc>
      </w:tr>
      <w:tr w:rsidR="00000000" w:rsidRPr="00006268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Pr="00006268" w:rsidRDefault="00006268">
            <w:pPr>
              <w:pStyle w:val="a7"/>
              <w:rPr>
                <w:rFonts w:eastAsiaTheme="minorEastAsia"/>
              </w:rPr>
            </w:pP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уметь: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определять конкурентные преимущества организации;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вносить предложения по усовершенствованию товаров и услуг, организации продаж;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составлять бизнес-план организации малого бизнеса;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знать: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lastRenderedPageBreak/>
              <w:t>характеристики организаций различных организационно-правовых ф</w:t>
            </w:r>
            <w:r w:rsidRPr="00006268">
              <w:rPr>
                <w:rFonts w:eastAsiaTheme="minorEastAsia"/>
              </w:rPr>
              <w:t>орм;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порядок и способы организации продаж товаров и оказания услуг;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требования к бизнес-планам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7"/>
              <w:rPr>
                <w:rFonts w:eastAsiaTheme="minorEastAsia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7"/>
              <w:rPr>
                <w:rFonts w:eastAsiaTheme="minorEastAsia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ОП.12. Правовые основы предпринимательской деятельности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hyperlink w:anchor="sub_91" w:history="1">
              <w:r w:rsidRPr="00006268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hyperlink w:anchor="sub_120" w:history="1">
              <w:r w:rsidRPr="00006268">
                <w:rPr>
                  <w:rStyle w:val="a4"/>
                  <w:rFonts w:eastAsiaTheme="minorEastAsia"/>
                  <w:b w:val="0"/>
                  <w:bCs w:val="0"/>
                </w:rPr>
                <w:t>ПК 5.1 - 5.7</w:t>
              </w:r>
            </w:hyperlink>
          </w:p>
        </w:tc>
      </w:tr>
      <w:tr w:rsidR="00000000" w:rsidRPr="00006268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Pr="00006268" w:rsidRDefault="00006268">
            <w:pPr>
              <w:pStyle w:val="a7"/>
              <w:rPr>
                <w:rFonts w:eastAsiaTheme="minorEastAsia"/>
              </w:rPr>
            </w:pP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уметь: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выявлять опасные и вредные производственные факторы и соответствующие им риски, связанные с прошлыми, настоящими или планируемыми видами профессиональной деятельности;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использовать средства коллективной и индивидуальной защиты в соответствии с характером в</w:t>
            </w:r>
            <w:r w:rsidRPr="00006268">
              <w:rPr>
                <w:rFonts w:eastAsiaTheme="minorEastAsia"/>
              </w:rPr>
              <w:t>ыполняемой профессиональной деятельности;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участвовать в аттестации рабочих мест по условиям труда, в том числе оценивать условия труда и уровень травмобезопасности;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проводить вводный инструктаж подчиненных работников (персонала), инструктировать их по вопр</w:t>
            </w:r>
            <w:r w:rsidRPr="00006268">
              <w:rPr>
                <w:rFonts w:eastAsiaTheme="minorEastAsia"/>
              </w:rPr>
              <w:t>осам техники безопасности на рабочем месте с учетом специфики выполняемых работ;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разъяснять подчиненным работникам (персоналу) содержание установленных требований охраны труда;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вырабатывать и контролировать навыки, необходимые для достижения требуемого уровня безопасности труда;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вести документацию установленного образца по охране труда, соблюдать сроки ее заполнения и условия хранения;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знать: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lastRenderedPageBreak/>
              <w:t>системы управления охраной труда в ор</w:t>
            </w:r>
            <w:r w:rsidRPr="00006268">
              <w:rPr>
                <w:rFonts w:eastAsiaTheme="minorEastAsia"/>
              </w:rPr>
              <w:t>ганизации;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законы и иные нормативные правовые акты, содержащие государственные нормативные требования охраны труда, распространяющиеся на деятельность организации;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обязанности работников в области охраны труда;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фактические или потенциальные последствия соб</w:t>
            </w:r>
            <w:r w:rsidRPr="00006268">
              <w:rPr>
                <w:rFonts w:eastAsiaTheme="minorEastAsia"/>
              </w:rPr>
              <w:t>ственной деятельности (или бездействия) и их влияние на уровень безопасности труда;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возможные последствия несоблюдения технологических процессов и производственных инструкций подчиненными работниками (персоналом);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порядок и периодичность инструктирования п</w:t>
            </w:r>
            <w:r w:rsidRPr="00006268">
              <w:rPr>
                <w:rFonts w:eastAsiaTheme="minorEastAsia"/>
              </w:rPr>
              <w:t>одчиненных работников (персонала);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порядок хранения и использования средств коллективной и индивидуальной защиты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7"/>
              <w:rPr>
                <w:rFonts w:eastAsiaTheme="minorEastAsia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7"/>
              <w:rPr>
                <w:rFonts w:eastAsiaTheme="minorEastAsia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ОП. 13. Охрана труда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hyperlink w:anchor="sub_91" w:history="1">
              <w:r w:rsidRPr="00006268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hyperlink w:anchor="sub_100" w:history="1">
              <w:r w:rsidRPr="00006268">
                <w:rPr>
                  <w:rStyle w:val="a4"/>
                  <w:rFonts w:eastAsiaTheme="minorEastAsia"/>
                  <w:b w:val="0"/>
                  <w:bCs w:val="0"/>
                </w:rPr>
                <w:t>ПК 1.1 - 1.3</w:t>
              </w:r>
            </w:hyperlink>
            <w:r w:rsidRPr="00006268">
              <w:rPr>
                <w:rFonts w:eastAsiaTheme="minorEastAsia"/>
              </w:rPr>
              <w:t xml:space="preserve">, </w:t>
            </w:r>
            <w:hyperlink w:anchor="sub_103" w:history="1">
              <w:r w:rsidRPr="00006268">
                <w:rPr>
                  <w:rStyle w:val="a4"/>
                  <w:rFonts w:eastAsiaTheme="minorEastAsia"/>
                  <w:b w:val="0"/>
                  <w:bCs w:val="0"/>
                </w:rPr>
                <w:t>2.1 - 2.4</w:t>
              </w:r>
            </w:hyperlink>
            <w:r w:rsidRPr="00006268">
              <w:rPr>
                <w:rFonts w:eastAsiaTheme="minorEastAsia"/>
              </w:rPr>
              <w:t xml:space="preserve">, </w:t>
            </w:r>
            <w:hyperlink w:anchor="sub_109" w:history="1">
              <w:r w:rsidRPr="00006268">
                <w:rPr>
                  <w:rStyle w:val="a4"/>
                  <w:rFonts w:eastAsiaTheme="minorEastAsia"/>
                  <w:b w:val="0"/>
                  <w:bCs w:val="0"/>
                </w:rPr>
                <w:t>3.1 - 3.3</w:t>
              </w:r>
            </w:hyperlink>
            <w:r w:rsidRPr="00006268">
              <w:rPr>
                <w:rFonts w:eastAsiaTheme="minorEastAsia"/>
              </w:rPr>
              <w:t xml:space="preserve">, </w:t>
            </w:r>
            <w:hyperlink w:anchor="sub_114" w:history="1">
              <w:r w:rsidRPr="00006268">
                <w:rPr>
                  <w:rStyle w:val="a4"/>
                  <w:rFonts w:eastAsiaTheme="minorEastAsia"/>
                  <w:b w:val="0"/>
                  <w:bCs w:val="0"/>
                </w:rPr>
                <w:t>4.1 - 4.3</w:t>
              </w:r>
            </w:hyperlink>
            <w:r w:rsidRPr="00006268">
              <w:rPr>
                <w:rFonts w:eastAsiaTheme="minorEastAsia"/>
              </w:rPr>
              <w:t xml:space="preserve">, </w:t>
            </w:r>
            <w:hyperlink w:anchor="sub_120" w:history="1">
              <w:r w:rsidRPr="00006268">
                <w:rPr>
                  <w:rStyle w:val="a4"/>
                  <w:rFonts w:eastAsiaTheme="minorEastAsia"/>
                  <w:b w:val="0"/>
                  <w:bCs w:val="0"/>
                </w:rPr>
                <w:t>5.1 - 5.7</w:t>
              </w:r>
            </w:hyperlink>
            <w:r w:rsidRPr="00006268">
              <w:rPr>
                <w:rFonts w:eastAsiaTheme="minorEastAsia"/>
              </w:rPr>
              <w:t xml:space="preserve">, </w:t>
            </w:r>
            <w:hyperlink w:anchor="sub_161" w:history="1">
              <w:r w:rsidRPr="00006268">
                <w:rPr>
                  <w:rStyle w:val="a4"/>
                  <w:rFonts w:eastAsiaTheme="minorEastAsia"/>
                  <w:b w:val="0"/>
                  <w:bCs w:val="0"/>
                </w:rPr>
                <w:t>6.1 - 6.5</w:t>
              </w:r>
            </w:hyperlink>
          </w:p>
        </w:tc>
      </w:tr>
      <w:tr w:rsidR="00000000" w:rsidRPr="00006268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7"/>
              <w:rPr>
                <w:rFonts w:eastAsiaTheme="minorEastAsia"/>
              </w:rPr>
            </w:pP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уметь: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предпринимать профилактические меры для снижения уровня опасностей различного вида и их последствий в профессиональной деятельности и б</w:t>
            </w:r>
            <w:r w:rsidRPr="00006268">
              <w:rPr>
                <w:rFonts w:eastAsiaTheme="minorEastAsia"/>
              </w:rPr>
              <w:t>ыту;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использовать средства индивидуальной и коллективной защиты от оружия массового поражения;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применять первичные средства пожаротушения;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 xml:space="preserve">ориентироваться в перечне военно-учетных специальностей и самостоятельно определять </w:t>
            </w:r>
            <w:r w:rsidRPr="00006268">
              <w:rPr>
                <w:rFonts w:eastAsiaTheme="minorEastAsia"/>
              </w:rPr>
              <w:lastRenderedPageBreak/>
              <w:t xml:space="preserve">среди них родственные полученной </w:t>
            </w:r>
            <w:r w:rsidRPr="00006268">
              <w:rPr>
                <w:rFonts w:eastAsiaTheme="minorEastAsia"/>
              </w:rPr>
              <w:t>специальности;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применять профессиональные знания в ходе исполнения обязанностей военной службы на воинских должностях в соответствии с полученной специальностью;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владеть способами бесконфликтного общения и саморегуляции в повседневной деятельности и экстре</w:t>
            </w:r>
            <w:r w:rsidRPr="00006268">
              <w:rPr>
                <w:rFonts w:eastAsiaTheme="minorEastAsia"/>
              </w:rPr>
              <w:t>мальных условиях военной службы;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оказывать первую помощь пострадавшим;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знать: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</w:t>
            </w:r>
            <w:r w:rsidRPr="00006268">
              <w:rPr>
                <w:rFonts w:eastAsiaTheme="minorEastAsia"/>
              </w:rPr>
              <w:t>опасности России;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основные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основы военной службы и обороны государства;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задачи и основные мероприятия гражданской обороны;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с</w:t>
            </w:r>
            <w:r w:rsidRPr="00006268">
              <w:rPr>
                <w:rFonts w:eastAsiaTheme="minorEastAsia"/>
              </w:rPr>
              <w:t>пособы защиты населения от оружия массового поражения;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меры пожарной безопасности и правила безопасного поведения при пожарах;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организацию и порядок призыва граждан на военную службу и поступления на нее в добровольном порядке;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lastRenderedPageBreak/>
              <w:t>основные виды вооружения, во</w:t>
            </w:r>
            <w:r w:rsidRPr="00006268">
              <w:rPr>
                <w:rFonts w:eastAsiaTheme="minorEastAsia"/>
              </w:rPr>
              <w:t>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специальностям СПО;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область применения получаемых профессиональных знаний при исполнении обязан</w:t>
            </w:r>
            <w:r w:rsidRPr="00006268">
              <w:rPr>
                <w:rFonts w:eastAsiaTheme="minorEastAsia"/>
              </w:rPr>
              <w:t>ностей военной службы;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порядок и правила оказания первой помощи пострадавшим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7"/>
              <w:rPr>
                <w:rFonts w:eastAsiaTheme="minorEastAsia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7"/>
              <w:jc w:val="center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68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ОП.14. Безопасность жизнедеятельности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hyperlink w:anchor="sub_91" w:history="1">
              <w:r w:rsidRPr="00006268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hyperlink w:anchor="sub_100" w:history="1">
              <w:r w:rsidRPr="00006268">
                <w:rPr>
                  <w:rStyle w:val="a4"/>
                  <w:rFonts w:eastAsiaTheme="minorEastAsia"/>
                  <w:b w:val="0"/>
                  <w:bCs w:val="0"/>
                </w:rPr>
                <w:t>ПК 1.1 - 1.3</w:t>
              </w:r>
            </w:hyperlink>
            <w:r w:rsidRPr="00006268">
              <w:rPr>
                <w:rFonts w:eastAsiaTheme="minorEastAsia"/>
              </w:rPr>
              <w:t xml:space="preserve">, </w:t>
            </w:r>
            <w:hyperlink w:anchor="sub_103" w:history="1">
              <w:r w:rsidRPr="00006268">
                <w:rPr>
                  <w:rStyle w:val="a4"/>
                  <w:rFonts w:eastAsiaTheme="minorEastAsia"/>
                  <w:b w:val="0"/>
                  <w:bCs w:val="0"/>
                </w:rPr>
                <w:t>2.1 - 2.6</w:t>
              </w:r>
            </w:hyperlink>
            <w:r w:rsidRPr="00006268">
              <w:rPr>
                <w:rFonts w:eastAsiaTheme="minorEastAsia"/>
              </w:rPr>
              <w:t xml:space="preserve">, </w:t>
            </w:r>
            <w:hyperlink w:anchor="sub_109" w:history="1">
              <w:r w:rsidRPr="00006268">
                <w:rPr>
                  <w:rStyle w:val="a4"/>
                  <w:rFonts w:eastAsiaTheme="minorEastAsia"/>
                  <w:b w:val="0"/>
                  <w:bCs w:val="0"/>
                </w:rPr>
                <w:t>3.1 - 3</w:t>
              </w:r>
              <w:r w:rsidRPr="00006268">
                <w:rPr>
                  <w:rStyle w:val="a4"/>
                  <w:rFonts w:eastAsiaTheme="minorEastAsia"/>
                  <w:b w:val="0"/>
                  <w:bCs w:val="0"/>
                </w:rPr>
                <w:t>.5</w:t>
              </w:r>
            </w:hyperlink>
            <w:r w:rsidRPr="00006268">
              <w:rPr>
                <w:rFonts w:eastAsiaTheme="minorEastAsia"/>
              </w:rPr>
              <w:t xml:space="preserve">, </w:t>
            </w:r>
            <w:hyperlink w:anchor="sub_114" w:history="1">
              <w:r w:rsidRPr="00006268">
                <w:rPr>
                  <w:rStyle w:val="a4"/>
                  <w:rFonts w:eastAsiaTheme="minorEastAsia"/>
                  <w:b w:val="0"/>
                  <w:bCs w:val="0"/>
                </w:rPr>
                <w:t>4.1 - 4.6</w:t>
              </w:r>
            </w:hyperlink>
            <w:r w:rsidRPr="00006268">
              <w:rPr>
                <w:rFonts w:eastAsiaTheme="minorEastAsia"/>
              </w:rPr>
              <w:t xml:space="preserve">, </w:t>
            </w:r>
            <w:hyperlink w:anchor="sub_120" w:history="1">
              <w:r w:rsidRPr="00006268">
                <w:rPr>
                  <w:rStyle w:val="a4"/>
                  <w:rFonts w:eastAsiaTheme="minorEastAsia"/>
                  <w:b w:val="0"/>
                  <w:bCs w:val="0"/>
                </w:rPr>
                <w:t>5.1 - 5.7</w:t>
              </w:r>
            </w:hyperlink>
            <w:r w:rsidRPr="00006268">
              <w:rPr>
                <w:rFonts w:eastAsiaTheme="minorEastAsia"/>
              </w:rPr>
              <w:t xml:space="preserve">. </w:t>
            </w:r>
            <w:hyperlink w:anchor="sub_161" w:history="1">
              <w:r w:rsidRPr="00006268">
                <w:rPr>
                  <w:rStyle w:val="a4"/>
                  <w:rFonts w:eastAsiaTheme="minorEastAsia"/>
                  <w:b w:val="0"/>
                  <w:bCs w:val="0"/>
                </w:rPr>
                <w:t>6.1 - 6.5</w:t>
              </w:r>
            </w:hyperlink>
          </w:p>
        </w:tc>
      </w:tr>
      <w:tr w:rsidR="00000000" w:rsidRPr="00006268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lastRenderedPageBreak/>
              <w:t>ПМ.00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Профессиональные модули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7"/>
              <w:jc w:val="center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2184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7"/>
              <w:jc w:val="center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1456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7"/>
              <w:rPr>
                <w:rFonts w:eastAsiaTheme="minorEastAsia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06268" w:rsidRDefault="00006268">
            <w:pPr>
              <w:pStyle w:val="a7"/>
              <w:rPr>
                <w:rFonts w:eastAsiaTheme="minorEastAsia"/>
              </w:rPr>
            </w:pPr>
          </w:p>
        </w:tc>
      </w:tr>
      <w:tr w:rsidR="00000000" w:rsidRPr="00006268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ПМ.01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Приемка и первичная обработка молочного сырья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иметь практический опыт: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приемки и определения качественных показателей поступающего молока;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распределения поступившего сырья на переработку;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первичной обработки сырья;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контроля качества;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у</w:t>
            </w:r>
            <w:r w:rsidRPr="00006268">
              <w:rPr>
                <w:rFonts w:eastAsiaTheme="minorEastAsia"/>
              </w:rPr>
              <w:t>меть: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отбирать пробы молока;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подготавливать пробы к анализу;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определять массовую долю жира, белков и казеина, лактозы, сухого остатка молока инструментальными методами;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рассчитывать энергетическую ценность молока;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определять титруемую и активную кислотност</w:t>
            </w:r>
            <w:r w:rsidRPr="00006268">
              <w:rPr>
                <w:rFonts w:eastAsiaTheme="minorEastAsia"/>
              </w:rPr>
              <w:t>ь молока;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lastRenderedPageBreak/>
              <w:t>определять плотность и температуру замерзания молока;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выявлять фальсификацию молока;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анализировать влияние условий кормления и содержания коров на качество получаемого молока;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осуществлять контроль приемки сырья;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давать оценку сортности по микроб</w:t>
            </w:r>
            <w:r w:rsidRPr="00006268">
              <w:rPr>
                <w:rFonts w:eastAsiaTheme="minorEastAsia"/>
              </w:rPr>
              <w:t>иологическим и биохимическим показателям поступившего сырья согласно действующим стандартам;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учитывать количество поступающего сырья;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выбирать технологию переработки сырья в соответствии с его качеством;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контролировать отгрузку молока в цеха переработки;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к</w:t>
            </w:r>
            <w:r w:rsidRPr="00006268">
              <w:rPr>
                <w:rFonts w:eastAsiaTheme="minorEastAsia"/>
              </w:rPr>
              <w:t>онтролировать процессы сепарирования, нормализации, гомогенизации, мембранной и термической обработки молочного сырья;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проводить расчеты по сепарированию и нормализации молока;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оформлять и анализировать документацию по контролю качества в цехе приемки и по</w:t>
            </w:r>
            <w:r w:rsidRPr="00006268">
              <w:rPr>
                <w:rFonts w:eastAsiaTheme="minorEastAsia"/>
              </w:rPr>
              <w:t>дготовки сырья;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рассчитывать и подбирать оборудование для количественного учета молока и молочных продуктов;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рассчитывать и подбирать емкости для хранения молока и молочных продуктов;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рассчитывать и подбирать оборудование для внутризаводского перемещения м</w:t>
            </w:r>
            <w:r w:rsidRPr="00006268">
              <w:rPr>
                <w:rFonts w:eastAsiaTheme="minorEastAsia"/>
              </w:rPr>
              <w:t>олока и молочных продуктов;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lastRenderedPageBreak/>
              <w:t>выявлять, анализировать и устранять характерные неисправности, возникающие при обслуживании оборудования для количественного учета молока и молочных продуктов и для внутризаводского перемещения молока и молочных продуктов;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обесп</w:t>
            </w:r>
            <w:r w:rsidRPr="00006268">
              <w:rPr>
                <w:rFonts w:eastAsiaTheme="minorEastAsia"/>
              </w:rPr>
              <w:t>ечивать нормальный режим работы оборудования;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контролировать эксплуатацию и эффективное использование технологического оборудования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знать: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общие сведения о молочном скотоводстве;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физико-химические, органолептические и технологические свойства молока, их связь с составом молока;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микробиологические и биохимические показатели молока;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изменения химического состава и свойства молока, ингибирующие и нейтрализующие вещества в молоке;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треб</w:t>
            </w:r>
            <w:r w:rsidRPr="00006268">
              <w:rPr>
                <w:rFonts w:eastAsiaTheme="minorEastAsia"/>
              </w:rPr>
              <w:t>ования к качеству молока, действующие стандарты на заготовляемое молоко;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ход приемки сырья;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режимы первичной переработки молочного сырья;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формы и правила ведения первичной документации;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устройство, принцип действия, правила безопасного обслуживания оборудо</w:t>
            </w:r>
            <w:r w:rsidRPr="00006268">
              <w:rPr>
                <w:rFonts w:eastAsiaTheme="minorEastAsia"/>
              </w:rPr>
              <w:t xml:space="preserve">вания для количественного учета молока и молочных продуктов, для транспортировки и хранения молока и молочных продуктов, для </w:t>
            </w:r>
            <w:r w:rsidRPr="00006268">
              <w:rPr>
                <w:rFonts w:eastAsiaTheme="minorEastAsia"/>
              </w:rPr>
              <w:lastRenderedPageBreak/>
              <w:t>внутризаводского перемещения молока и молочных продуктов;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принцип действия оборудования по первичной обработке молока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7"/>
              <w:rPr>
                <w:rFonts w:eastAsiaTheme="minorEastAsia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7"/>
              <w:rPr>
                <w:rFonts w:eastAsiaTheme="minorEastAsia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 xml:space="preserve">МДК.01.01. </w:t>
            </w:r>
            <w:r w:rsidRPr="00006268">
              <w:rPr>
                <w:rFonts w:eastAsiaTheme="minorEastAsia"/>
              </w:rPr>
              <w:t>Технология приемки и первичной обработки молочного сырья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hyperlink w:anchor="sub_91" w:history="1">
              <w:r w:rsidRPr="00006268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hyperlink w:anchor="sub_100" w:history="1">
              <w:r w:rsidRPr="00006268">
                <w:rPr>
                  <w:rStyle w:val="a4"/>
                  <w:rFonts w:eastAsiaTheme="minorEastAsia"/>
                  <w:b w:val="0"/>
                  <w:bCs w:val="0"/>
                </w:rPr>
                <w:t>ПК 1.1 - 1.3</w:t>
              </w:r>
            </w:hyperlink>
          </w:p>
        </w:tc>
      </w:tr>
      <w:tr w:rsidR="00000000" w:rsidRPr="00006268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lastRenderedPageBreak/>
              <w:t>ПМ.02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Производство цельномолочных продуктов, жидких и пастообразных продуктов детского питания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иметь практический опыт: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контроля качества сырья и продукции;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выбора технологической карты производства;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изготовления производственных заквасок и растворов;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выполнения основных технологичес</w:t>
            </w:r>
            <w:r w:rsidRPr="00006268">
              <w:rPr>
                <w:rFonts w:eastAsiaTheme="minorEastAsia"/>
              </w:rPr>
              <w:t>ких расчетов;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ведения процессов выработки цельномолочных продуктов, жидких и пастообразных продуктов детского питания;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уметь: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учитывать количество и качество поступающего в цех переработки сырья (молока, сливок, масла);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распределять сырье по видам производства в зависимости от его качества;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подбирать закваски для производства продукции;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 xml:space="preserve">контролировать процесс приготовления производственных заквасок при производстве кисломолочных, жидких и пастообразных продуктов детского </w:t>
            </w:r>
            <w:r w:rsidRPr="00006268">
              <w:rPr>
                <w:rFonts w:eastAsiaTheme="minorEastAsia"/>
              </w:rPr>
              <w:t>питания;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рассчитывать количество закваски, сычужного фермента и хлорида кальция;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 xml:space="preserve">готовить растворы сычужного фермента для </w:t>
            </w:r>
            <w:r w:rsidRPr="00006268">
              <w:rPr>
                <w:rFonts w:eastAsiaTheme="minorEastAsia"/>
              </w:rPr>
              <w:lastRenderedPageBreak/>
              <w:t>производства творога;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обеспечивать условия для осуществления технологического процесса по производству цельномолочных продуктов, жидки</w:t>
            </w:r>
            <w:r w:rsidRPr="00006268">
              <w:rPr>
                <w:rFonts w:eastAsiaTheme="minorEastAsia"/>
              </w:rPr>
              <w:t>х и пастообразных продуктов детского питания;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вести технологический процесс производства пастеризованного молока и молочных напитков, кисломолочной продукции, творога, сырково-творожных изделий, сметаны, йогуртов и других молочных продуктов;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контролировать</w:t>
            </w:r>
            <w:r w:rsidRPr="00006268">
              <w:rPr>
                <w:rFonts w:eastAsiaTheme="minorEastAsia"/>
              </w:rPr>
              <w:t xml:space="preserve"> соблюдение требований к технологическому процессу в соответствии с нормативной и технологической документацией;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контролировать маркировку затаренной продукции и ее отгрузку;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анализировать причины брака, допущенного в производственном процессе;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разрабатыва</w:t>
            </w:r>
            <w:r w:rsidRPr="00006268">
              <w:rPr>
                <w:rFonts w:eastAsiaTheme="minorEastAsia"/>
              </w:rPr>
              <w:t>ть мероприятия по устранению причин брака;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обеспечивать режимы работы оборудования по производству цельномолочной продукции, жидких и пастообразных продуктов детского питания;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контролировать эффективное использование технологического оборудования по произв</w:t>
            </w:r>
            <w:r w:rsidRPr="00006268">
              <w:rPr>
                <w:rFonts w:eastAsiaTheme="minorEastAsia"/>
              </w:rPr>
              <w:t>одству цельномолочной продукции, жидких и пастообразных продуктов детского питания;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контролировать санитарное состояние оборудования участка;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знать: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 xml:space="preserve">требования к сырью при выработке цельномолочных продуктов, жидких и </w:t>
            </w:r>
            <w:r w:rsidRPr="00006268">
              <w:rPr>
                <w:rFonts w:eastAsiaTheme="minorEastAsia"/>
              </w:rPr>
              <w:lastRenderedPageBreak/>
              <w:t>пастообразных продуктов детского питани</w:t>
            </w:r>
            <w:r w:rsidRPr="00006268">
              <w:rPr>
                <w:rFonts w:eastAsiaTheme="minorEastAsia"/>
              </w:rPr>
              <w:t>я;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процесс приготовления производственных заквасок и раствора сычужного фермента;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ассортимент цельномолочных продуктов, пастообразных и жидких продуктов детского питания;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требования действующих стандартов и технические условия на вырабатываемые продукты;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т</w:t>
            </w:r>
            <w:r w:rsidRPr="00006268">
              <w:rPr>
                <w:rFonts w:eastAsiaTheme="minorEastAsia"/>
              </w:rPr>
              <w:t>ехнологические процессы производства цельномолочных продуктов, жидких и пастообразных продуктов детского питания;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требования технохимического и микробиологического контроля на различных стадиях выработки готовой продукции (по видам);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 xml:space="preserve">причины возникновения </w:t>
            </w:r>
            <w:r w:rsidRPr="00006268">
              <w:rPr>
                <w:rFonts w:eastAsiaTheme="minorEastAsia"/>
              </w:rPr>
              <w:t>брака при выработке продуктов и способы их устранения;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назначение, принцип действия и устройство оборудования для производства цельномолочных продуктов, жидких и пастообразных продуктов детского питания;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правила техники безопасности при работе на технологи</w:t>
            </w:r>
            <w:r w:rsidRPr="00006268">
              <w:rPr>
                <w:rFonts w:eastAsiaTheme="minorEastAsia"/>
              </w:rPr>
              <w:t>ческом оборудовании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7"/>
              <w:rPr>
                <w:rFonts w:eastAsiaTheme="minorEastAsia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7"/>
              <w:rPr>
                <w:rFonts w:eastAsiaTheme="minorEastAsia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МДК.02.01. Технология производства цельномолочных продуктов, жидких и пастообразных продуктов детского питания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hyperlink w:anchor="sub_91" w:history="1">
              <w:r w:rsidRPr="00006268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hyperlink w:anchor="sub_103" w:history="1">
              <w:r w:rsidRPr="00006268">
                <w:rPr>
                  <w:rStyle w:val="a4"/>
                  <w:rFonts w:eastAsiaTheme="minorEastAsia"/>
                  <w:b w:val="0"/>
                  <w:bCs w:val="0"/>
                </w:rPr>
                <w:t>ПК 2.1 - 2.6</w:t>
              </w:r>
            </w:hyperlink>
          </w:p>
        </w:tc>
      </w:tr>
      <w:tr w:rsidR="00000000" w:rsidRPr="00006268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lastRenderedPageBreak/>
              <w:t>ПМ.03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 xml:space="preserve">Производство различных сортов сливочного </w:t>
            </w:r>
            <w:r w:rsidRPr="00006268">
              <w:rPr>
                <w:rFonts w:eastAsiaTheme="minorEastAsia"/>
              </w:rPr>
              <w:t>масла и продуктов из пахты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иметь практический опыт: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анализа и контроля качества перерабатываемых сливок и пахты;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 xml:space="preserve">выполнения основных технологических </w:t>
            </w:r>
            <w:r w:rsidRPr="00006268">
              <w:rPr>
                <w:rFonts w:eastAsiaTheme="minorEastAsia"/>
              </w:rPr>
              <w:lastRenderedPageBreak/>
              <w:t>расчетов;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ведения процессов выработки ма</w:t>
            </w:r>
            <w:r w:rsidRPr="00006268">
              <w:rPr>
                <w:rFonts w:eastAsiaTheme="minorEastAsia"/>
              </w:rPr>
              <w:t>сла и напитков из пахты;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уметь: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учитывать поступающее сырье по количеству и качеству;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сортировать сырье по качеству на основе лабораторных и органолептических показателей;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вести расчеты выхода масла и пахта с учетом потерь;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контролировать соблюдение требований к технологическому процессу производства сливочного масла и напитков из пахты в соответствии с нормативной и технологической документацией;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контролировать маркировку затаренной продукции и ее отгрузку;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обеспечивать усло</w:t>
            </w:r>
            <w:r w:rsidRPr="00006268">
              <w:rPr>
                <w:rFonts w:eastAsiaTheme="minorEastAsia"/>
              </w:rPr>
              <w:t>вия хранения масла в камерах; анализировать причины брака готовой продукции;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разрабатывать мероприятия по устранению причин брака;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обеспечивать режимы работы оборудования по производству масла и напитков из пахты;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контролировать эффективное использование т</w:t>
            </w:r>
            <w:r w:rsidRPr="00006268">
              <w:rPr>
                <w:rFonts w:eastAsiaTheme="minorEastAsia"/>
              </w:rPr>
              <w:t>ехнологического оборудования по производству масла и напитков из пахты;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контролировать санитарное состояние оборудования участка;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знать: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требования к сырью при выработке масла и напитков из пахты;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lastRenderedPageBreak/>
              <w:t>технологические процессы производства масла и напитков из п</w:t>
            </w:r>
            <w:r w:rsidRPr="00006268">
              <w:rPr>
                <w:rFonts w:eastAsiaTheme="minorEastAsia"/>
              </w:rPr>
              <w:t>ахты;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требования технохимического и микробиологического контроля на различных стадиях выработки готовой продукции;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требования действующих стандартов и технические условия на вырабатываемые продукты;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причины возникновения брака и способы их устранения;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назн</w:t>
            </w:r>
            <w:r w:rsidRPr="00006268">
              <w:rPr>
                <w:rFonts w:eastAsiaTheme="minorEastAsia"/>
              </w:rPr>
              <w:t>ачение, устройство и принцип действия оборудования для производства масла и напитков из пахты;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правила техники безопасности при работе на технологическом оборудовании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7"/>
              <w:rPr>
                <w:rFonts w:eastAsiaTheme="minorEastAsia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7"/>
              <w:rPr>
                <w:rFonts w:eastAsiaTheme="minorEastAsia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МДК.03.01. Технология производства сливочного масла и продуктов из пахты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hyperlink w:anchor="sub_91" w:history="1">
              <w:r w:rsidRPr="00006268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hyperlink w:anchor="sub_109" w:history="1">
              <w:r w:rsidRPr="00006268">
                <w:rPr>
                  <w:rStyle w:val="a4"/>
                  <w:rFonts w:eastAsiaTheme="minorEastAsia"/>
                  <w:b w:val="0"/>
                  <w:bCs w:val="0"/>
                </w:rPr>
                <w:t>ПК 3.1 - 3.5</w:t>
              </w:r>
            </w:hyperlink>
          </w:p>
        </w:tc>
      </w:tr>
      <w:tr w:rsidR="00000000" w:rsidRPr="00006268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lastRenderedPageBreak/>
              <w:t>ПМ.04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Производство различных видов сыра и продуктов из молочной сыворотки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иметь практический опыт: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контроля качества сырья и продукции;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выбора технологической карты производства;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изготовления производственных заквасок и растворов;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выполнения основных технологических расчетов;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ведения процессов изготовления сыра и продуктов из молочной сыворотки;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участия</w:t>
            </w:r>
            <w:r w:rsidRPr="00006268">
              <w:rPr>
                <w:rFonts w:eastAsiaTheme="minorEastAsia"/>
              </w:rPr>
              <w:t xml:space="preserve"> в оценке качества сыров;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уметь: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учитывать поступающее сырье;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 xml:space="preserve">сортировать молоко по качеству и определять его </w:t>
            </w:r>
            <w:r w:rsidRPr="00006268">
              <w:rPr>
                <w:rFonts w:eastAsiaTheme="minorEastAsia"/>
              </w:rPr>
              <w:lastRenderedPageBreak/>
              <w:t>пригодность для выработки сыра на основе лабораторных анализов и органолептических показателей;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изготавливать бактериальные закваски и растворы для производства сыра;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контролировать приготовление бактериальных заквасок, растворов сычужного фермента и хлористого кальция для вырабатываемых видов продукции;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проверять готовность сгустка и сырного зерна;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проводить периодическую проверку активной кислотности сыра индикаторным методом;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учитывать количество выработанного сыра и передавать его в солильное отделение;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учитывать количество продуктов из молочной сыворотки;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анализировать причины брака готовой проду</w:t>
            </w:r>
            <w:r w:rsidRPr="00006268">
              <w:rPr>
                <w:rFonts w:eastAsiaTheme="minorEastAsia"/>
              </w:rPr>
              <w:t>кции; разрабатывать мероприятия по устранению причин брака;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обеспечивать режим работы оборудования по производству сыра и продуктов из сыворотки;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контролировать эффективное использование технологического оборудования по производству сыра и продуктов из сыв</w:t>
            </w:r>
            <w:r w:rsidRPr="00006268">
              <w:rPr>
                <w:rFonts w:eastAsiaTheme="minorEastAsia"/>
              </w:rPr>
              <w:t>оротки;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контролировать санитарное состояние оборудования, форм, инвентаря;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знать: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требования действующих стандартов к сырью при выработке сыра и продуктов из молочной сыворотки;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 xml:space="preserve">методики приготовления бактериальных заквасок, растворов сычужного фермента и </w:t>
            </w:r>
            <w:r w:rsidRPr="00006268">
              <w:rPr>
                <w:rFonts w:eastAsiaTheme="minorEastAsia"/>
              </w:rPr>
              <w:lastRenderedPageBreak/>
              <w:t>хлористого кальция;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технологические процессы производства сыра и продуктов из молочной сыворотки;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требования технохимического и микробиологического контроля на различных стадиях выработки готовой продукции;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причины возникновения брака и способы их устранен</w:t>
            </w:r>
            <w:r w:rsidRPr="00006268">
              <w:rPr>
                <w:rFonts w:eastAsiaTheme="minorEastAsia"/>
              </w:rPr>
              <w:t>ия;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назначение, принцип действия и устройство оборудования по производству сыра и продуктов из сыворотки;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режимы мойки оборудования, форм, инвентаря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7"/>
              <w:rPr>
                <w:rFonts w:eastAsiaTheme="minorEastAsia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7"/>
              <w:rPr>
                <w:rFonts w:eastAsiaTheme="minorEastAsia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МДК.04.01. Технология производства сыра и продуктов из молочной сыворотки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hyperlink w:anchor="sub_91" w:history="1">
              <w:r w:rsidRPr="00006268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hyperlink w:anchor="sub_114" w:history="1">
              <w:r w:rsidRPr="00006268">
                <w:rPr>
                  <w:rStyle w:val="a4"/>
                  <w:rFonts w:eastAsiaTheme="minorEastAsia"/>
                  <w:b w:val="0"/>
                  <w:bCs w:val="0"/>
                </w:rPr>
                <w:t>ПК 4.1 - 4.6</w:t>
              </w:r>
            </w:hyperlink>
          </w:p>
        </w:tc>
      </w:tr>
      <w:tr w:rsidR="00000000" w:rsidRPr="00006268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lastRenderedPageBreak/>
              <w:t>ПМ.05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Управление работами и деятельностью по оказанию услуг в области производства молочной продукции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иметь практический опыт: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планирования и анализа производственных показателей организации;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участия в управлении трудовым коллективом;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ведения документации установленного образца;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уметь: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анализировать состояние рынка продукции и услуг в области производства молочной продукции;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плани</w:t>
            </w:r>
            <w:r w:rsidRPr="00006268">
              <w:rPr>
                <w:rFonts w:eastAsiaTheme="minorEastAsia"/>
              </w:rPr>
              <w:t>ровать работу структурного подразделения организации и организации в целом;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рассчитывать по принятой методике основные производственные показатели;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 xml:space="preserve">рассчитывать экологический риск и оценивать ущерб, причиняемый окружающей среде при </w:t>
            </w:r>
            <w:r w:rsidRPr="00006268">
              <w:rPr>
                <w:rFonts w:eastAsiaTheme="minorEastAsia"/>
              </w:rPr>
              <w:lastRenderedPageBreak/>
              <w:t>выполнении работ и оказании услуг в области профессиональной деятельности;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инструктировать и контролировать исполнителей на всех стадиях работ;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разрабатывать и осуществлять</w:t>
            </w:r>
            <w:r w:rsidRPr="00006268">
              <w:rPr>
                <w:rFonts w:eastAsiaTheme="minorEastAsia"/>
              </w:rPr>
              <w:t xml:space="preserve"> мероприятия по мотивации и стимулированию персонала;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оценивать качество выполняемых работ;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знать: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характеристики рынка продукции и услуг в области производства молочной продукции;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организацию производственных и технологических процессов;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структуру организ</w:t>
            </w:r>
            <w:r w:rsidRPr="00006268">
              <w:rPr>
                <w:rFonts w:eastAsiaTheme="minorEastAsia"/>
              </w:rPr>
              <w:t>ации и руководимого подразделения;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характер взаимодействия с другими подразделениями;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функциональные обязанности работников и руководителей;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основные перспективы развития малого бизнеса в отрасли;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особенности структуры и организации;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производственные показ</w:t>
            </w:r>
            <w:r w:rsidRPr="00006268">
              <w:rPr>
                <w:rFonts w:eastAsiaTheme="minorEastAsia"/>
              </w:rPr>
              <w:t>атели молочного производства;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методы планирования, контроля и оценки работ исполнителей;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виды, формы и методы мотивации персонала, в том числе материальное и нематериальное стимулирование работников;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методы оценивания качества выполняемых работ;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правила пе</w:t>
            </w:r>
            <w:r w:rsidRPr="00006268">
              <w:rPr>
                <w:rFonts w:eastAsiaTheme="minorEastAsia"/>
              </w:rPr>
              <w:t>рвичного документооборота, учета и отчетности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7"/>
              <w:rPr>
                <w:rFonts w:eastAsiaTheme="minorEastAsia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7"/>
              <w:rPr>
                <w:rFonts w:eastAsiaTheme="minorEastAsia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МДК.05.01.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Управление структурным подразделением организации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hyperlink w:anchor="sub_91" w:history="1">
              <w:r w:rsidRPr="00006268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hyperlink w:anchor="sub_120" w:history="1">
              <w:r w:rsidRPr="00006268">
                <w:rPr>
                  <w:rStyle w:val="a4"/>
                  <w:rFonts w:eastAsiaTheme="minorEastAsia"/>
                  <w:b w:val="0"/>
                  <w:bCs w:val="0"/>
                </w:rPr>
                <w:t>ПК 5.1 - 5.7</w:t>
              </w:r>
            </w:hyperlink>
          </w:p>
        </w:tc>
      </w:tr>
      <w:tr w:rsidR="00000000" w:rsidRPr="00006268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lastRenderedPageBreak/>
              <w:t>ПМ.06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Производство молочных консервов и сухих детских молочных продуктов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иметь практический опыт: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выбора технологической карты производства;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выполнения основных технологических расчетов;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ведения процессов производства молочных консервов и сухих продуктов детског</w:t>
            </w:r>
            <w:r w:rsidRPr="00006268">
              <w:rPr>
                <w:rFonts w:eastAsiaTheme="minorEastAsia"/>
              </w:rPr>
              <w:t>о питания;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приемки и определения качественных показателей молока, поступающего в цех и принимать решение о выработке продуктов согласно свойствам сырья, выборе технологического процесс производства;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уметь: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учитывать поступающее сырье, компоненты, материалы</w:t>
            </w:r>
            <w:r w:rsidRPr="00006268">
              <w:rPr>
                <w:rFonts w:eastAsiaTheme="minorEastAsia"/>
              </w:rPr>
              <w:t>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сортировать сырье по качеству на основе лабораторных анализов;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рассчитывать, подготавливать и вводить компоненты требуемой дозировки;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контролировать все стадии технологического процесса производства молочных консервов;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контролировать все стадии технологического процесса производства сухих детских молочных продуктов;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оценивать качество молочных консервов и сухих продуктов детского питания;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анализировать причины брака готовой продукции;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разрабатывать мероприятия по устране</w:t>
            </w:r>
            <w:r w:rsidRPr="00006268">
              <w:rPr>
                <w:rFonts w:eastAsiaTheme="minorEastAsia"/>
              </w:rPr>
              <w:t xml:space="preserve">нию </w:t>
            </w:r>
            <w:r w:rsidRPr="00006268">
              <w:rPr>
                <w:rFonts w:eastAsiaTheme="minorEastAsia"/>
              </w:rPr>
              <w:lastRenderedPageBreak/>
              <w:t>причин брака;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обеспечивать режим работы оборудования для производства молочных консервов и сухих продуктов детского питания;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контролировать эффективное использование технологического оборудования для производства молочных консервов и сухих продуктов де</w:t>
            </w:r>
            <w:r w:rsidRPr="00006268">
              <w:rPr>
                <w:rFonts w:eastAsiaTheme="minorEastAsia"/>
              </w:rPr>
              <w:t>тского питания;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контролировать санитарное состояние оборудования и инвентаря;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знать: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ассортимент молочных консервов;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требования к сырью при выработке молочных консервов и сухих продуктов детского питания;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требования действующих стандартов и технические усл</w:t>
            </w:r>
            <w:r w:rsidRPr="00006268">
              <w:rPr>
                <w:rFonts w:eastAsiaTheme="minorEastAsia"/>
              </w:rPr>
              <w:t>овия на производство молочных консервов и сухих продуктов детского питания;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требования технохимического и микробиологического контроля на различных стадиях выработки молочных консервов и сухих продуктов детского питания;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причины возникновения брака и спосо</w:t>
            </w:r>
            <w:r w:rsidRPr="00006268">
              <w:rPr>
                <w:rFonts w:eastAsiaTheme="minorEastAsia"/>
              </w:rPr>
              <w:t>бы их устранения;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назначение, принцип действия и устройство оборудования для производства молочных консервов и сухих продуктов детского питания;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режимы мойки оборудования и инвентаря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7"/>
              <w:rPr>
                <w:rFonts w:eastAsiaTheme="minorEastAsia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7"/>
              <w:rPr>
                <w:rFonts w:eastAsiaTheme="minorEastAsia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МДК.06.01. Технология производства молочных консервов и сухих детских м</w:t>
            </w:r>
            <w:r w:rsidRPr="00006268">
              <w:rPr>
                <w:rFonts w:eastAsiaTheme="minorEastAsia"/>
              </w:rPr>
              <w:t>олочных продуктов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hyperlink w:anchor="sub_91" w:history="1">
              <w:r w:rsidRPr="00006268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hyperlink w:anchor="sub_161" w:history="1">
              <w:r w:rsidRPr="00006268">
                <w:rPr>
                  <w:rStyle w:val="a4"/>
                  <w:rFonts w:eastAsiaTheme="minorEastAsia"/>
                  <w:b w:val="0"/>
                  <w:bCs w:val="0"/>
                </w:rPr>
                <w:t>ПК 6.1 - 6.5</w:t>
              </w:r>
            </w:hyperlink>
          </w:p>
        </w:tc>
      </w:tr>
      <w:tr w:rsidR="00000000" w:rsidRPr="00006268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lastRenderedPageBreak/>
              <w:t>ПМ.07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Выполнение работ по одной или нескольким профессиям рабочих, должностям служащих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7"/>
              <w:rPr>
                <w:rFonts w:eastAsiaTheme="minorEastAsia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7"/>
              <w:rPr>
                <w:rFonts w:eastAsiaTheme="minorEastAsia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7"/>
              <w:rPr>
                <w:rFonts w:eastAsiaTheme="minorEastAsia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06268" w:rsidRDefault="00006268">
            <w:pPr>
              <w:pStyle w:val="a7"/>
              <w:rPr>
                <w:rFonts w:eastAsiaTheme="minorEastAsia"/>
              </w:rPr>
            </w:pPr>
          </w:p>
        </w:tc>
      </w:tr>
      <w:tr w:rsidR="00000000" w:rsidRPr="00006268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7"/>
              <w:rPr>
                <w:rFonts w:eastAsiaTheme="minorEastAsia"/>
              </w:rPr>
            </w:pP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Вариативная часть учебных циклов ППССЗ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(определяется образовательной организацией самостоятельно)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7"/>
              <w:jc w:val="center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1944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7"/>
              <w:jc w:val="center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1296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7"/>
              <w:rPr>
                <w:rFonts w:eastAsiaTheme="minorEastAsia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06268" w:rsidRDefault="00006268">
            <w:pPr>
              <w:pStyle w:val="a7"/>
              <w:rPr>
                <w:rFonts w:eastAsiaTheme="minorEastAsia"/>
              </w:rPr>
            </w:pPr>
          </w:p>
        </w:tc>
      </w:tr>
      <w:tr w:rsidR="00000000" w:rsidRPr="00006268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7"/>
              <w:rPr>
                <w:rFonts w:eastAsiaTheme="minorEastAsia"/>
              </w:rPr>
            </w:pP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Всего часов обучения по учебным циклам ППССЗ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7"/>
              <w:jc w:val="center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6426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7"/>
              <w:jc w:val="center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4284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7"/>
              <w:rPr>
                <w:rFonts w:eastAsiaTheme="minorEastAsia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06268" w:rsidRDefault="00006268">
            <w:pPr>
              <w:pStyle w:val="a7"/>
              <w:rPr>
                <w:rFonts w:eastAsiaTheme="minorEastAsia"/>
              </w:rPr>
            </w:pPr>
          </w:p>
        </w:tc>
      </w:tr>
      <w:tr w:rsidR="00000000" w:rsidRPr="00006268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УП.00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Учебная практика</w:t>
            </w:r>
          </w:p>
        </w:tc>
        <w:tc>
          <w:tcPr>
            <w:tcW w:w="184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Pr="00006268" w:rsidRDefault="00006268">
            <w:pPr>
              <w:pStyle w:val="a7"/>
              <w:jc w:val="center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29 нед.</w:t>
            </w:r>
          </w:p>
          <w:p w:rsidR="00000000" w:rsidRPr="00006268" w:rsidRDefault="00006268">
            <w:pPr>
              <w:pStyle w:val="a7"/>
              <w:rPr>
                <w:rFonts w:eastAsiaTheme="minorEastAsia"/>
              </w:rPr>
            </w:pPr>
          </w:p>
        </w:tc>
        <w:tc>
          <w:tcPr>
            <w:tcW w:w="180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Pr="00006268" w:rsidRDefault="00006268">
            <w:pPr>
              <w:pStyle w:val="a7"/>
              <w:jc w:val="center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1044</w:t>
            </w:r>
          </w:p>
          <w:p w:rsidR="00000000" w:rsidRPr="00006268" w:rsidRDefault="00006268">
            <w:pPr>
              <w:pStyle w:val="a7"/>
              <w:rPr>
                <w:rFonts w:eastAsiaTheme="minorEastAsia"/>
              </w:rPr>
            </w:pPr>
          </w:p>
        </w:tc>
        <w:tc>
          <w:tcPr>
            <w:tcW w:w="268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Pr="00006268" w:rsidRDefault="00006268">
            <w:pPr>
              <w:pStyle w:val="a7"/>
              <w:rPr>
                <w:rFonts w:eastAsiaTheme="minorEastAsia"/>
              </w:rPr>
            </w:pPr>
          </w:p>
        </w:tc>
        <w:tc>
          <w:tcPr>
            <w:tcW w:w="1930" w:type="dxa"/>
            <w:vMerge w:val="restart"/>
            <w:tcBorders>
              <w:top w:val="nil"/>
              <w:left w:val="nil"/>
              <w:bottom w:val="nil"/>
            </w:tcBorders>
          </w:tcPr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hyperlink w:anchor="sub_91" w:history="1">
              <w:r w:rsidRPr="00006268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hyperlink w:anchor="sub_100" w:history="1">
              <w:r w:rsidRPr="00006268">
                <w:rPr>
                  <w:rStyle w:val="a4"/>
                  <w:rFonts w:eastAsiaTheme="minorEastAsia"/>
                  <w:b w:val="0"/>
                  <w:bCs w:val="0"/>
                </w:rPr>
                <w:t>ПК 1.1 - 6.5</w:t>
              </w:r>
            </w:hyperlink>
          </w:p>
          <w:p w:rsidR="00000000" w:rsidRPr="00006268" w:rsidRDefault="00006268">
            <w:pPr>
              <w:pStyle w:val="a7"/>
              <w:rPr>
                <w:rFonts w:eastAsiaTheme="minorEastAsia"/>
              </w:rPr>
            </w:pPr>
          </w:p>
        </w:tc>
      </w:tr>
      <w:tr w:rsidR="00000000" w:rsidRPr="00006268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ПП.00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Производственная практика (по профилю специальности)</w:t>
            </w: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7"/>
              <w:rPr>
                <w:rFonts w:eastAsiaTheme="minorEastAsia"/>
              </w:rPr>
            </w:pPr>
          </w:p>
        </w:tc>
        <w:tc>
          <w:tcPr>
            <w:tcW w:w="1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7"/>
              <w:rPr>
                <w:rFonts w:eastAsiaTheme="minorEastAsia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7"/>
              <w:rPr>
                <w:rFonts w:eastAsiaTheme="minorEastAsia"/>
              </w:rPr>
            </w:pPr>
          </w:p>
        </w:tc>
        <w:tc>
          <w:tcPr>
            <w:tcW w:w="193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Pr="00006268" w:rsidRDefault="00006268">
            <w:pPr>
              <w:pStyle w:val="a7"/>
              <w:rPr>
                <w:rFonts w:eastAsiaTheme="minorEastAsia"/>
              </w:rPr>
            </w:pPr>
          </w:p>
        </w:tc>
      </w:tr>
      <w:tr w:rsidR="00000000" w:rsidRPr="00006268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ПДП.00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Производственная практика (преддипломная)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7"/>
              <w:jc w:val="center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4 нед.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7"/>
              <w:rPr>
                <w:rFonts w:eastAsiaTheme="minorEastAsia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7"/>
              <w:rPr>
                <w:rFonts w:eastAsiaTheme="minorEastAsia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06268" w:rsidRDefault="00006268">
            <w:pPr>
              <w:pStyle w:val="a7"/>
              <w:rPr>
                <w:rFonts w:eastAsiaTheme="minorEastAsia"/>
              </w:rPr>
            </w:pPr>
          </w:p>
        </w:tc>
      </w:tr>
      <w:tr w:rsidR="00000000" w:rsidRPr="00006268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ПА.00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Промежуточная аттестация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7"/>
              <w:jc w:val="center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7 нед.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7"/>
              <w:rPr>
                <w:rFonts w:eastAsiaTheme="minorEastAsia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7"/>
              <w:rPr>
                <w:rFonts w:eastAsiaTheme="minorEastAsia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06268" w:rsidRDefault="00006268">
            <w:pPr>
              <w:pStyle w:val="a7"/>
              <w:rPr>
                <w:rFonts w:eastAsiaTheme="minorEastAsia"/>
              </w:rPr>
            </w:pPr>
          </w:p>
        </w:tc>
      </w:tr>
      <w:tr w:rsidR="00000000" w:rsidRPr="00006268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ГИА.00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Государственная итоговая аттестация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7"/>
              <w:jc w:val="center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6 нед.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7"/>
              <w:rPr>
                <w:rFonts w:eastAsiaTheme="minorEastAsia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7"/>
              <w:rPr>
                <w:rFonts w:eastAsiaTheme="minorEastAsia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06268" w:rsidRDefault="00006268">
            <w:pPr>
              <w:pStyle w:val="a7"/>
              <w:rPr>
                <w:rFonts w:eastAsiaTheme="minorEastAsia"/>
              </w:rPr>
            </w:pPr>
          </w:p>
        </w:tc>
      </w:tr>
      <w:tr w:rsidR="00000000" w:rsidRPr="00006268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ГИА.01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Подготовка выпускной квалификационной работы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7"/>
              <w:jc w:val="center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4 нед.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7"/>
              <w:rPr>
                <w:rFonts w:eastAsiaTheme="minorEastAsia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7"/>
              <w:rPr>
                <w:rFonts w:eastAsiaTheme="minorEastAsia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06268" w:rsidRDefault="00006268">
            <w:pPr>
              <w:pStyle w:val="a7"/>
              <w:rPr>
                <w:rFonts w:eastAsiaTheme="minorEastAsia"/>
              </w:rPr>
            </w:pPr>
          </w:p>
        </w:tc>
      </w:tr>
      <w:tr w:rsidR="00000000" w:rsidRPr="00006268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ГИА.02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Защита выпускной квалификационной работы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7"/>
              <w:jc w:val="center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2 нед.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7"/>
              <w:rPr>
                <w:rFonts w:eastAsiaTheme="minorEastAsia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7"/>
              <w:rPr>
                <w:rFonts w:eastAsiaTheme="minorEastAsia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06268" w:rsidRDefault="00006268">
            <w:pPr>
              <w:pStyle w:val="a7"/>
              <w:rPr>
                <w:rFonts w:eastAsiaTheme="minorEastAsia"/>
              </w:rPr>
            </w:pPr>
          </w:p>
        </w:tc>
      </w:tr>
    </w:tbl>
    <w:p w:rsidR="00000000" w:rsidRDefault="00006268"/>
    <w:p w:rsidR="00000000" w:rsidRDefault="00006268">
      <w:pPr>
        <w:ind w:firstLine="0"/>
        <w:jc w:val="left"/>
        <w:sectPr w:rsidR="00000000">
          <w:headerReference w:type="default" r:id="rId22"/>
          <w:footerReference w:type="default" r:id="rId23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006268">
      <w:pPr>
        <w:ind w:firstLine="698"/>
        <w:jc w:val="right"/>
      </w:pPr>
      <w:bookmarkStart w:id="137" w:name="sub_169"/>
      <w:r>
        <w:rPr>
          <w:rStyle w:val="a3"/>
        </w:rPr>
        <w:lastRenderedPageBreak/>
        <w:t>Таблица 6</w:t>
      </w:r>
    </w:p>
    <w:bookmarkEnd w:id="137"/>
    <w:p w:rsidR="00000000" w:rsidRDefault="00006268"/>
    <w:p w:rsidR="00000000" w:rsidRDefault="00006268">
      <w:r>
        <w:t>Срок получения СПО по ППССЗ углубленной подготовки в очной форме обучения составляет 199 недель, в том числе:</w:t>
      </w:r>
    </w:p>
    <w:p w:rsidR="00000000" w:rsidRDefault="0000626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040"/>
        <w:gridCol w:w="2136"/>
      </w:tblGrid>
      <w:tr w:rsidR="00000000" w:rsidRPr="00006268">
        <w:tblPrEx>
          <w:tblCellMar>
            <w:top w:w="0" w:type="dxa"/>
            <w:bottom w:w="0" w:type="dxa"/>
          </w:tblCellMar>
        </w:tblPrEx>
        <w:tc>
          <w:tcPr>
            <w:tcW w:w="8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Обучение по учебным цик</w:t>
            </w:r>
            <w:r w:rsidRPr="00006268">
              <w:rPr>
                <w:rFonts w:eastAsiaTheme="minorEastAsia"/>
              </w:rPr>
              <w:t>лам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06268" w:rsidRDefault="00006268">
            <w:pPr>
              <w:pStyle w:val="a7"/>
              <w:jc w:val="right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119 нед.</w:t>
            </w:r>
          </w:p>
        </w:tc>
      </w:tr>
      <w:tr w:rsidR="00000000" w:rsidRPr="00006268">
        <w:tblPrEx>
          <w:tblCellMar>
            <w:top w:w="0" w:type="dxa"/>
            <w:bottom w:w="0" w:type="dxa"/>
          </w:tblCellMar>
        </w:tblPrEx>
        <w:tc>
          <w:tcPr>
            <w:tcW w:w="8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Учебная практика</w:t>
            </w:r>
          </w:p>
        </w:tc>
        <w:tc>
          <w:tcPr>
            <w:tcW w:w="213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006268" w:rsidRDefault="00006268">
            <w:pPr>
              <w:pStyle w:val="a7"/>
              <w:jc w:val="right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29 нед.</w:t>
            </w:r>
          </w:p>
        </w:tc>
      </w:tr>
      <w:tr w:rsidR="00000000" w:rsidRPr="00006268">
        <w:tblPrEx>
          <w:tblCellMar>
            <w:top w:w="0" w:type="dxa"/>
            <w:bottom w:w="0" w:type="dxa"/>
          </w:tblCellMar>
        </w:tblPrEx>
        <w:tc>
          <w:tcPr>
            <w:tcW w:w="8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Производственная практика (по профилю специальности)</w:t>
            </w:r>
          </w:p>
        </w:tc>
        <w:tc>
          <w:tcPr>
            <w:tcW w:w="2136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Pr="00006268" w:rsidRDefault="00006268">
            <w:pPr>
              <w:pStyle w:val="a7"/>
              <w:rPr>
                <w:rFonts w:eastAsiaTheme="minorEastAsia"/>
              </w:rPr>
            </w:pPr>
          </w:p>
        </w:tc>
      </w:tr>
      <w:tr w:rsidR="00000000" w:rsidRPr="00006268">
        <w:tblPrEx>
          <w:tblCellMar>
            <w:top w:w="0" w:type="dxa"/>
            <w:bottom w:w="0" w:type="dxa"/>
          </w:tblCellMar>
        </w:tblPrEx>
        <w:tc>
          <w:tcPr>
            <w:tcW w:w="8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Производственная практика (преддипломная)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06268" w:rsidRDefault="00006268">
            <w:pPr>
              <w:pStyle w:val="a7"/>
              <w:jc w:val="right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4 нед.</w:t>
            </w:r>
          </w:p>
        </w:tc>
      </w:tr>
      <w:tr w:rsidR="00000000" w:rsidRPr="00006268">
        <w:tblPrEx>
          <w:tblCellMar>
            <w:top w:w="0" w:type="dxa"/>
            <w:bottom w:w="0" w:type="dxa"/>
          </w:tblCellMar>
        </w:tblPrEx>
        <w:tc>
          <w:tcPr>
            <w:tcW w:w="8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Промежуточная аттестация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06268" w:rsidRDefault="00006268">
            <w:pPr>
              <w:pStyle w:val="a7"/>
              <w:jc w:val="right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7 нед.</w:t>
            </w:r>
          </w:p>
        </w:tc>
      </w:tr>
      <w:tr w:rsidR="00000000" w:rsidRPr="00006268">
        <w:tblPrEx>
          <w:tblCellMar>
            <w:top w:w="0" w:type="dxa"/>
            <w:bottom w:w="0" w:type="dxa"/>
          </w:tblCellMar>
        </w:tblPrEx>
        <w:tc>
          <w:tcPr>
            <w:tcW w:w="8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Государственная итоговая аттестация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06268" w:rsidRDefault="00006268">
            <w:pPr>
              <w:pStyle w:val="a7"/>
              <w:jc w:val="right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6 нед.</w:t>
            </w:r>
          </w:p>
        </w:tc>
      </w:tr>
      <w:tr w:rsidR="00000000" w:rsidRPr="00006268">
        <w:tblPrEx>
          <w:tblCellMar>
            <w:top w:w="0" w:type="dxa"/>
            <w:bottom w:w="0" w:type="dxa"/>
          </w:tblCellMar>
        </w:tblPrEx>
        <w:tc>
          <w:tcPr>
            <w:tcW w:w="8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Каникулы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06268" w:rsidRDefault="00006268">
            <w:pPr>
              <w:pStyle w:val="a7"/>
              <w:jc w:val="right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34 нед.</w:t>
            </w:r>
          </w:p>
        </w:tc>
      </w:tr>
      <w:tr w:rsidR="00000000" w:rsidRPr="00006268">
        <w:tblPrEx>
          <w:tblCellMar>
            <w:top w:w="0" w:type="dxa"/>
            <w:bottom w:w="0" w:type="dxa"/>
          </w:tblCellMar>
        </w:tblPrEx>
        <w:tc>
          <w:tcPr>
            <w:tcW w:w="8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Итого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06268" w:rsidRDefault="00006268">
            <w:pPr>
              <w:pStyle w:val="a7"/>
              <w:jc w:val="right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199 нед.</w:t>
            </w:r>
          </w:p>
        </w:tc>
      </w:tr>
    </w:tbl>
    <w:p w:rsidR="00000000" w:rsidRDefault="00006268"/>
    <w:p w:rsidR="00000000" w:rsidRDefault="00006268">
      <w:pPr>
        <w:pStyle w:val="1"/>
      </w:pPr>
      <w:bookmarkStart w:id="138" w:name="sub_75"/>
      <w:r>
        <w:t>VII. Требования к условиям реализации программы подготовки специалистов среднего звена</w:t>
      </w:r>
    </w:p>
    <w:bookmarkEnd w:id="138"/>
    <w:p w:rsidR="00000000" w:rsidRDefault="00006268"/>
    <w:p w:rsidR="00000000" w:rsidRDefault="00006268">
      <w:bookmarkStart w:id="139" w:name="sub_55"/>
      <w:r>
        <w:t>7.1. Образовательная организация самостоятельно разрабатывает и утверждает ППССЗ в соответствии с настоящим ФГОС СПО и с учетом соответствующей примерной ППССЗ.</w:t>
      </w:r>
    </w:p>
    <w:bookmarkEnd w:id="139"/>
    <w:p w:rsidR="00000000" w:rsidRDefault="00006268">
      <w:r>
        <w:t>Перед началом разработки ППССЗ образовательная организация должна определить ее специфику</w:t>
      </w:r>
      <w:r>
        <w:t xml:space="preserve"> с учетом направленности на удовлетворение потребностей рынка труда и работодателей, конкретизировать конечные результаты обучения в виде компетенций, умений и знаний, приобретаемого практического опыта.</w:t>
      </w:r>
    </w:p>
    <w:p w:rsidR="00000000" w:rsidRDefault="00006268">
      <w:r>
        <w:t>Конкретные виды деятельности, к которым готовится об</w:t>
      </w:r>
      <w:r>
        <w:t>учающийся, должны соответствовать присваиваемой квалификации, определять содержание образовательной программы, разрабатываемой образовательной организацией совместно с заинтересованными работодателями.</w:t>
      </w:r>
    </w:p>
    <w:p w:rsidR="00000000" w:rsidRDefault="00006268">
      <w:r>
        <w:t>При формировании ППССЗ образовательная организация:</w:t>
      </w:r>
    </w:p>
    <w:p w:rsidR="00000000" w:rsidRDefault="00006268">
      <w:r>
        <w:t>им</w:t>
      </w:r>
      <w:r>
        <w:t>еет право использовать объем времени, отведенный на вариативную часть учебных циклов ППССЗ, увеличивая при этом объем времени, отведенный на дисциплины и модули обязательной части, и (или) вводя новые дисциплины и модули в соответствии с потребностями рабо</w:t>
      </w:r>
      <w:r>
        <w:t>тодателей и спецификой деятельности образовательной организации;</w:t>
      </w:r>
    </w:p>
    <w:p w:rsidR="00000000" w:rsidRDefault="00006268">
      <w:r>
        <w:t xml:space="preserve">имеет право определять для освоения обучающимися в рамках профессионального модуля профессию рабочего, должность служащего (одну или несколько) согласно </w:t>
      </w:r>
      <w:hyperlink w:anchor="sub_90" w:history="1">
        <w:r>
          <w:rPr>
            <w:rStyle w:val="a4"/>
          </w:rPr>
          <w:t>приложению</w:t>
        </w:r>
      </w:hyperlink>
      <w:r>
        <w:t xml:space="preserve"> к н</w:t>
      </w:r>
      <w:r>
        <w:t>астоящему ФГОС СПО;</w:t>
      </w:r>
    </w:p>
    <w:p w:rsidR="00000000" w:rsidRDefault="00006268">
      <w:r>
        <w:t>обязана ежегодно обновлять ППССЗ с учетом запросов работодателей, особенностей развития региона, культуры, науки, экономики, техники, технологий и социальной сферы в рамках, установленных настоящим ФГОС СПО;</w:t>
      </w:r>
    </w:p>
    <w:p w:rsidR="00000000" w:rsidRDefault="00006268">
      <w:r>
        <w:t>обязана в рабочих учебных пр</w:t>
      </w:r>
      <w:r>
        <w:t>ограммах всех дисциплин и профессиональных модулей четко формулировать требования к результатам их освоения: компетенциям, приобретаемому практическому опыту, знаниям и умениям;</w:t>
      </w:r>
    </w:p>
    <w:p w:rsidR="00000000" w:rsidRDefault="00006268">
      <w:r>
        <w:t>обязана обеспечивать эффективную самостоятельную работу обучающихся в сочетани</w:t>
      </w:r>
      <w:r>
        <w:t>и с совершенствованием управления ею со стороны преподавателей и мастеров производственного обучения;</w:t>
      </w:r>
    </w:p>
    <w:p w:rsidR="00000000" w:rsidRDefault="00006268">
      <w:r>
        <w:t>обязана обеспечить обучающимся возможность участвовать в формировании индивидуальной образовательной программы;</w:t>
      </w:r>
    </w:p>
    <w:p w:rsidR="00000000" w:rsidRDefault="00006268">
      <w:r>
        <w:t>обязана сформировать социокультурную среду</w:t>
      </w:r>
      <w:r>
        <w:t>, создавать условия, необходимые для всестороннего развития и социализации личности, сохранения здоровья обучающихся, способствовать развитию воспитательного компонента образовательного процесса, включая развитие студенческого самоуправления, участие обуча</w:t>
      </w:r>
      <w:r>
        <w:t xml:space="preserve">ющихся в работе творческих коллективов </w:t>
      </w:r>
      <w:r>
        <w:lastRenderedPageBreak/>
        <w:t>общественных организаций, спортивных и творческих клубов;</w:t>
      </w:r>
    </w:p>
    <w:p w:rsidR="00000000" w:rsidRDefault="00006268">
      <w:r>
        <w:t>должна предусматривать, в целях реализации компетентностного подхода, использование в образовательном процессе активных и интерактивных форм проведения занятий</w:t>
      </w:r>
      <w:r>
        <w:t xml:space="preserve"> (компьютерных симуляций, деловых и ролевых игр, разбора конкретных ситуаций, психологических и иных тренингов, групповых дискуссий) в сочетании с внеаудиторной работой для формирования и развития общих и профессиональных компетенций обучающихся.</w:t>
      </w:r>
    </w:p>
    <w:p w:rsidR="00000000" w:rsidRDefault="00006268">
      <w:bookmarkStart w:id="140" w:name="sub_56"/>
      <w:r>
        <w:t>7.2</w:t>
      </w:r>
      <w:r>
        <w:t xml:space="preserve">. При реализации ППССЗ обучающиеся имеют академические права и обязанности в соответствии с </w:t>
      </w:r>
      <w:hyperlink r:id="rId24" w:history="1">
        <w:r>
          <w:rPr>
            <w:rStyle w:val="a4"/>
          </w:rPr>
          <w:t>Федеральным законом</w:t>
        </w:r>
      </w:hyperlink>
      <w:r>
        <w:t xml:space="preserve"> от 29 декабря 2012 г. N 273-ФЗ "Об образовании в Российской Федерации"</w:t>
      </w:r>
      <w:hyperlink w:anchor="sub_170" w:history="1">
        <w:r>
          <w:rPr>
            <w:rStyle w:val="a4"/>
          </w:rPr>
          <w:t>*</w:t>
        </w:r>
      </w:hyperlink>
      <w:r>
        <w:t>.</w:t>
      </w:r>
    </w:p>
    <w:p w:rsidR="00000000" w:rsidRDefault="00006268">
      <w:bookmarkStart w:id="141" w:name="sub_57"/>
      <w:bookmarkEnd w:id="140"/>
      <w:r>
        <w:t>7.3. Максимальный объем учебной нагрузки обучающегося составляет 54 академических часа в неделю, включая все виды аудиторной и внеаудиторной учебной нагрузки.</w:t>
      </w:r>
    </w:p>
    <w:p w:rsidR="00000000" w:rsidRDefault="00006268">
      <w:bookmarkStart w:id="142" w:name="sub_58"/>
      <w:bookmarkEnd w:id="141"/>
      <w:r>
        <w:t>7.4. Максимальный объем аудиторной учебной нагрузки в о</w:t>
      </w:r>
      <w:r>
        <w:t>чной форме обучения составляет 36 академических часов в неделю.</w:t>
      </w:r>
    </w:p>
    <w:p w:rsidR="00000000" w:rsidRDefault="00006268">
      <w:bookmarkStart w:id="143" w:name="sub_59"/>
      <w:bookmarkEnd w:id="142"/>
      <w:r>
        <w:t>7.5. Максимальный объем аудиторной учебной нагрузки в очно-заочной форме обучения составляет 16 академических часов в неделю.</w:t>
      </w:r>
    </w:p>
    <w:p w:rsidR="00000000" w:rsidRDefault="00006268">
      <w:bookmarkStart w:id="144" w:name="sub_60"/>
      <w:bookmarkEnd w:id="143"/>
      <w:r>
        <w:t>7.6. Максимальный объем аудиторной учебной</w:t>
      </w:r>
      <w:r>
        <w:t xml:space="preserve"> нагрузки в год в заочной форме обучения составляет 160 академических часов.</w:t>
      </w:r>
    </w:p>
    <w:p w:rsidR="00000000" w:rsidRDefault="00006268">
      <w:bookmarkStart w:id="145" w:name="sub_61"/>
      <w:bookmarkEnd w:id="144"/>
      <w:r>
        <w:t>7.7. Общая продолжительность каникул в учебном году должна составлять 8-11 недель, в том числе не менее 2-х недель в зимний период.</w:t>
      </w:r>
    </w:p>
    <w:p w:rsidR="00000000" w:rsidRDefault="00006268">
      <w:bookmarkStart w:id="146" w:name="sub_62"/>
      <w:bookmarkEnd w:id="145"/>
      <w:r>
        <w:t>7.8. Выполнение курсово</w:t>
      </w:r>
      <w:r>
        <w:t>го проекта (работы) рассматривается как вид учебной деятельности по дисциплине (дисциплинам) профессионального учебного цикла и (или) профессиональному модулю (модулям) профессионального учебного цикла и реализуется в пределах времени, отведенного на ее (и</w:t>
      </w:r>
      <w:r>
        <w:t>х) изучение.</w:t>
      </w:r>
    </w:p>
    <w:p w:rsidR="00000000" w:rsidRDefault="00006268">
      <w:bookmarkStart w:id="147" w:name="sub_63"/>
      <w:bookmarkEnd w:id="146"/>
      <w:r>
        <w:t>7.9. Дисциплина "Физическая культура" предусматривает еженедельно 2 часа обязательных аудиторных занятий и 2 часа самостоятельной работы (за счет различных форм внеаудиторных занятий в спортивных клубах, секциях).</w:t>
      </w:r>
    </w:p>
    <w:p w:rsidR="00000000" w:rsidRDefault="00006268">
      <w:bookmarkStart w:id="148" w:name="sub_64"/>
      <w:bookmarkEnd w:id="147"/>
      <w:r>
        <w:t>7.10.</w:t>
      </w:r>
      <w:r>
        <w:t xml:space="preserve"> Образовательная организация имеет право для подгрупп девушек использовать часть учебного времени дисциплины "Безопасность жизнедеятельности" (48 часов), отведенного на изучение основ военной службы, на освоение медицинских знаний.</w:t>
      </w:r>
    </w:p>
    <w:p w:rsidR="00000000" w:rsidRDefault="00006268">
      <w:bookmarkStart w:id="149" w:name="sub_65"/>
      <w:bookmarkEnd w:id="148"/>
      <w:r>
        <w:t>7.11. Получе</w:t>
      </w:r>
      <w:r>
        <w:t>ние СПО на базе основного общего образования осуществляется с одновременным получением среднего общего образования в пределах ППССЗ. В этом случае ППССЗ, реализуемая на базе основного общего образования, разрабатывается на основе требований соответствующих</w:t>
      </w:r>
      <w:r>
        <w:t xml:space="preserve"> федеральных государственных образовательных стандартов среднего общего образования и СПО с учетом получаемой специальности СПО.</w:t>
      </w:r>
    </w:p>
    <w:bookmarkEnd w:id="149"/>
    <w:p w:rsidR="00000000" w:rsidRDefault="00006268"/>
    <w:p w:rsidR="00000000" w:rsidRDefault="00006268">
      <w:r>
        <w:t>Срок освоения ППССЗ в очной форме обучения для лиц, обучающихся на базе основного общего образования, увеличивается на 5</w:t>
      </w:r>
      <w:r>
        <w:t>2 недели из расчета:</w:t>
      </w:r>
    </w:p>
    <w:p w:rsidR="00000000" w:rsidRDefault="0000626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738"/>
        <w:gridCol w:w="2456"/>
      </w:tblGrid>
      <w:tr w:rsidR="00000000" w:rsidRPr="00006268">
        <w:tblPrEx>
          <w:tblCellMar>
            <w:top w:w="0" w:type="dxa"/>
            <w:bottom w:w="0" w:type="dxa"/>
          </w:tblCellMar>
        </w:tblPrEx>
        <w:tc>
          <w:tcPr>
            <w:tcW w:w="773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теоретическое обучение</w:t>
            </w:r>
          </w:p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(при обязательной учебной нагрузке 36 часов в неделю)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006268" w:rsidRDefault="00006268">
            <w:pPr>
              <w:pStyle w:val="a7"/>
              <w:jc w:val="right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39 нед.</w:t>
            </w:r>
          </w:p>
        </w:tc>
      </w:tr>
      <w:tr w:rsidR="00000000" w:rsidRPr="00006268">
        <w:tblPrEx>
          <w:tblCellMar>
            <w:top w:w="0" w:type="dxa"/>
            <w:bottom w:w="0" w:type="dxa"/>
          </w:tblCellMar>
        </w:tblPrEx>
        <w:tc>
          <w:tcPr>
            <w:tcW w:w="773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промежуточная аттестация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006268" w:rsidRDefault="00006268">
            <w:pPr>
              <w:pStyle w:val="a7"/>
              <w:jc w:val="right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2 нед.</w:t>
            </w:r>
          </w:p>
        </w:tc>
      </w:tr>
      <w:tr w:rsidR="00000000" w:rsidRPr="00006268">
        <w:tblPrEx>
          <w:tblCellMar>
            <w:top w:w="0" w:type="dxa"/>
            <w:bottom w:w="0" w:type="dxa"/>
          </w:tblCellMar>
        </w:tblPrEx>
        <w:tc>
          <w:tcPr>
            <w:tcW w:w="773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каникулы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006268" w:rsidRDefault="00006268">
            <w:pPr>
              <w:pStyle w:val="a7"/>
              <w:jc w:val="right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11 нед.</w:t>
            </w:r>
          </w:p>
        </w:tc>
      </w:tr>
    </w:tbl>
    <w:p w:rsidR="00000000" w:rsidRDefault="00006268"/>
    <w:p w:rsidR="00000000" w:rsidRDefault="00006268">
      <w:bookmarkStart w:id="150" w:name="sub_66"/>
      <w:r>
        <w:t>7.12. Консультации для обучающихся по очной и очно-заочной формам обучения предусматриваются образовательной организацией из расчета 4 часа на одного обучающегося на каждый учебный год, в том числе в период реализации образовательной программы среднего общ</w:t>
      </w:r>
      <w:r>
        <w:t>его образования для лиц, обучающихся на базе основного общего образования. Формы проведения консультаций (групповые, индивидуальные, письменные, устные) определяются образовательной организацией.</w:t>
      </w:r>
    </w:p>
    <w:p w:rsidR="00000000" w:rsidRDefault="00006268">
      <w:bookmarkStart w:id="151" w:name="sub_67"/>
      <w:bookmarkEnd w:id="150"/>
      <w:r>
        <w:t>7.13. В период обучения с юношами проводятся уче</w:t>
      </w:r>
      <w:r>
        <w:t>бные сборы</w:t>
      </w:r>
      <w:hyperlink w:anchor="sub_171" w:history="1">
        <w:r>
          <w:rPr>
            <w:rStyle w:val="a4"/>
          </w:rPr>
          <w:t>**</w:t>
        </w:r>
      </w:hyperlink>
      <w:r>
        <w:t>.</w:t>
      </w:r>
    </w:p>
    <w:p w:rsidR="00000000" w:rsidRDefault="00006268">
      <w:bookmarkStart w:id="152" w:name="sub_68"/>
      <w:bookmarkEnd w:id="151"/>
      <w:r>
        <w:lastRenderedPageBreak/>
        <w:t>7.14. Практика является обязательным разделом ППССЗ. Она представляет собой вид учебной деятельности, направленной на формирование, закрепление, развитие практических навыков и компетенции в процессе выпол</w:t>
      </w:r>
      <w:r>
        <w:t>нения определенных видов работ, связанных с будущей профессиональной деятельностью. При реализации ППССЗ предусматриваются следующие виды практик: учебная и производственная.</w:t>
      </w:r>
    </w:p>
    <w:bookmarkEnd w:id="152"/>
    <w:p w:rsidR="00000000" w:rsidRDefault="00006268">
      <w:r>
        <w:t>Производственная практика состоит из двух этапов: практики по профилю специ</w:t>
      </w:r>
      <w:r>
        <w:t>альности и преддипломной практики.</w:t>
      </w:r>
    </w:p>
    <w:p w:rsidR="00000000" w:rsidRDefault="00006268">
      <w:r>
        <w:t>Учебная практика и производственная практика (по профилю специальности) проводятся образовательной организацией при освоении обучающимися профессиональных компетенций в рамках профессиональных модулей и могут реализовыват</w:t>
      </w:r>
      <w:r>
        <w:t>ься как концентрированно в несколько периодов, так и рассредоточенно, чередуясь с теоретическими занятиями в рамках профессиональных модулей.</w:t>
      </w:r>
    </w:p>
    <w:p w:rsidR="00000000" w:rsidRDefault="00006268">
      <w:r>
        <w:t>Цели и задачи, программы и формы отчетности определяются образовательной организацией по каждому виду практики.</w:t>
      </w:r>
    </w:p>
    <w:p w:rsidR="00000000" w:rsidRDefault="00006268">
      <w:r>
        <w:t>Пр</w:t>
      </w:r>
      <w:r>
        <w:t>оизводственная практика должна проводиться в организациях, направление деятельности которых соответствует профилю подготовки обучающихся.</w:t>
      </w:r>
    </w:p>
    <w:p w:rsidR="00000000" w:rsidRDefault="00006268">
      <w:r>
        <w:t>Аттестация по итогам производственной практики проводится с учетом (или на основании) результатов, подтвержденных доку</w:t>
      </w:r>
      <w:r>
        <w:t>ментами соответствующих организаций.</w:t>
      </w:r>
    </w:p>
    <w:p w:rsidR="00000000" w:rsidRDefault="00006268">
      <w:bookmarkStart w:id="153" w:name="sub_69"/>
      <w:r>
        <w:t>7.15. Реализация ППССЗ должна обеспечиваться педагогическими кадрами, имеющими высшее образование, соответствующее профилю преподаваемой дисциплины (модуля). Опыт деятельности в организациях соответствующей профес</w:t>
      </w:r>
      <w:r>
        <w:t>сиональной сферы является обязательным для преподавателей, отвечающих за освоение обучающимся профессионального учебного цикла. Преподаватели получают дополнительное профессиональное образование по программам повышения квалификации, в том числе в форме ста</w:t>
      </w:r>
      <w:r>
        <w:t>жировки в профильных организациях не реже 1 раза в 3 года.</w:t>
      </w:r>
    </w:p>
    <w:p w:rsidR="00000000" w:rsidRDefault="00006268">
      <w:bookmarkStart w:id="154" w:name="sub_70"/>
      <w:bookmarkEnd w:id="153"/>
      <w:r>
        <w:t>7.16. ППССЗ должна обеспечиваться учебно-методической документацией по всем дисциплинам, междисциплинарным курсам и профессиональным модулям ППССЗ.</w:t>
      </w:r>
    </w:p>
    <w:bookmarkEnd w:id="154"/>
    <w:p w:rsidR="00000000" w:rsidRDefault="00006268">
      <w:r>
        <w:t>Внеаудиторная работа должна сопровождаться методическим обеспечением и обоснованием расчета времени, затрачиваемого на ее выполнение.</w:t>
      </w:r>
    </w:p>
    <w:p w:rsidR="00000000" w:rsidRDefault="00006268">
      <w:r>
        <w:t xml:space="preserve">Реализация ППССЗ должна обеспечиваться доступом каждого обучающегося к базам данных и библиотечным фондам, формируемым по </w:t>
      </w:r>
      <w:r>
        <w:t>полному перечню дисциплин (модулей) ППССЗ. Во время самостоятельной подготовки обучающиеся должны быть обеспечены доступом к сети Интернет.</w:t>
      </w:r>
    </w:p>
    <w:p w:rsidR="00000000" w:rsidRDefault="00006268">
      <w:r>
        <w:t>Каждый обучающийся должен быть обеспечен не менее чем одним учебным печатным и/или электронным изданием по каждой ди</w:t>
      </w:r>
      <w:r>
        <w:t>сциплине профессионального учебного цикла и одним учебно-методическим печатным и/или электронным изданием по каждому междисциплинарному курсу (включая электронные базы периодических изданий).</w:t>
      </w:r>
    </w:p>
    <w:p w:rsidR="00000000" w:rsidRDefault="00006268">
      <w:r>
        <w:t>Библиотечный фонд должен быть укомплектован печатными и/или элек</w:t>
      </w:r>
      <w:r>
        <w:t>тронными изданиями основной и дополнительной учебной литературы по дисциплинам всех учебных циклов, изданными за последние 5 лет.</w:t>
      </w:r>
    </w:p>
    <w:p w:rsidR="00000000" w:rsidRDefault="00006268">
      <w:r>
        <w:t>Библиотечный фонд помимо учебной литературы должен включать официальные, справочно-библиографические и периодические издания в</w:t>
      </w:r>
      <w:r>
        <w:t xml:space="preserve"> расчете 1 - 2 экземпляра на каждые 100 обучающихся.</w:t>
      </w:r>
    </w:p>
    <w:p w:rsidR="00000000" w:rsidRDefault="00006268">
      <w:r>
        <w:t>Каждому обучающемуся должен быть обеспечен доступ к комплектам библиотечного фонда, состоящим не менее чем из 3 наименований российских журналов.</w:t>
      </w:r>
    </w:p>
    <w:p w:rsidR="00000000" w:rsidRDefault="00006268">
      <w:r>
        <w:t>Образовательная организация должна предоставить обучающим</w:t>
      </w:r>
      <w:r>
        <w:t>ся возможность оперативного обмена информацией с российскими образовательными организациями, иными организациями и доступ к современным профессиональным базам данных и информационным ресурсам сети Интернет.</w:t>
      </w:r>
    </w:p>
    <w:p w:rsidR="00000000" w:rsidRDefault="00006268">
      <w:bookmarkStart w:id="155" w:name="sub_71"/>
      <w:r>
        <w:t>7.17. Прием на обучение по ППССЗ за счет бю</w:t>
      </w:r>
      <w:r>
        <w:t xml:space="preserve">джетных ассигнований федерального </w:t>
      </w:r>
      <w:r>
        <w:lastRenderedPageBreak/>
        <w:t xml:space="preserve">бюджета, бюджетов субъектов Российской Федерации и местных бюджетов является общедоступным, если иное не предусмотрено </w:t>
      </w:r>
      <w:hyperlink r:id="rId25" w:history="1">
        <w:r>
          <w:rPr>
            <w:rStyle w:val="a4"/>
          </w:rPr>
          <w:t>частью 4 статьи 68</w:t>
        </w:r>
      </w:hyperlink>
      <w:r>
        <w:t xml:space="preserve"> Федерального за</w:t>
      </w:r>
      <w:r>
        <w:t>кона от 29 декабря 2012 г. N 273-ФЗ "Об образовании в Российской Федерации"</w:t>
      </w:r>
      <w:hyperlink w:anchor="sub_170" w:history="1">
        <w:r>
          <w:rPr>
            <w:rStyle w:val="a4"/>
          </w:rPr>
          <w:t>*</w:t>
        </w:r>
      </w:hyperlink>
      <w:r>
        <w:t>. Финансирование реализации ППССЗ должно осуществляться в объеме не ниже установленных государственных нормативных затрат на оказание государственной услуг</w:t>
      </w:r>
      <w:r>
        <w:t>и в сфере образования для данного уровня.</w:t>
      </w:r>
    </w:p>
    <w:p w:rsidR="00000000" w:rsidRDefault="00006268">
      <w:bookmarkStart w:id="156" w:name="sub_72"/>
      <w:bookmarkEnd w:id="155"/>
      <w:r>
        <w:t>7.18. Образовательная организация, реализующая ППССЗ, должна располагать материально-технической базой, обеспечивающей проведение всех видов лабораторных и практических занятий, дисциплинарной, междисци</w:t>
      </w:r>
      <w:r>
        <w:t>плинарной и модульной подготовки, учебной практики, предусмотренных учебным планом образовательной организации. Материально-техническая база должна соответствовать действующим санитарным и противопожарным нормам.</w:t>
      </w:r>
    </w:p>
    <w:bookmarkEnd w:id="156"/>
    <w:p w:rsidR="00000000" w:rsidRDefault="00006268"/>
    <w:p w:rsidR="00000000" w:rsidRDefault="00006268">
      <w:pPr>
        <w:pStyle w:val="1"/>
      </w:pPr>
      <w:bookmarkStart w:id="157" w:name="sub_74"/>
      <w:r>
        <w:t>Перечень кабинетов, лаборатори</w:t>
      </w:r>
      <w:r>
        <w:t>й, мастерских и других помещений</w:t>
      </w:r>
    </w:p>
    <w:bookmarkEnd w:id="157"/>
    <w:p w:rsidR="00000000" w:rsidRDefault="00006268"/>
    <w:p w:rsidR="00000000" w:rsidRDefault="00006268">
      <w:r>
        <w:t>Кабинеты:</w:t>
      </w:r>
    </w:p>
    <w:p w:rsidR="00000000" w:rsidRDefault="00006268">
      <w:r>
        <w:t>социально-экономических дисциплин;</w:t>
      </w:r>
    </w:p>
    <w:p w:rsidR="00000000" w:rsidRDefault="00006268">
      <w:r>
        <w:t>иностранного языка;</w:t>
      </w:r>
    </w:p>
    <w:p w:rsidR="00000000" w:rsidRDefault="00006268">
      <w:r>
        <w:t>информационных технологий в профессиональной деятельности;</w:t>
      </w:r>
    </w:p>
    <w:p w:rsidR="00000000" w:rsidRDefault="00006268">
      <w:r>
        <w:t>экологических основ природопользования;</w:t>
      </w:r>
    </w:p>
    <w:p w:rsidR="00000000" w:rsidRDefault="00006268">
      <w:r>
        <w:t>инженерной графики;</w:t>
      </w:r>
    </w:p>
    <w:p w:rsidR="00000000" w:rsidRDefault="00006268">
      <w:r>
        <w:t>технической механики;</w:t>
      </w:r>
    </w:p>
    <w:p w:rsidR="00000000" w:rsidRDefault="00006268">
      <w:r>
        <w:t>технологии</w:t>
      </w:r>
      <w:r>
        <w:t xml:space="preserve"> молока и молочных продуктов;</w:t>
      </w:r>
    </w:p>
    <w:p w:rsidR="00000000" w:rsidRDefault="00006268">
      <w:r>
        <w:t>технологического оборудования молочного производства;</w:t>
      </w:r>
    </w:p>
    <w:p w:rsidR="00000000" w:rsidRDefault="00006268">
      <w:r>
        <w:t>безопасности жизнедеятельности и охраны труда.</w:t>
      </w:r>
    </w:p>
    <w:p w:rsidR="00000000" w:rsidRDefault="00006268">
      <w:r>
        <w:t>Лаборатории:</w:t>
      </w:r>
    </w:p>
    <w:p w:rsidR="00000000" w:rsidRDefault="00006268">
      <w:r>
        <w:t>химии;</w:t>
      </w:r>
    </w:p>
    <w:p w:rsidR="00000000" w:rsidRDefault="00006268">
      <w:r>
        <w:t>электротехники и электронной техники;</w:t>
      </w:r>
    </w:p>
    <w:p w:rsidR="00000000" w:rsidRDefault="00006268">
      <w:r>
        <w:t>автоматизации технологических процессов;</w:t>
      </w:r>
    </w:p>
    <w:p w:rsidR="00000000" w:rsidRDefault="00006268">
      <w:r>
        <w:t>метрологии и стандартизаци</w:t>
      </w:r>
      <w:r>
        <w:t>и;</w:t>
      </w:r>
    </w:p>
    <w:p w:rsidR="00000000" w:rsidRDefault="00006268">
      <w:r>
        <w:t>микробиологии, санитарии и гигиены.</w:t>
      </w:r>
    </w:p>
    <w:p w:rsidR="00000000" w:rsidRDefault="00006268">
      <w:r>
        <w:t>Спортивный комплекс:</w:t>
      </w:r>
    </w:p>
    <w:p w:rsidR="00000000" w:rsidRDefault="00006268">
      <w:r>
        <w:t>спортивный зал;</w:t>
      </w:r>
    </w:p>
    <w:p w:rsidR="00000000" w:rsidRDefault="00006268">
      <w:r>
        <w:t>открытый стадион широкого профиля с элементами полосы препятствий;</w:t>
      </w:r>
    </w:p>
    <w:p w:rsidR="00000000" w:rsidRDefault="00006268">
      <w:r>
        <w:t>стрелковый тир (в любой модификации, включая электронный) или место для стрельбы.</w:t>
      </w:r>
    </w:p>
    <w:p w:rsidR="00000000" w:rsidRDefault="00006268">
      <w:r>
        <w:t>Залы:</w:t>
      </w:r>
    </w:p>
    <w:p w:rsidR="00000000" w:rsidRDefault="00006268">
      <w:r>
        <w:t>библиотека, читальный зал с выходом в сеть Интернет;</w:t>
      </w:r>
    </w:p>
    <w:p w:rsidR="00000000" w:rsidRDefault="00006268">
      <w:r>
        <w:t>актовый зал.</w:t>
      </w:r>
    </w:p>
    <w:p w:rsidR="00000000" w:rsidRDefault="00006268">
      <w:r>
        <w:t>Реализация ППССЗ должна обеспечивать:</w:t>
      </w:r>
    </w:p>
    <w:p w:rsidR="00000000" w:rsidRDefault="00006268">
      <w:r>
        <w:t>выполнение обучающимися лабораторных и практических занятий, включая как обязательный компонент практические задания с использованием персональных компь</w:t>
      </w:r>
      <w:r>
        <w:t>ютеров;</w:t>
      </w:r>
    </w:p>
    <w:p w:rsidR="00000000" w:rsidRDefault="00006268">
      <w:r>
        <w:t>освоение обучающимися профессиональных модулей в условиях созданной соответствующей образовательной среды в образовательной организации или в организациях в зависимости от специфики вида деятельности.</w:t>
      </w:r>
    </w:p>
    <w:p w:rsidR="00000000" w:rsidRDefault="00006268">
      <w:r>
        <w:t>При использовании электронных изданий образоват</w:t>
      </w:r>
      <w:r>
        <w:t>ельная организация должна обеспечить каждого обучающегося рабочим местом в компьютерном классе в соответствии с объемом изучаемых дисциплин.</w:t>
      </w:r>
    </w:p>
    <w:p w:rsidR="00000000" w:rsidRDefault="00006268">
      <w:r>
        <w:t>Образовательная организация должна быть обеспечена необходимым комплектом лицензионного программного обеспечения.</w:t>
      </w:r>
    </w:p>
    <w:p w:rsidR="00000000" w:rsidRDefault="00006268">
      <w:bookmarkStart w:id="158" w:name="sub_73"/>
      <w:r>
        <w:t xml:space="preserve">7.19. Реализация ППССЗ осуществляется образовательной организацией на государственном </w:t>
      </w:r>
      <w:r>
        <w:lastRenderedPageBreak/>
        <w:t>языке Российской Федерации.</w:t>
      </w:r>
    </w:p>
    <w:bookmarkEnd w:id="158"/>
    <w:p w:rsidR="00000000" w:rsidRDefault="00006268">
      <w:r>
        <w:t>Реализация ППССЗ образовательной организацией, расположенной на территории республики Российской Федерации, может осуществляться на</w:t>
      </w:r>
      <w:r>
        <w:t xml:space="preserve"> государственном языке республики Российской Федерации в соответствии с законодательством республик Российской Федерации. Реализация ППССЗ образовательной организацией на государственном языке республики Российской Федерации не должна осуществляться в ущер</w:t>
      </w:r>
      <w:r>
        <w:t>б государственному языку Российской Федерации.</w:t>
      </w:r>
    </w:p>
    <w:p w:rsidR="00000000" w:rsidRDefault="00006268"/>
    <w:p w:rsidR="00000000" w:rsidRDefault="00006268">
      <w:pPr>
        <w:pStyle w:val="1"/>
      </w:pPr>
      <w:bookmarkStart w:id="159" w:name="sub_82"/>
      <w:r>
        <w:t>VIII. Оценка качества освоения программы подготовки специалистов среднего звена</w:t>
      </w:r>
    </w:p>
    <w:bookmarkEnd w:id="159"/>
    <w:p w:rsidR="00000000" w:rsidRDefault="00006268"/>
    <w:p w:rsidR="00000000" w:rsidRDefault="00006268">
      <w:bookmarkStart w:id="160" w:name="sub_76"/>
      <w:r>
        <w:t>8.1. Оценка качества освоения ППССЗ должна включать текущий контроль успеваемости, промежуточную и государств</w:t>
      </w:r>
      <w:r>
        <w:t>енную итоговую аттестации обучающихся.</w:t>
      </w:r>
    </w:p>
    <w:p w:rsidR="00000000" w:rsidRDefault="00006268">
      <w:bookmarkStart w:id="161" w:name="sub_77"/>
      <w:bookmarkEnd w:id="160"/>
      <w:r>
        <w:t>8.2. Конкретные формы и процедуры текущего контроля успеваемости, промежуточной аттестации по каждой дисциплине и профессиональному модулю разрабатываются образовательной организацией самостоятельно и дово</w:t>
      </w:r>
      <w:r>
        <w:t>дятся до сведения обучающихся в течение первых двух месяцев от начала обучения.</w:t>
      </w:r>
    </w:p>
    <w:p w:rsidR="00000000" w:rsidRDefault="00006268">
      <w:bookmarkStart w:id="162" w:name="sub_78"/>
      <w:bookmarkEnd w:id="161"/>
      <w:r>
        <w:t>8.3. Для аттестации обучающихся на соответствие их персональных достижений поэтапным требованиям соответствующей ППССЗ (текущий контроль успеваемости и промежуточна</w:t>
      </w:r>
      <w:r>
        <w:t>я аттестация) создаются фонды оценочных средств, позволяющие оценить умения, знания, практический опыт и освоенные компетенции.</w:t>
      </w:r>
    </w:p>
    <w:bookmarkEnd w:id="162"/>
    <w:p w:rsidR="00000000" w:rsidRDefault="00006268">
      <w:r>
        <w:t xml:space="preserve">Фонды оценочных средств для промежуточной аттестации по дисциплинам и междисциплинарным курсам в составе профессиональных </w:t>
      </w:r>
      <w:r>
        <w:t>модулей разрабатываются и утверждаются образовательной организацией самостоятельно, а для промежуточной аттестации по профессиональным модулям и для государственной итоговой аттестации - разрабатываются и утверждаются образовательной организацией после пре</w:t>
      </w:r>
      <w:r>
        <w:t>дварительного положительного заключения работодателей.</w:t>
      </w:r>
    </w:p>
    <w:p w:rsidR="00000000" w:rsidRDefault="00006268">
      <w:r>
        <w:t>Для промежуточной аттестации обучающихся по дисциплинам (междисциплинарным курсам) кроме преподавателей конкретной дисциплины (междисциплинарного курса) в качестве внешних экспертов должны активно прив</w:t>
      </w:r>
      <w:r>
        <w:t>лекаться преподаватели смежных дисциплин (курсов). Для максимального приближения программ промежуточной аттестации обучающихся по профессиональным модулям к условиям их будущей профессиональной деятельности образовательной организацией в качестве внештатны</w:t>
      </w:r>
      <w:r>
        <w:t>х экспертов должны активно привлекаться работодатели.</w:t>
      </w:r>
    </w:p>
    <w:p w:rsidR="00000000" w:rsidRDefault="00006268">
      <w:bookmarkStart w:id="163" w:name="sub_79"/>
      <w:r>
        <w:t>8.4. Оценка качества подготовки обучающихся и выпускников осуществляется в двух основных направлениях:</w:t>
      </w:r>
    </w:p>
    <w:bookmarkEnd w:id="163"/>
    <w:p w:rsidR="00000000" w:rsidRDefault="00006268">
      <w:r>
        <w:t>оценка уровня освоения дисциплин;</w:t>
      </w:r>
    </w:p>
    <w:p w:rsidR="00000000" w:rsidRDefault="00006268">
      <w:r>
        <w:t>оценка компетенций обучающихся.</w:t>
      </w:r>
    </w:p>
    <w:p w:rsidR="00000000" w:rsidRDefault="00006268">
      <w:r>
        <w:t>Для юношей предусматр</w:t>
      </w:r>
      <w:r>
        <w:t>ивается оценка результатов освоения основ военной службы.</w:t>
      </w:r>
    </w:p>
    <w:p w:rsidR="00000000" w:rsidRDefault="00006268">
      <w:bookmarkStart w:id="164" w:name="sub_80"/>
      <w:r>
        <w:t>8.5. К государственной итоговой аттестации допускается обучающийся, не имеющий академической задолженности и в полном объеме выполнивший учебный план или индивидуальный учебный план, если иное</w:t>
      </w:r>
      <w:r>
        <w:t xml:space="preserve"> не установлено порядком проведения государственной итоговой аттестации по соответствующим образовательным программам</w:t>
      </w:r>
      <w:hyperlink w:anchor="sub_172" w:history="1">
        <w:r>
          <w:rPr>
            <w:rStyle w:val="a4"/>
          </w:rPr>
          <w:t>***</w:t>
        </w:r>
      </w:hyperlink>
      <w:r>
        <w:t>.</w:t>
      </w:r>
    </w:p>
    <w:p w:rsidR="00000000" w:rsidRDefault="00006268">
      <w:bookmarkStart w:id="165" w:name="sub_81"/>
      <w:bookmarkEnd w:id="164"/>
      <w:r>
        <w:t xml:space="preserve">8.6. Государственная итоговая аттестация включает подготовку и защиту выпускной квалификационной </w:t>
      </w:r>
      <w:r>
        <w:t>работы (дипломная работа, дипломный проект). Обязательное требование - соответствие тематики выпускной квалификационной работы содержанию одного или нескольких профессиональных модулей.</w:t>
      </w:r>
    </w:p>
    <w:bookmarkEnd w:id="165"/>
    <w:p w:rsidR="00000000" w:rsidRDefault="00006268">
      <w:r>
        <w:t>Государственный экзамен вводится по усмотрению образовательной о</w:t>
      </w:r>
      <w:r>
        <w:t>рганизации.</w:t>
      </w:r>
    </w:p>
    <w:p w:rsidR="00000000" w:rsidRDefault="00006268"/>
    <w:p w:rsidR="00000000" w:rsidRDefault="00006268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______________________________</w:t>
      </w:r>
    </w:p>
    <w:p w:rsidR="00000000" w:rsidRDefault="00006268">
      <w:bookmarkStart w:id="166" w:name="sub_170"/>
      <w:r>
        <w:lastRenderedPageBreak/>
        <w:t>* Собрание законодательства Российской Федерации, 2012, N 53, ст. 7598; 2013, N 19, ст. 2326; N 23, ст. 2878; N 27, ст. 3462; N 30, ст. 4036; N 48, ст. 6165; 2014, N 6, ст. 562, ст. 566.</w:t>
      </w:r>
    </w:p>
    <w:p w:rsidR="00000000" w:rsidRDefault="00006268">
      <w:bookmarkStart w:id="167" w:name="sub_171"/>
      <w:bookmarkEnd w:id="166"/>
      <w:r>
        <w:t xml:space="preserve">** </w:t>
      </w:r>
      <w:hyperlink r:id="rId26" w:history="1">
        <w:r>
          <w:rPr>
            <w:rStyle w:val="a4"/>
          </w:rPr>
          <w:t>Пункт 1 статьи 13</w:t>
        </w:r>
      </w:hyperlink>
      <w:r>
        <w:t xml:space="preserve"> Федерального закона от 28 марта 1998 г. N 53-ФЗ "О воинской обязанности и военной службе" (Собрание законодательства Российской Федерации, 1998, N 13, ст. 1475; N 30, ст. 36</w:t>
      </w:r>
      <w:r>
        <w:t>13; 2000, N 33, ст. 3348; N 46, ст. 4537; 2001, N 7, ст. 620, ст. 621; N 30. ст. 3061; 2002, N 7, ст. 631; N 21, ст. 1919; N 26, ст. 2521; N 30, ст. 3029, ст. 3030, ст. 3033; 2003, N 1, ст. 1; N 8, ст. 709; N 27, ст. 2700; N 46, ст. 4437; 2004, N 8, ст. 60</w:t>
      </w:r>
      <w:r>
        <w:t>0; N 17, ст. 1587; N 18, ст. 1687; N 25, ст. 2484; N 27, ст. 2711; N 35, ст. 3607; N 49, ст. 4848; 2005, N 10, ст. 763; N 14, ст. 1212; N 27, ст. 2716; N 29, ст. 2907; N 30, ст. 3110, ст. 3111; N 40, ст. 3987; N 43, ст. 4349; N 49, ст. 5127; 2006, N 1, ст.</w:t>
      </w:r>
      <w:r>
        <w:t> 10, ст. 22; N 11, ст. 1148; N 19, ст. 2062; N 28, ст. 2974; N 29, ст. 3121, ст. 3122, ст. 3123; N 41, ст. 4206; N 44, ст. 4534; N 50, ст. 5281; 2007, N 2, ст. 362; N 16, ст. 1830; N 31, ст. 4011; N 45, ст. 5418; N 49, ст. 6070, ст. 6074; N 50, ст. 6241; 2</w:t>
      </w:r>
      <w:r>
        <w:t>008, N 30, ст. 3616; N 49, ст. 5746; N 52, ст. 6235; 2009, N 7, ст. 769; N 18, ст. 2149; N 23, ст. 2765; N 26, ст. 3124; N 48, ст. 5735, ст. 5736; N 51, ст. 6149; N 52, ст. 6404; 2010, N 11, ст. 1167, ст. 1176, ст. 1177; N 31, ст. 4192; N 49, ст. 6415; 201</w:t>
      </w:r>
      <w:r>
        <w:t>1, N 1, ст. 16; N 27, ст. 3878; N 30, ст. 4589; N 48, ст. 6730; N 49, ст. 7021, ст. 7053, ст. 7054; N 50, ст. 7366; 2012, N 50, ст. 6954; N 53, ст. 7613; 2013, N 9, ст. 870; N 19, ст. 2329; ст. 2331; N 23, ст. 2869; N 27, ст. 3462, ст. 3477; N 48, ст. 6165</w:t>
      </w:r>
      <w:r>
        <w:t>).</w:t>
      </w:r>
    </w:p>
    <w:p w:rsidR="00000000" w:rsidRDefault="00006268">
      <w:bookmarkStart w:id="168" w:name="sub_172"/>
      <w:bookmarkEnd w:id="167"/>
      <w:r>
        <w:t xml:space="preserve">*** </w:t>
      </w:r>
      <w:hyperlink r:id="rId27" w:history="1">
        <w:r>
          <w:rPr>
            <w:rStyle w:val="a4"/>
          </w:rPr>
          <w:t>Часть 6 статьи 59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</w:t>
      </w:r>
      <w:r>
        <w:t>53, ст. 7598; 2013, N 19, ст. 2326; N 23, ст. 2878; N 27, ст. 3462; N 30, ст. 4036; N 48, ст. 6165; 2014, N 6, ст. 562, ст. 566).</w:t>
      </w:r>
    </w:p>
    <w:bookmarkEnd w:id="168"/>
    <w:p w:rsidR="00000000" w:rsidRDefault="00006268"/>
    <w:p w:rsidR="00000000" w:rsidRDefault="00006268">
      <w:pPr>
        <w:ind w:firstLine="698"/>
        <w:jc w:val="right"/>
      </w:pPr>
      <w:bookmarkStart w:id="169" w:name="sub_90"/>
      <w:r>
        <w:rPr>
          <w:rStyle w:val="a3"/>
        </w:rPr>
        <w:t xml:space="preserve">Приложение к </w:t>
      </w:r>
      <w:hyperlink w:anchor="sub_4" w:history="1">
        <w:r>
          <w:rPr>
            <w:rStyle w:val="a4"/>
          </w:rPr>
          <w:t>ФГОС СПО</w:t>
        </w:r>
      </w:hyperlink>
      <w:r>
        <w:rPr>
          <w:rStyle w:val="a3"/>
        </w:rPr>
        <w:br/>
        <w:t>по специальности 19.02.07</w:t>
      </w:r>
      <w:r>
        <w:rPr>
          <w:rStyle w:val="a3"/>
        </w:rPr>
        <w:br/>
        <w:t>Технология молока и молочных продуктов</w:t>
      </w:r>
    </w:p>
    <w:bookmarkEnd w:id="169"/>
    <w:p w:rsidR="00000000" w:rsidRDefault="00006268"/>
    <w:p w:rsidR="00000000" w:rsidRDefault="00006268">
      <w:pPr>
        <w:pStyle w:val="1"/>
      </w:pPr>
      <w:r>
        <w:t>Перечень профессий рабочих, должностей служащих, рекомендуемых к освоению в рамках программы подготовки специалистов среднего звена</w:t>
      </w:r>
    </w:p>
    <w:p w:rsidR="00000000" w:rsidRDefault="0000626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830"/>
        <w:gridCol w:w="6474"/>
      </w:tblGrid>
      <w:tr w:rsidR="00000000" w:rsidRPr="00006268">
        <w:tblPrEx>
          <w:tblCellMar>
            <w:top w:w="0" w:type="dxa"/>
            <w:bottom w:w="0" w:type="dxa"/>
          </w:tblCellMar>
        </w:tblPrEx>
        <w:tc>
          <w:tcPr>
            <w:tcW w:w="3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7"/>
              <w:jc w:val="center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Код по Общероссийскому классификатору профессий рабочих, должностей служащих и тарифных разрядов (</w:t>
            </w:r>
            <w:hyperlink r:id="rId28" w:history="1">
              <w:r w:rsidRPr="00006268">
                <w:rPr>
                  <w:rStyle w:val="a4"/>
                  <w:rFonts w:eastAsiaTheme="minorEastAsia"/>
                  <w:b w:val="0"/>
                  <w:bCs w:val="0"/>
                </w:rPr>
                <w:t>ОК 016-94</w:t>
              </w:r>
            </w:hyperlink>
            <w:r w:rsidRPr="00006268">
              <w:rPr>
                <w:rFonts w:eastAsiaTheme="minorEastAsia"/>
              </w:rPr>
              <w:t>)</w:t>
            </w:r>
          </w:p>
        </w:tc>
        <w:tc>
          <w:tcPr>
            <w:tcW w:w="6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06268" w:rsidRDefault="00006268">
            <w:pPr>
              <w:pStyle w:val="a7"/>
              <w:jc w:val="center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Наименование профессий рабочих, должностей служащих</w:t>
            </w:r>
          </w:p>
        </w:tc>
      </w:tr>
      <w:tr w:rsidR="00000000" w:rsidRPr="00006268">
        <w:tblPrEx>
          <w:tblCellMar>
            <w:top w:w="0" w:type="dxa"/>
            <w:bottom w:w="0" w:type="dxa"/>
          </w:tblCellMar>
        </w:tblPrEx>
        <w:tc>
          <w:tcPr>
            <w:tcW w:w="3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7"/>
              <w:jc w:val="center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1</w:t>
            </w:r>
          </w:p>
        </w:tc>
        <w:tc>
          <w:tcPr>
            <w:tcW w:w="6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06268" w:rsidRDefault="00006268">
            <w:pPr>
              <w:pStyle w:val="a7"/>
              <w:jc w:val="center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2</w:t>
            </w:r>
          </w:p>
        </w:tc>
      </w:tr>
      <w:tr w:rsidR="00000000" w:rsidRPr="00006268">
        <w:tblPrEx>
          <w:tblCellMar>
            <w:top w:w="0" w:type="dxa"/>
            <w:bottom w:w="0" w:type="dxa"/>
          </w:tblCellMar>
        </w:tblPrEx>
        <w:tc>
          <w:tcPr>
            <w:tcW w:w="3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7"/>
              <w:jc w:val="center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10786</w:t>
            </w:r>
          </w:p>
        </w:tc>
        <w:tc>
          <w:tcPr>
            <w:tcW w:w="6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Аппаратчик производства кисломолочных и детских молочных продуктов</w:t>
            </w:r>
          </w:p>
        </w:tc>
      </w:tr>
      <w:tr w:rsidR="00000000" w:rsidRPr="00006268">
        <w:tblPrEx>
          <w:tblCellMar>
            <w:top w:w="0" w:type="dxa"/>
            <w:bottom w:w="0" w:type="dxa"/>
          </w:tblCellMar>
        </w:tblPrEx>
        <w:tc>
          <w:tcPr>
            <w:tcW w:w="3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7"/>
              <w:jc w:val="center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10857</w:t>
            </w:r>
          </w:p>
        </w:tc>
        <w:tc>
          <w:tcPr>
            <w:tcW w:w="6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Аппаратчик производства сухих молочных продуктов</w:t>
            </w:r>
          </w:p>
        </w:tc>
      </w:tr>
      <w:tr w:rsidR="00000000" w:rsidRPr="00006268">
        <w:tblPrEx>
          <w:tblCellMar>
            <w:top w:w="0" w:type="dxa"/>
            <w:bottom w:w="0" w:type="dxa"/>
          </w:tblCellMar>
        </w:tblPrEx>
        <w:tc>
          <w:tcPr>
            <w:tcW w:w="3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6268" w:rsidRDefault="00006268">
            <w:pPr>
              <w:pStyle w:val="a7"/>
              <w:jc w:val="center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12369</w:t>
            </w:r>
          </w:p>
        </w:tc>
        <w:tc>
          <w:tcPr>
            <w:tcW w:w="6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06268" w:rsidRDefault="00006268">
            <w:pPr>
              <w:pStyle w:val="a9"/>
              <w:rPr>
                <w:rFonts w:eastAsiaTheme="minorEastAsia"/>
              </w:rPr>
            </w:pPr>
            <w:r w:rsidRPr="00006268">
              <w:rPr>
                <w:rFonts w:eastAsiaTheme="minorEastAsia"/>
              </w:rPr>
              <w:t>Изготовитель мороженого</w:t>
            </w:r>
          </w:p>
        </w:tc>
      </w:tr>
    </w:tbl>
    <w:p w:rsidR="00006268" w:rsidRDefault="00006268"/>
    <w:sectPr w:rsidR="00006268">
      <w:headerReference w:type="default" r:id="rId29"/>
      <w:footerReference w:type="default" r:id="rId30"/>
      <w:pgSz w:w="11905" w:h="16837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6268" w:rsidRDefault="00006268" w:rsidP="008B0E85">
      <w:r>
        <w:separator/>
      </w:r>
    </w:p>
  </w:endnote>
  <w:endnote w:type="continuationSeparator" w:id="0">
    <w:p w:rsidR="00006268" w:rsidRDefault="00006268" w:rsidP="008B0E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3436"/>
      <w:gridCol w:w="3432"/>
      <w:gridCol w:w="3432"/>
    </w:tblGrid>
    <w:tr w:rsidR="00000000" w:rsidRPr="00006268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Pr="00006268" w:rsidRDefault="00006268">
          <w:pPr>
            <w:ind w:firstLine="0"/>
            <w:jc w:val="lef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006268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006268">
            <w:rPr>
              <w:rFonts w:ascii="Times New Roman" w:eastAsiaTheme="minorEastAsia" w:hAnsi="Times New Roman" w:cs="Times New Roman"/>
              <w:sz w:val="20"/>
              <w:szCs w:val="20"/>
            </w:rPr>
            <w:instrText>DATE  \</w:instrText>
          </w:r>
          <w:r w:rsidRPr="00006268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@ "dd.MM.yyyy"  \* MERGEFORMAT </w:instrText>
          </w:r>
          <w:r w:rsidR="008E25EC" w:rsidRPr="00006268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8E25EC" w:rsidRPr="00006268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02.04.2020</w:t>
          </w:r>
          <w:r w:rsidRPr="00006268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006268">
            <w:rPr>
              <w:rFonts w:ascii="Times New Roman" w:eastAsiaTheme="minorEastAsia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006268" w:rsidRDefault="00006268">
          <w:pPr>
            <w:ind w:firstLine="0"/>
            <w:jc w:val="center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006268">
            <w:rPr>
              <w:rFonts w:ascii="Times New Roman" w:eastAsiaTheme="minorEastAsia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006268" w:rsidRDefault="00006268">
          <w:pPr>
            <w:ind w:firstLine="0"/>
            <w:jc w:val="righ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006268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006268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PAGE  \* MERGEFORMAT </w:instrText>
          </w:r>
          <w:r w:rsidR="008E25EC" w:rsidRPr="00006268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8E25EC" w:rsidRPr="00006268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8</w:t>
          </w:r>
          <w:r w:rsidRPr="00006268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006268">
            <w:rPr>
              <w:rFonts w:ascii="Times New Roman" w:eastAsiaTheme="minorEastAsia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8E25EC" w:rsidRPr="00006268">
              <w:rPr>
                <w:rFonts w:ascii="Times New Roman" w:eastAsiaTheme="minorEastAsia" w:hAnsi="Times New Roman" w:cs="Times New Roman"/>
                <w:noProof/>
                <w:sz w:val="20"/>
                <w:szCs w:val="20"/>
              </w:rPr>
              <w:t>8</w:t>
            </w:r>
          </w:fldSimple>
        </w:p>
      </w:tc>
    </w:tr>
  </w:tbl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5083"/>
      <w:gridCol w:w="5077"/>
      <w:gridCol w:w="5077"/>
    </w:tblGrid>
    <w:tr w:rsidR="00000000" w:rsidRPr="00006268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Pr="00006268" w:rsidRDefault="00006268">
          <w:pPr>
            <w:ind w:firstLine="0"/>
            <w:jc w:val="lef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006268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006268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DATE  \@ "dd.MM.yyyy"  \* MERGEFORMAT </w:instrText>
          </w:r>
          <w:r w:rsidR="008E25EC" w:rsidRPr="00006268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8E25EC" w:rsidRPr="00006268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02.04.2020</w:t>
          </w:r>
          <w:r w:rsidRPr="00006268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006268">
            <w:rPr>
              <w:rFonts w:ascii="Times New Roman" w:eastAsiaTheme="minorEastAsia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006268" w:rsidRDefault="00006268">
          <w:pPr>
            <w:ind w:firstLine="0"/>
            <w:jc w:val="center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006268">
            <w:rPr>
              <w:rFonts w:ascii="Times New Roman" w:eastAsiaTheme="minorEastAsia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006268" w:rsidRDefault="00006268">
          <w:pPr>
            <w:ind w:firstLine="0"/>
            <w:jc w:val="righ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006268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006268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PAGE  \* MERGEFORMAT </w:instrText>
          </w:r>
          <w:r w:rsidR="008E25EC" w:rsidRPr="00006268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8E25EC" w:rsidRPr="00006268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38</w:t>
          </w:r>
          <w:r w:rsidRPr="00006268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006268">
            <w:rPr>
              <w:rFonts w:ascii="Times New Roman" w:eastAsiaTheme="minorEastAsia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8E25EC" w:rsidRPr="00006268">
              <w:rPr>
                <w:rFonts w:ascii="Times New Roman" w:eastAsiaTheme="minorEastAsia" w:hAnsi="Times New Roman" w:cs="Times New Roman"/>
                <w:noProof/>
                <w:sz w:val="20"/>
                <w:szCs w:val="20"/>
              </w:rPr>
              <w:t>38</w:t>
            </w:r>
          </w:fldSimple>
        </w:p>
      </w:tc>
    </w:tr>
  </w:tbl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3437"/>
      <w:gridCol w:w="3434"/>
      <w:gridCol w:w="3434"/>
    </w:tblGrid>
    <w:tr w:rsidR="00000000" w:rsidRPr="00006268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000000" w:rsidRPr="00006268" w:rsidRDefault="00006268">
          <w:pPr>
            <w:ind w:firstLine="0"/>
            <w:jc w:val="lef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006268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006268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DATE  \@ "dd.MM.yyyy"  \* MERGEFORMAT </w:instrText>
          </w:r>
          <w:r w:rsidR="008E25EC" w:rsidRPr="00006268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8E25EC" w:rsidRPr="00006268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02.04.2020</w:t>
          </w:r>
          <w:r w:rsidRPr="00006268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006268">
            <w:rPr>
              <w:rFonts w:ascii="Times New Roman" w:eastAsiaTheme="minorEastAsia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006268" w:rsidRDefault="00006268">
          <w:pPr>
            <w:ind w:firstLine="0"/>
            <w:jc w:val="center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006268">
            <w:rPr>
              <w:rFonts w:ascii="Times New Roman" w:eastAsiaTheme="minorEastAsia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006268" w:rsidRDefault="00006268">
          <w:pPr>
            <w:ind w:firstLine="0"/>
            <w:jc w:val="righ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006268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006268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PAGE  \* MERGEFORMAT </w:instrText>
          </w:r>
          <w:r w:rsidR="008E25EC" w:rsidRPr="00006268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8E25EC" w:rsidRPr="00006268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39</w:t>
          </w:r>
          <w:r w:rsidRPr="00006268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006268">
            <w:rPr>
              <w:rFonts w:ascii="Times New Roman" w:eastAsiaTheme="minorEastAsia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8E25EC" w:rsidRPr="00006268">
              <w:rPr>
                <w:rFonts w:ascii="Times New Roman" w:eastAsiaTheme="minorEastAsia" w:hAnsi="Times New Roman" w:cs="Times New Roman"/>
                <w:noProof/>
                <w:sz w:val="20"/>
                <w:szCs w:val="20"/>
              </w:rPr>
              <w:t>39</w:t>
            </w:r>
          </w:fldSimple>
        </w:p>
      </w:tc>
    </w:tr>
  </w:tbl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5083"/>
      <w:gridCol w:w="5077"/>
      <w:gridCol w:w="5077"/>
    </w:tblGrid>
    <w:tr w:rsidR="00000000" w:rsidRPr="00006268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Pr="00006268" w:rsidRDefault="00006268">
          <w:pPr>
            <w:ind w:firstLine="0"/>
            <w:jc w:val="lef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006268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006268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DATE  \@ "dd.MM.yyyy"  \* MERGEFORMAT </w:instrText>
          </w:r>
          <w:r w:rsidR="008E25EC" w:rsidRPr="00006268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8E25EC" w:rsidRPr="00006268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02.04.2020</w:t>
          </w:r>
          <w:r w:rsidRPr="00006268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006268">
            <w:rPr>
              <w:rFonts w:ascii="Times New Roman" w:eastAsiaTheme="minorEastAsia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006268" w:rsidRDefault="00006268">
          <w:pPr>
            <w:ind w:firstLine="0"/>
            <w:jc w:val="center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006268">
            <w:rPr>
              <w:rFonts w:ascii="Times New Roman" w:eastAsiaTheme="minorEastAsia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006268" w:rsidRDefault="00006268">
          <w:pPr>
            <w:ind w:firstLine="0"/>
            <w:jc w:val="righ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006268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006268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PAGE  \* MERGEFORMAT </w:instrText>
          </w:r>
          <w:r w:rsidR="008E25EC" w:rsidRPr="00006268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8E25EC" w:rsidRPr="00006268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74</w:t>
          </w:r>
          <w:r w:rsidRPr="00006268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006268">
            <w:rPr>
              <w:rFonts w:ascii="Times New Roman" w:eastAsiaTheme="minorEastAsia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8E25EC" w:rsidRPr="00006268">
              <w:rPr>
                <w:rFonts w:ascii="Times New Roman" w:eastAsiaTheme="minorEastAsia" w:hAnsi="Times New Roman" w:cs="Times New Roman"/>
                <w:noProof/>
                <w:sz w:val="20"/>
                <w:szCs w:val="20"/>
              </w:rPr>
              <w:t>74</w:t>
            </w:r>
          </w:fldSimple>
        </w:p>
      </w:tc>
    </w:tr>
  </w:tbl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3437"/>
      <w:gridCol w:w="3434"/>
      <w:gridCol w:w="3434"/>
    </w:tblGrid>
    <w:tr w:rsidR="00000000" w:rsidRPr="00006268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000000" w:rsidRPr="00006268" w:rsidRDefault="00006268">
          <w:pPr>
            <w:ind w:firstLine="0"/>
            <w:jc w:val="lef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006268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006268">
            <w:rPr>
              <w:rFonts w:ascii="Times New Roman" w:eastAsiaTheme="minorEastAsia" w:hAnsi="Times New Roman" w:cs="Times New Roman"/>
              <w:sz w:val="20"/>
              <w:szCs w:val="20"/>
            </w:rPr>
            <w:instrText>DATE  \@ "dd.MM.yyyy"  \</w:instrText>
          </w:r>
          <w:r w:rsidRPr="00006268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* MERGEFORMAT </w:instrText>
          </w:r>
          <w:r w:rsidR="008E25EC" w:rsidRPr="00006268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8E25EC" w:rsidRPr="00006268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02.04.2020</w:t>
          </w:r>
          <w:r w:rsidRPr="00006268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006268">
            <w:rPr>
              <w:rFonts w:ascii="Times New Roman" w:eastAsiaTheme="minorEastAsia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006268" w:rsidRDefault="00006268">
          <w:pPr>
            <w:ind w:firstLine="0"/>
            <w:jc w:val="center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006268">
            <w:rPr>
              <w:rFonts w:ascii="Times New Roman" w:eastAsiaTheme="minorEastAsia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006268" w:rsidRDefault="00006268">
          <w:pPr>
            <w:ind w:firstLine="0"/>
            <w:jc w:val="righ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006268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006268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PAGE  \* MERGEFORMAT </w:instrText>
          </w:r>
          <w:r w:rsidR="008E25EC" w:rsidRPr="00006268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8E25EC" w:rsidRPr="00006268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80</w:t>
          </w:r>
          <w:r w:rsidRPr="00006268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006268">
            <w:rPr>
              <w:rFonts w:ascii="Times New Roman" w:eastAsiaTheme="minorEastAsia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8E25EC" w:rsidRPr="00006268">
              <w:rPr>
                <w:rFonts w:ascii="Times New Roman" w:eastAsiaTheme="minorEastAsia" w:hAnsi="Times New Roman" w:cs="Times New Roman"/>
                <w:noProof/>
                <w:sz w:val="20"/>
                <w:szCs w:val="20"/>
              </w:rPr>
              <w:t>80</w:t>
            </w:r>
          </w:fldSimple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6268" w:rsidRDefault="00006268" w:rsidP="008B0E85">
      <w:r>
        <w:separator/>
      </w:r>
    </w:p>
  </w:footnote>
  <w:footnote w:type="continuationSeparator" w:id="0">
    <w:p w:rsidR="00006268" w:rsidRDefault="00006268" w:rsidP="008B0E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006268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22 апреля 2014 г. N 378 "Об утверждении федерального…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006268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22 апреля 2014 г. N 378 "Об утверждении федерального государственного образовательного стандарта среднего…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006268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22 апреля 2014 г. N 378 "Об утверждении…</w: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006268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22 апреля 2014 г. N 378 "Об утверждении федерального государственного образовательного стандарта среднего…</w: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006268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22 апреля 2014 г. N 378 "Об утверждении…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E25EC"/>
    <w:rsid w:val="00006268"/>
    <w:rsid w:val="008E25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9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a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b">
    <w:name w:val="header"/>
    <w:basedOn w:val="a"/>
    <w:link w:val="ac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d">
    <w:name w:val="footer"/>
    <w:basedOn w:val="a"/>
    <w:link w:val="ae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8E25EC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8E25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/redirect/70392898/15241" TargetMode="External"/><Relationship Id="rId13" Type="http://schemas.openxmlformats.org/officeDocument/2006/relationships/hyperlink" Target="http://ivo.garant.ru/document/redirect/5632903/0" TargetMode="External"/><Relationship Id="rId18" Type="http://schemas.openxmlformats.org/officeDocument/2006/relationships/footer" Target="footer2.xml"/><Relationship Id="rId26" Type="http://schemas.openxmlformats.org/officeDocument/2006/relationships/hyperlink" Target="http://ivo.garant.ru/document/redirect/178405/1301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ivo.garant.ru/document/redirect/10103000/0" TargetMode="External"/><Relationship Id="rId7" Type="http://schemas.openxmlformats.org/officeDocument/2006/relationships/hyperlink" Target="http://ivo.garant.ru/document/redirect/70683762/0" TargetMode="External"/><Relationship Id="rId12" Type="http://schemas.openxmlformats.org/officeDocument/2006/relationships/hyperlink" Target="http://ivo.garant.ru/document/redirect/198963/0" TargetMode="External"/><Relationship Id="rId17" Type="http://schemas.openxmlformats.org/officeDocument/2006/relationships/header" Target="header2.xml"/><Relationship Id="rId25" Type="http://schemas.openxmlformats.org/officeDocument/2006/relationships/hyperlink" Target="http://ivo.garant.ru/document/redirect/70291362/108791" TargetMode="External"/><Relationship Id="rId2" Type="http://schemas.openxmlformats.org/officeDocument/2006/relationships/styles" Target="styles.xml"/><Relationship Id="rId16" Type="http://schemas.openxmlformats.org/officeDocument/2006/relationships/hyperlink" Target="http://ivo.garant.ru/document/redirect/10103000/0" TargetMode="External"/><Relationship Id="rId20" Type="http://schemas.openxmlformats.org/officeDocument/2006/relationships/footer" Target="footer3.xml"/><Relationship Id="rId29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vo.garant.ru/document/redirect/70429496/0" TargetMode="External"/><Relationship Id="rId24" Type="http://schemas.openxmlformats.org/officeDocument/2006/relationships/hyperlink" Target="http://ivo.garant.ru/document/redirect/70291362/0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23" Type="http://schemas.openxmlformats.org/officeDocument/2006/relationships/footer" Target="footer4.xml"/><Relationship Id="rId28" Type="http://schemas.openxmlformats.org/officeDocument/2006/relationships/hyperlink" Target="http://ivo.garant.ru/document/redirect/1548770/0" TargetMode="External"/><Relationship Id="rId10" Type="http://schemas.openxmlformats.org/officeDocument/2006/relationships/hyperlink" Target="http://ivo.garant.ru/document/redirect/70429496/1017" TargetMode="External"/><Relationship Id="rId19" Type="http://schemas.openxmlformats.org/officeDocument/2006/relationships/header" Target="header3.xm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ivo.garant.ru/document/redirect/70392898/0" TargetMode="External"/><Relationship Id="rId14" Type="http://schemas.openxmlformats.org/officeDocument/2006/relationships/header" Target="header1.xml"/><Relationship Id="rId22" Type="http://schemas.openxmlformats.org/officeDocument/2006/relationships/header" Target="header4.xml"/><Relationship Id="rId27" Type="http://schemas.openxmlformats.org/officeDocument/2006/relationships/hyperlink" Target="http://ivo.garant.ru/document/redirect/70291362/108695" TargetMode="External"/><Relationship Id="rId30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80</Pages>
  <Words>17541</Words>
  <Characters>99986</Characters>
  <Application>Microsoft Office Word</Application>
  <DocSecurity>0</DocSecurity>
  <Lines>833</Lines>
  <Paragraphs>234</Paragraphs>
  <ScaleCrop>false</ScaleCrop>
  <Company>НПП "Гарант-Сервис"</Company>
  <LinksUpToDate>false</LinksUpToDate>
  <CharactersWithSpaces>117293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Кисуля</cp:lastModifiedBy>
  <cp:revision>2</cp:revision>
  <dcterms:created xsi:type="dcterms:W3CDTF">2020-04-02T10:08:00Z</dcterms:created>
  <dcterms:modified xsi:type="dcterms:W3CDTF">2020-04-02T10:08:00Z</dcterms:modified>
</cp:coreProperties>
</file>