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BD202E">
      <w:pPr>
        <w:pStyle w:val="1"/>
      </w:pPr>
      <w:r>
        <w:fldChar w:fldCharType="begin"/>
      </w:r>
      <w:r>
        <w:instrText>HYPERLINK "http://ivo.garant.ru/document/redirect/70446162/0"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образования и науки РФ от 2 августа 2013 г. N 649 "Об утвержд</w:t>
      </w:r>
      <w:r>
        <w:rPr>
          <w:rStyle w:val="a4"/>
          <w:b w:val="0"/>
          <w:bCs w:val="0"/>
        </w:rPr>
        <w:t>ении федерального государственного образовательного стандарта среднего профессионального образования по профессии 130405.03 Проходчик"</w:t>
      </w:r>
      <w:r>
        <w:fldChar w:fldCharType="end"/>
      </w:r>
    </w:p>
    <w:p w:rsidR="00000000" w:rsidRDefault="00BD202E">
      <w:pPr>
        <w:pStyle w:val="1"/>
      </w:pPr>
      <w:r>
        <w:t>Приказ Министерства образования и науки РФ от 2 августа 2013 г. N 649</w:t>
      </w:r>
      <w:r>
        <w:br/>
        <w:t>"Об утверждении федерального государственного об</w:t>
      </w:r>
      <w:r>
        <w:t>разовательного стандарта среднего профессионального образования по профессии 130405.03 Проходчик"</w:t>
      </w:r>
    </w:p>
    <w:p w:rsidR="00000000" w:rsidRDefault="00BD202E"/>
    <w:p w:rsidR="00000000" w:rsidRDefault="00BD202E">
      <w:r>
        <w:t xml:space="preserve">В соответствии с </w:t>
      </w:r>
      <w:hyperlink r:id="rId8" w:history="1">
        <w:r>
          <w:rPr>
            <w:rStyle w:val="a4"/>
          </w:rPr>
          <w:t>пунктом 5.2.41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9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3 июня 2013 г. N 466 (Собрание законодательства Российско</w:t>
      </w:r>
      <w:r>
        <w:t>й Федерации, 2013, N 23, ст. 2923), приказываю:</w:t>
      </w:r>
    </w:p>
    <w:p w:rsidR="00000000" w:rsidRDefault="00BD202E">
      <w:bookmarkStart w:id="1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среднего профессионального образования по профессии 130405.03 Проходчик.</w:t>
      </w:r>
    </w:p>
    <w:p w:rsidR="00000000" w:rsidRDefault="00BD202E">
      <w:bookmarkStart w:id="2" w:name="sub_2"/>
      <w:bookmarkEnd w:id="1"/>
      <w:r>
        <w:t>2. Признать утра</w:t>
      </w:r>
      <w:r>
        <w:t xml:space="preserve">тившим силу </w:t>
      </w:r>
      <w:hyperlink r:id="rId10" w:history="1">
        <w:r>
          <w:rPr>
            <w:rStyle w:val="a4"/>
          </w:rPr>
          <w:t>приказ</w:t>
        </w:r>
      </w:hyperlink>
      <w:r>
        <w:t xml:space="preserve"> Министерства образования и науки Российской Федерации от 20 апреля 2010 г. N 403 "Об утверждении и введении в действие федерального государственного образовательного стандарта</w:t>
      </w:r>
      <w:r>
        <w:t xml:space="preserve"> начального профессионального образования по профессии 130405.03 Проходчик" (зарегистрирован Министерством юстиции Российской Федерации 3 июня 2010 г., регистрационный N 17453).</w:t>
      </w:r>
    </w:p>
    <w:p w:rsidR="00000000" w:rsidRDefault="00BD202E">
      <w:bookmarkStart w:id="3" w:name="sub_3"/>
      <w:bookmarkEnd w:id="2"/>
      <w:r>
        <w:t>3. Настоящий приказ вступает в силу с 1 сентября 2013 года.</w:t>
      </w:r>
    </w:p>
    <w:bookmarkEnd w:id="3"/>
    <w:p w:rsidR="00000000" w:rsidRDefault="00BD202E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BD202E">
            <w:pPr>
              <w:pStyle w:val="a8"/>
            </w:pPr>
            <w:r>
              <w:t>Ми</w:t>
            </w:r>
            <w:r>
              <w:t>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BD202E">
            <w:pPr>
              <w:pStyle w:val="a7"/>
              <w:jc w:val="right"/>
            </w:pPr>
            <w:r>
              <w:t>Д.В. Ливанов</w:t>
            </w:r>
          </w:p>
        </w:tc>
      </w:tr>
    </w:tbl>
    <w:p w:rsidR="00000000" w:rsidRDefault="00BD202E"/>
    <w:p w:rsidR="00000000" w:rsidRDefault="00BD202E">
      <w:pPr>
        <w:pStyle w:val="a8"/>
      </w:pPr>
      <w:r>
        <w:t>Зарегистрировано в Минюсте РФ 20 августа 2013 г.</w:t>
      </w:r>
    </w:p>
    <w:p w:rsidR="00000000" w:rsidRDefault="00BD202E">
      <w:pPr>
        <w:pStyle w:val="a8"/>
      </w:pPr>
      <w:r>
        <w:t>Регистрационный N 29747</w:t>
      </w:r>
    </w:p>
    <w:p w:rsidR="00000000" w:rsidRDefault="00BD202E"/>
    <w:p w:rsidR="00000000" w:rsidRDefault="00BD202E">
      <w:pPr>
        <w:ind w:firstLine="698"/>
        <w:jc w:val="right"/>
      </w:pPr>
      <w:bookmarkStart w:id="4" w:name="sub_1000"/>
      <w:r>
        <w:rPr>
          <w:rStyle w:val="a3"/>
        </w:rPr>
        <w:t>Приложение</w:t>
      </w:r>
    </w:p>
    <w:bookmarkEnd w:id="4"/>
    <w:p w:rsidR="00000000" w:rsidRDefault="00BD202E"/>
    <w:p w:rsidR="00000000" w:rsidRDefault="00BD202E">
      <w:pPr>
        <w:pStyle w:val="1"/>
      </w:pPr>
      <w:r>
        <w:t>Федеральный государственный образовательный стандарт</w:t>
      </w:r>
      <w:r>
        <w:br/>
        <w:t>среднего профессионального образования по профессии 130405.03 Проходчик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приказом</w:t>
        </w:r>
      </w:hyperlink>
      <w:r>
        <w:t xml:space="preserve"> Министерства образования и науки РФ от 2 августа 2013 г. N 649)</w:t>
      </w:r>
    </w:p>
    <w:p w:rsidR="00000000" w:rsidRDefault="00BD202E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BD202E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1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образовательных стандартах</w:t>
      </w:r>
    </w:p>
    <w:p w:rsidR="00000000" w:rsidRDefault="00BD202E">
      <w:pPr>
        <w:pStyle w:val="1"/>
      </w:pPr>
      <w:bookmarkStart w:id="5" w:name="sub_1100"/>
      <w:r>
        <w:t>I. Область пр</w:t>
      </w:r>
      <w:r>
        <w:t>именения</w:t>
      </w:r>
    </w:p>
    <w:bookmarkEnd w:id="5"/>
    <w:p w:rsidR="00000000" w:rsidRDefault="00BD202E"/>
    <w:p w:rsidR="00000000" w:rsidRDefault="00BD202E">
      <w:bookmarkStart w:id="6" w:name="sub_1011"/>
      <w: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</w:t>
      </w:r>
      <w:r>
        <w:t>профессии 130405.03 Проходчик для профессиональной образовательной организации и образовательной организации высшего образования, которые имеют право на реализацию имеющих государственную аккредитацию программ подготовки квалифицированных рабочих, служащих</w:t>
      </w:r>
      <w:r>
        <w:t xml:space="preserve"> по данной профессии, на территории Российской Федерации (далее - образовательная организация).</w:t>
      </w:r>
    </w:p>
    <w:p w:rsidR="00000000" w:rsidRDefault="00BD202E">
      <w:bookmarkStart w:id="7" w:name="sub_1012"/>
      <w:bookmarkEnd w:id="6"/>
      <w:r>
        <w:t>1.2. Право на реализацию программы подготовки квалифицированных рабочих, служащих по профессии 130405.03 Проходчик имеет образовательная организ</w:t>
      </w:r>
      <w:r>
        <w:t>ация при наличии соответствующей лицензии на осуществление образовательной деятельности.</w:t>
      </w:r>
    </w:p>
    <w:bookmarkEnd w:id="7"/>
    <w:p w:rsidR="00000000" w:rsidRDefault="00BD202E">
      <w:r>
        <w:t xml:space="preserve">Возможна сетевая форма реализации программы подготовки квалифицированных рабочих, служащих с использованием ресурсов нескольких образовательных организаций. В </w:t>
      </w:r>
      <w:r>
        <w:t xml:space="preserve">реализации программы подготовки квалифицированных рабочих, служащих с использованием сетевой формы </w:t>
      </w:r>
      <w:r>
        <w:lastRenderedPageBreak/>
        <w:t>наряду с образовательными организациями также могут участвовать медицинские организации, организации культуры, физкультурно-спортивные и иные организации, об</w:t>
      </w:r>
      <w:r>
        <w:t>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программой подготовки квалифицированных рабочих, служащих</w:t>
      </w:r>
      <w:hyperlink w:anchor="sub_1111" w:history="1">
        <w:r>
          <w:rPr>
            <w:rStyle w:val="a4"/>
          </w:rPr>
          <w:t>*(1</w:t>
        </w:r>
        <w:r>
          <w:rPr>
            <w:rStyle w:val="a4"/>
          </w:rPr>
          <w:t>)</w:t>
        </w:r>
      </w:hyperlink>
      <w:r>
        <w:t>.</w:t>
      </w:r>
    </w:p>
    <w:p w:rsidR="00000000" w:rsidRDefault="00BD202E"/>
    <w:p w:rsidR="00000000" w:rsidRDefault="00BD202E">
      <w:pPr>
        <w:pStyle w:val="1"/>
      </w:pPr>
      <w:bookmarkStart w:id="8" w:name="sub_1200"/>
      <w:r>
        <w:t>II. Используемые сокращения</w:t>
      </w:r>
    </w:p>
    <w:bookmarkEnd w:id="8"/>
    <w:p w:rsidR="00000000" w:rsidRDefault="00BD202E"/>
    <w:p w:rsidR="00000000" w:rsidRDefault="00BD202E">
      <w:r>
        <w:t>В настоящем стандарте используются следующие сокращения:</w:t>
      </w:r>
    </w:p>
    <w:p w:rsidR="00000000" w:rsidRDefault="00BD202E">
      <w:r>
        <w:t>СПО - среднее профессиональное образование;</w:t>
      </w:r>
    </w:p>
    <w:p w:rsidR="00000000" w:rsidRDefault="00BD202E">
      <w:r>
        <w:t>ФГОС СПО - федеральный государственный образовательный стандарт среднего профессионального образования;</w:t>
      </w:r>
    </w:p>
    <w:p w:rsidR="00000000" w:rsidRDefault="00BD202E">
      <w:r>
        <w:t>ППКРС - программа подготовки квалифицированных рабочих, служащих по профессии;</w:t>
      </w:r>
    </w:p>
    <w:p w:rsidR="00000000" w:rsidRDefault="00BD202E">
      <w:r>
        <w:t>ОК - общая компетенция;</w:t>
      </w:r>
    </w:p>
    <w:p w:rsidR="00000000" w:rsidRDefault="00BD202E">
      <w:r>
        <w:t>ПК - профессиональная компетенция;</w:t>
      </w:r>
    </w:p>
    <w:p w:rsidR="00000000" w:rsidRDefault="00BD202E">
      <w:r>
        <w:t>ПМ - профессиональный модуль;</w:t>
      </w:r>
    </w:p>
    <w:p w:rsidR="00000000" w:rsidRDefault="00BD202E">
      <w:r>
        <w:t>МДК - междисциплинарный курс.</w:t>
      </w:r>
    </w:p>
    <w:p w:rsidR="00000000" w:rsidRDefault="00BD202E"/>
    <w:p w:rsidR="00000000" w:rsidRDefault="00BD202E">
      <w:pPr>
        <w:pStyle w:val="1"/>
      </w:pPr>
      <w:bookmarkStart w:id="9" w:name="sub_1300"/>
      <w:r>
        <w:t>III. Характеристика подготовки по профессии</w:t>
      </w:r>
    </w:p>
    <w:bookmarkEnd w:id="9"/>
    <w:p w:rsidR="00000000" w:rsidRDefault="00BD202E"/>
    <w:p w:rsidR="00000000" w:rsidRDefault="00BD202E">
      <w:bookmarkStart w:id="10" w:name="sub_1031"/>
      <w:r>
        <w:t xml:space="preserve">3.1. Сроки получения СПО по профессии 130405.03 Проходчик в очной форме обучения и соответствующие квалификации приводятся в </w:t>
      </w:r>
      <w:hyperlink w:anchor="sub_10" w:history="1">
        <w:r>
          <w:rPr>
            <w:rStyle w:val="a4"/>
          </w:rPr>
          <w:t>Таблице 1</w:t>
        </w:r>
      </w:hyperlink>
      <w:r>
        <w:t>.</w:t>
      </w:r>
    </w:p>
    <w:bookmarkEnd w:id="10"/>
    <w:p w:rsidR="00000000" w:rsidRDefault="00BD202E"/>
    <w:p w:rsidR="00000000" w:rsidRDefault="00BD202E">
      <w:pPr>
        <w:ind w:firstLine="698"/>
        <w:jc w:val="right"/>
      </w:pPr>
      <w:bookmarkStart w:id="11" w:name="sub_10"/>
      <w:r>
        <w:rPr>
          <w:rStyle w:val="a3"/>
        </w:rPr>
        <w:t>Таблица 1</w:t>
      </w:r>
    </w:p>
    <w:bookmarkEnd w:id="11"/>
    <w:p w:rsidR="00000000" w:rsidRDefault="00BD202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3360"/>
        <w:gridCol w:w="35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202E">
            <w:pPr>
              <w:pStyle w:val="a7"/>
              <w:jc w:val="center"/>
            </w:pPr>
            <w:r>
              <w:t>Уровень образования, необходимый для приема на обуч</w:t>
            </w:r>
            <w:r>
              <w:t>ение по ППКРС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202E">
            <w:pPr>
              <w:pStyle w:val="a7"/>
              <w:jc w:val="center"/>
            </w:pPr>
            <w:r>
              <w:t>Наименование квалификации (профессий по Общероссийскому классификатору профессий рабочих, должностей служащих и тарифных разрядов) (</w:t>
            </w:r>
            <w:hyperlink r:id="rId12" w:history="1">
              <w:r>
                <w:rPr>
                  <w:rStyle w:val="a4"/>
                </w:rPr>
                <w:t>ОК 016-94</w:t>
              </w:r>
            </w:hyperlink>
            <w:r>
              <w:t>)</w:t>
            </w:r>
            <w:hyperlink w:anchor="sub_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D202E">
            <w:pPr>
              <w:pStyle w:val="a7"/>
              <w:jc w:val="center"/>
            </w:pPr>
            <w:r>
              <w:t>Срок получения СПО по ППКРС в очной форме обучения</w:t>
            </w:r>
            <w:hyperlink w:anchor="sub_222" w:history="1">
              <w:r>
                <w:rPr>
                  <w:rStyle w:val="a4"/>
                </w:rPr>
                <w:t>**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202E">
            <w:pPr>
              <w:pStyle w:val="a7"/>
              <w:jc w:val="center"/>
            </w:pPr>
            <w:r>
              <w:t>среднее общее образование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202E">
            <w:pPr>
              <w:pStyle w:val="a7"/>
              <w:jc w:val="center"/>
            </w:pPr>
            <w:r>
              <w:t>Машинист проходческого комплекса</w:t>
            </w:r>
          </w:p>
          <w:p w:rsidR="00000000" w:rsidRDefault="00BD202E">
            <w:pPr>
              <w:pStyle w:val="a7"/>
              <w:jc w:val="center"/>
            </w:pPr>
            <w:r>
              <w:t>Проходчик</w:t>
            </w:r>
          </w:p>
          <w:p w:rsidR="00000000" w:rsidRDefault="00BD202E">
            <w:pPr>
              <w:pStyle w:val="a7"/>
              <w:jc w:val="center"/>
            </w:pPr>
            <w:r>
              <w:t>Крепильщик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D202E">
            <w:pPr>
              <w:pStyle w:val="a7"/>
              <w:jc w:val="center"/>
            </w:pPr>
            <w:r>
              <w:t>10 мес.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202E">
            <w:pPr>
              <w:pStyle w:val="a7"/>
              <w:jc w:val="center"/>
            </w:pPr>
            <w:r>
              <w:t>основное общее образование</w:t>
            </w: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202E">
            <w:pPr>
              <w:pStyle w:val="a7"/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D202E">
            <w:pPr>
              <w:pStyle w:val="a7"/>
              <w:jc w:val="center"/>
            </w:pPr>
            <w:r>
              <w:t>2 года 5 мес.</w:t>
            </w:r>
            <w:hyperlink w:anchor="sub_333" w:history="1">
              <w:r>
                <w:rPr>
                  <w:rStyle w:val="a4"/>
                </w:rPr>
                <w:t>***</w:t>
              </w:r>
            </w:hyperlink>
          </w:p>
        </w:tc>
      </w:tr>
    </w:tbl>
    <w:p w:rsidR="00000000" w:rsidRDefault="00BD202E"/>
    <w:p w:rsidR="00000000" w:rsidRDefault="00BD202E">
      <w:pPr>
        <w:pStyle w:val="a8"/>
      </w:pPr>
      <w:r>
        <w:t>______________________________</w:t>
      </w:r>
    </w:p>
    <w:p w:rsidR="00000000" w:rsidRDefault="00BD202E">
      <w:bookmarkStart w:id="12" w:name="sub_111"/>
      <w:r>
        <w:t>* ФГОС СПО в части требований к результатам освоения ППКРС ориентирован на присвоение выпускнику квалификации выше средней квалификации для данной профессии.</w:t>
      </w:r>
    </w:p>
    <w:p w:rsidR="00000000" w:rsidRDefault="00BD202E">
      <w:bookmarkStart w:id="13" w:name="sub_222"/>
      <w:bookmarkEnd w:id="12"/>
      <w:r>
        <w:t>** Независимо от применяемых образовательных т</w:t>
      </w:r>
      <w:r>
        <w:t>ехнологий.</w:t>
      </w:r>
    </w:p>
    <w:p w:rsidR="00000000" w:rsidRDefault="00BD202E">
      <w:bookmarkStart w:id="14" w:name="sub_333"/>
      <w:bookmarkEnd w:id="13"/>
      <w:r>
        <w:t>*** Образовательные организации, осуществляющие подготовку квалифицированных рабочих, служащих на базе основного, общего образования, реализуют федеральный государственный образовательный стандарт среднего общего образования в пред</w:t>
      </w:r>
      <w:r>
        <w:t>елах ППКРС, в том числе с учетом получаемой профессии СПО.</w:t>
      </w:r>
    </w:p>
    <w:bookmarkEnd w:id="14"/>
    <w:p w:rsidR="00000000" w:rsidRDefault="00BD202E"/>
    <w:p w:rsidR="00000000" w:rsidRDefault="00BD202E">
      <w:bookmarkStart w:id="15" w:name="sub_1032"/>
      <w:r>
        <w:t xml:space="preserve">3.2. Рекомендуемый перечень возможных сочетаний профессий рабочих, должностей служащих по Общероссийскому классификатору профессий рабочих, должностей служащих и </w:t>
      </w:r>
      <w:r>
        <w:lastRenderedPageBreak/>
        <w:t>тарифных разрядов (</w:t>
      </w:r>
      <w:hyperlink r:id="rId13" w:history="1">
        <w:r>
          <w:rPr>
            <w:rStyle w:val="a4"/>
          </w:rPr>
          <w:t>ОК 016-94</w:t>
        </w:r>
      </w:hyperlink>
      <w:r>
        <w:t>) при формировании ППКРС:</w:t>
      </w:r>
    </w:p>
    <w:bookmarkEnd w:id="15"/>
    <w:p w:rsidR="00000000" w:rsidRDefault="00BD202E">
      <w:r>
        <w:t>машинист проходческого комплекса - проходчик;</w:t>
      </w:r>
    </w:p>
    <w:p w:rsidR="00000000" w:rsidRDefault="00BD202E">
      <w:r>
        <w:t>проходчик - крепильщик;</w:t>
      </w:r>
    </w:p>
    <w:p w:rsidR="00000000" w:rsidRDefault="00BD202E">
      <w:r>
        <w:t>крепильщик - машинист проходческого комплекса.</w:t>
      </w:r>
    </w:p>
    <w:p w:rsidR="00000000" w:rsidRDefault="00BD202E">
      <w:r>
        <w:t>Сроки получения СПО по ППКРС неза</w:t>
      </w:r>
      <w:r>
        <w:t>висимо от применяемых образовательных технологий увеличиваются:</w:t>
      </w:r>
    </w:p>
    <w:p w:rsidR="00000000" w:rsidRDefault="00BD202E">
      <w:bookmarkStart w:id="16" w:name="sub_10321"/>
      <w:r>
        <w:t>а) для обучающихся по очно-заочной форме обучения:</w:t>
      </w:r>
    </w:p>
    <w:bookmarkEnd w:id="16"/>
    <w:p w:rsidR="00000000" w:rsidRDefault="00BD202E">
      <w:r>
        <w:t>на базе среднего общего образования - не более чем на 1 год;</w:t>
      </w:r>
    </w:p>
    <w:p w:rsidR="00000000" w:rsidRDefault="00BD202E">
      <w:r>
        <w:t>на базе основного общего образования - не более чем на 1,5 год</w:t>
      </w:r>
      <w:r>
        <w:t>а;</w:t>
      </w:r>
    </w:p>
    <w:p w:rsidR="00000000" w:rsidRDefault="00BD202E">
      <w:bookmarkStart w:id="17" w:name="sub_10322"/>
      <w:r>
        <w:t>б) для инвалидов и лиц с ограниченными возможностями здоровья - не более чем на 6 месяцев.</w:t>
      </w:r>
    </w:p>
    <w:bookmarkEnd w:id="17"/>
    <w:p w:rsidR="00000000" w:rsidRDefault="00BD202E"/>
    <w:p w:rsidR="00000000" w:rsidRDefault="00BD202E">
      <w:pPr>
        <w:pStyle w:val="1"/>
      </w:pPr>
      <w:bookmarkStart w:id="18" w:name="sub_1400"/>
      <w:r>
        <w:t>IV. Характеристика профессиональной деятельности выпускников</w:t>
      </w:r>
    </w:p>
    <w:bookmarkEnd w:id="18"/>
    <w:p w:rsidR="00000000" w:rsidRDefault="00BD202E"/>
    <w:p w:rsidR="00000000" w:rsidRDefault="00BD202E">
      <w:bookmarkStart w:id="19" w:name="sub_1041"/>
      <w:r>
        <w:t>4.1. Область профессиональной деятельности выпускников: в</w:t>
      </w:r>
      <w:r>
        <w:t>едение технологических процессов и управление машинами и механизмами при добыче полезных ископаемых под руководством лиц технического надзора.</w:t>
      </w:r>
    </w:p>
    <w:p w:rsidR="00000000" w:rsidRDefault="00BD202E">
      <w:bookmarkStart w:id="20" w:name="sub_1042"/>
      <w:bookmarkEnd w:id="19"/>
      <w:r>
        <w:t>4.2. Объектами профессиональной деятельности выпускников являются:</w:t>
      </w:r>
    </w:p>
    <w:bookmarkEnd w:id="20"/>
    <w:p w:rsidR="00000000" w:rsidRDefault="00BD202E">
      <w:r>
        <w:t>горные породы;</w:t>
      </w:r>
    </w:p>
    <w:p w:rsidR="00000000" w:rsidRDefault="00BD202E">
      <w:r>
        <w:t xml:space="preserve">горные </w:t>
      </w:r>
      <w:r>
        <w:t>машины, механизмы, оборудование;</w:t>
      </w:r>
    </w:p>
    <w:p w:rsidR="00000000" w:rsidRDefault="00BD202E">
      <w:r>
        <w:t>технологические процессы ведения горных работ;</w:t>
      </w:r>
    </w:p>
    <w:p w:rsidR="00000000" w:rsidRDefault="00BD202E">
      <w:r>
        <w:t>техническая документация;</w:t>
      </w:r>
    </w:p>
    <w:p w:rsidR="00000000" w:rsidRDefault="00BD202E">
      <w:r>
        <w:t>расходные материалы.</w:t>
      </w:r>
    </w:p>
    <w:p w:rsidR="00000000" w:rsidRDefault="00BD202E">
      <w:bookmarkStart w:id="21" w:name="sub_1043"/>
      <w:r>
        <w:t>4.3. Обучающийся по профессии 130405.03 Проходчик готовится к следующим видам деятельности:</w:t>
      </w:r>
    </w:p>
    <w:p w:rsidR="00000000" w:rsidRDefault="00BD202E">
      <w:bookmarkStart w:id="22" w:name="sub_1431"/>
      <w:bookmarkEnd w:id="21"/>
      <w:r>
        <w:t>4.3.1. Ведени</w:t>
      </w:r>
      <w:r>
        <w:t>е работ по проходке и креплению горных выработок и транспортированию горной массы.</w:t>
      </w:r>
    </w:p>
    <w:p w:rsidR="00000000" w:rsidRDefault="00BD202E">
      <w:bookmarkStart w:id="23" w:name="sub_1432"/>
      <w:bookmarkEnd w:id="22"/>
      <w:r>
        <w:t>4.3.2. Управление механизированным проходческим комплексом.</w:t>
      </w:r>
    </w:p>
    <w:bookmarkEnd w:id="23"/>
    <w:p w:rsidR="00000000" w:rsidRDefault="00BD202E"/>
    <w:p w:rsidR="00000000" w:rsidRDefault="00BD202E">
      <w:pPr>
        <w:pStyle w:val="1"/>
      </w:pPr>
      <w:bookmarkStart w:id="24" w:name="sub_1500"/>
      <w:r>
        <w:t>V. Требования к результатам освоения программы подготовки квалифицированных рабочих, служащих</w:t>
      </w:r>
    </w:p>
    <w:bookmarkEnd w:id="24"/>
    <w:p w:rsidR="00000000" w:rsidRDefault="00BD202E"/>
    <w:p w:rsidR="00000000" w:rsidRDefault="00BD202E">
      <w:bookmarkStart w:id="25" w:name="sub_1051"/>
      <w:r>
        <w:t>5.1. Выпускник, освоивший ППКРС, должен обладать общими компетенциями, включающими в себя способность:</w:t>
      </w:r>
    </w:p>
    <w:p w:rsidR="00000000" w:rsidRDefault="00BD202E">
      <w:bookmarkStart w:id="26" w:name="sub_1511"/>
      <w:bookmarkEnd w:id="25"/>
      <w:r>
        <w:t xml:space="preserve">ОК 1. Понимать сущность и </w:t>
      </w:r>
      <w:r>
        <w:t>социальную значимость будущей профессии, проявлять к ней устойчивый интерес.</w:t>
      </w:r>
    </w:p>
    <w:p w:rsidR="00000000" w:rsidRDefault="00BD202E">
      <w:bookmarkStart w:id="27" w:name="sub_1512"/>
      <w:bookmarkEnd w:id="26"/>
      <w:r>
        <w:t>ОК 2. Организовывать собственную деятельность, исходя из цели и способов ее достижения, определенных руководителем.</w:t>
      </w:r>
    </w:p>
    <w:p w:rsidR="00000000" w:rsidRDefault="00BD202E">
      <w:bookmarkStart w:id="28" w:name="sub_1513"/>
      <w:bookmarkEnd w:id="27"/>
      <w:r>
        <w:t>ОК 3. Анализировать рабочую сит</w:t>
      </w:r>
      <w:r>
        <w:t>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000000" w:rsidRDefault="00BD202E">
      <w:bookmarkStart w:id="29" w:name="sub_1514"/>
      <w:bookmarkEnd w:id="28"/>
      <w:r>
        <w:t>ОК 4. Осуществлять поиск информации, необходимой для эффективного выполнения профессиональных за</w:t>
      </w:r>
      <w:r>
        <w:t>дач.</w:t>
      </w:r>
    </w:p>
    <w:p w:rsidR="00000000" w:rsidRDefault="00BD202E">
      <w:bookmarkStart w:id="30" w:name="sub_1515"/>
      <w:bookmarkEnd w:id="29"/>
      <w:r>
        <w:t>ОК 5. Использовать информационно-коммуникационные технологии в профессиональной деятельности.</w:t>
      </w:r>
    </w:p>
    <w:p w:rsidR="00000000" w:rsidRDefault="00BD202E">
      <w:bookmarkStart w:id="31" w:name="sub_1516"/>
      <w:bookmarkEnd w:id="30"/>
      <w:r>
        <w:t>ОК 6. Работать в команде, эффективно общаться с коллегами, руководством, клиентами.</w:t>
      </w:r>
    </w:p>
    <w:p w:rsidR="00000000" w:rsidRDefault="00BD202E">
      <w:bookmarkStart w:id="32" w:name="sub_1517"/>
      <w:bookmarkEnd w:id="31"/>
      <w:r>
        <w:t xml:space="preserve">ОК 7. Исполнять воинскую </w:t>
      </w:r>
      <w:r>
        <w:t>обязанность, в том числе с применением полученных профессиональных знаний (для юношей).</w:t>
      </w:r>
    </w:p>
    <w:p w:rsidR="00000000" w:rsidRDefault="00BD202E">
      <w:bookmarkStart w:id="33" w:name="sub_1052"/>
      <w:bookmarkEnd w:id="32"/>
      <w:r>
        <w:t xml:space="preserve">5.2. Выпускник, освоивший ППКРС, должен обладать профессиональными компетенциями, </w:t>
      </w:r>
      <w:r>
        <w:lastRenderedPageBreak/>
        <w:t>соответствующими видам деятельности:</w:t>
      </w:r>
    </w:p>
    <w:p w:rsidR="00000000" w:rsidRDefault="00BD202E">
      <w:bookmarkStart w:id="34" w:name="sub_1521"/>
      <w:bookmarkEnd w:id="33"/>
      <w:r>
        <w:t>5.2.1. Ведение ра</w:t>
      </w:r>
      <w:r>
        <w:t>бот по проходке и креплению горных выработок и транспортированию горной массы.</w:t>
      </w:r>
    </w:p>
    <w:p w:rsidR="00000000" w:rsidRDefault="00BD202E">
      <w:bookmarkStart w:id="35" w:name="sub_15211"/>
      <w:bookmarkEnd w:id="34"/>
      <w:r>
        <w:t>ПК 1.1. Вести процесс бурения шпуров и скважин.</w:t>
      </w:r>
    </w:p>
    <w:p w:rsidR="00000000" w:rsidRDefault="00BD202E">
      <w:bookmarkStart w:id="36" w:name="sub_15212"/>
      <w:bookmarkEnd w:id="35"/>
      <w:r>
        <w:t>ПК 1.2. Возводить капитальную крепь в горизонтальных и наклонных горных выработках.</w:t>
      </w:r>
    </w:p>
    <w:p w:rsidR="00000000" w:rsidRDefault="00BD202E">
      <w:bookmarkStart w:id="37" w:name="sub_15213"/>
      <w:bookmarkEnd w:id="36"/>
      <w:r>
        <w:t>ПК 1.3. Разбирать и устанавливать временную крепь, производить ремонт крепления горных выработок.</w:t>
      </w:r>
    </w:p>
    <w:p w:rsidR="00000000" w:rsidRDefault="00BD202E">
      <w:bookmarkStart w:id="38" w:name="sub_15214"/>
      <w:bookmarkEnd w:id="37"/>
      <w:r>
        <w:t>ПК 1.4. Вести скреперование горной массы в рудоспуск, вагонетки и на конвейер.</w:t>
      </w:r>
    </w:p>
    <w:p w:rsidR="00000000" w:rsidRDefault="00BD202E">
      <w:bookmarkStart w:id="39" w:name="sub_15215"/>
      <w:bookmarkEnd w:id="38"/>
      <w:r>
        <w:t>ПК 1.5. Выполнять мероприятия по ох</w:t>
      </w:r>
      <w:r>
        <w:t>ране труда и правилам безопасности при проведении горных выработок.</w:t>
      </w:r>
    </w:p>
    <w:p w:rsidR="00000000" w:rsidRDefault="00BD202E">
      <w:bookmarkStart w:id="40" w:name="sub_1522"/>
      <w:bookmarkEnd w:id="39"/>
      <w:r>
        <w:t>5.2.2. Управление механизированным проходческим комплексом.</w:t>
      </w:r>
    </w:p>
    <w:p w:rsidR="00000000" w:rsidRDefault="00BD202E">
      <w:bookmarkStart w:id="41" w:name="sub_15221"/>
      <w:bookmarkEnd w:id="40"/>
      <w:r>
        <w:t>ПК 2.1. Управлять проходческими комплексами, комбайнами и погрузочными машинами.</w:t>
      </w:r>
    </w:p>
    <w:p w:rsidR="00000000" w:rsidRDefault="00BD202E">
      <w:bookmarkStart w:id="42" w:name="sub_15222"/>
      <w:bookmarkEnd w:id="41"/>
      <w:r>
        <w:t>ПК 2.2. Проводить профилактический ремонт, выявлять и устранять неисправности в работе обслуживаемого оборудования.</w:t>
      </w:r>
    </w:p>
    <w:p w:rsidR="00000000" w:rsidRDefault="00BD202E">
      <w:bookmarkStart w:id="43" w:name="sub_15223"/>
      <w:bookmarkEnd w:id="42"/>
      <w:r>
        <w:t>ПК 2.3. Выполнять мероприятия по охране труда и правилам безопасности при работе на механизированных проходческих ком</w:t>
      </w:r>
      <w:r>
        <w:t>плексах.</w:t>
      </w:r>
    </w:p>
    <w:bookmarkEnd w:id="43"/>
    <w:p w:rsidR="00000000" w:rsidRDefault="00BD202E"/>
    <w:p w:rsidR="00000000" w:rsidRDefault="00BD202E">
      <w:pPr>
        <w:pStyle w:val="1"/>
      </w:pPr>
      <w:bookmarkStart w:id="44" w:name="sub_1600"/>
      <w:r>
        <w:t>VI. Требования к структуре программы подготовки квалифицированных рабочих, служащих</w:t>
      </w:r>
    </w:p>
    <w:bookmarkEnd w:id="44"/>
    <w:p w:rsidR="00000000" w:rsidRDefault="00BD202E"/>
    <w:p w:rsidR="00000000" w:rsidRDefault="00BD202E">
      <w:bookmarkStart w:id="45" w:name="sub_1061"/>
      <w:r>
        <w:t>6.1. ППКРС предусматривает изучение следующих учебных циклов:</w:t>
      </w:r>
    </w:p>
    <w:bookmarkEnd w:id="45"/>
    <w:p w:rsidR="00000000" w:rsidRDefault="00BD202E">
      <w:r>
        <w:t>общепрофессионального;</w:t>
      </w:r>
    </w:p>
    <w:p w:rsidR="00000000" w:rsidRDefault="00BD202E">
      <w:r>
        <w:t>профессионального;</w:t>
      </w:r>
    </w:p>
    <w:p w:rsidR="00000000" w:rsidRDefault="00BD202E">
      <w:r>
        <w:t>и разделов:</w:t>
      </w:r>
    </w:p>
    <w:p w:rsidR="00000000" w:rsidRDefault="00BD202E">
      <w:r>
        <w:t>физи</w:t>
      </w:r>
      <w:r>
        <w:t>ческая культура;</w:t>
      </w:r>
    </w:p>
    <w:p w:rsidR="00000000" w:rsidRDefault="00BD202E">
      <w:r>
        <w:t>учебная практика;</w:t>
      </w:r>
    </w:p>
    <w:p w:rsidR="00000000" w:rsidRDefault="00BD202E">
      <w:r>
        <w:t>производственная практика;</w:t>
      </w:r>
    </w:p>
    <w:p w:rsidR="00000000" w:rsidRDefault="00BD202E">
      <w:r>
        <w:t>промежуточная аттестация;</w:t>
      </w:r>
    </w:p>
    <w:p w:rsidR="00000000" w:rsidRDefault="00BD202E">
      <w:r>
        <w:t>государственная итоговая аттестация.</w:t>
      </w:r>
    </w:p>
    <w:p w:rsidR="00000000" w:rsidRDefault="00BD202E">
      <w:bookmarkStart w:id="46" w:name="sub_1062"/>
      <w:r>
        <w:t>6.2. Обязательная часть ППКРС должна составлять около 80 процентов от общего объема времени, отведенного на ее освоение. Вариативная часть (около 20 процентов) дает возможность расширения и (или) углубления подготовки, определяемой содержанием обязательной</w:t>
      </w:r>
      <w:r>
        <w:t xml:space="preserve">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Дисциплины, междисциплинарные курсы и </w:t>
      </w:r>
      <w:r>
        <w:t>профессиональные модули вариативной части определяются образовательной организацией.</w:t>
      </w:r>
    </w:p>
    <w:bookmarkEnd w:id="46"/>
    <w:p w:rsidR="00000000" w:rsidRDefault="00BD202E">
      <w:r>
        <w:t>Общепрофессиональный учебный цикл состоит из общепрофессиональных дисциплин, профессиональный учебный цикл состоит из профессиональных модулей в соответствии с вид</w:t>
      </w:r>
      <w:r>
        <w:t>ами деятельности, соответствующими присваиваемой квалификации. В состав профессионального модуля входит один или несколько междисциплинарных курсов. При освоении обучающимися профессиональных модулей проводятся учебная и (или) производственная практика.</w:t>
      </w:r>
    </w:p>
    <w:p w:rsidR="00000000" w:rsidRDefault="00BD202E">
      <w:r>
        <w:t>Об</w:t>
      </w:r>
      <w:r>
        <w:t>язательная часть профессионального учебного цикла ППКРС должна предусматривать изучение дисциплины "Безопасность жизнедеятельности". Объем часов на дисциплину "Безопасность жизнедеятельности" составляет 2 часа в неделю в период теоретического обучения (обя</w:t>
      </w:r>
      <w:r>
        <w:t>зательной части учебных циклов), но не более 68 часов, из них на освоение основ военной службы - 70 процентов от общего объема времени, отведенного на указанную дисциплину.</w:t>
      </w:r>
    </w:p>
    <w:p w:rsidR="00000000" w:rsidRDefault="00BD202E">
      <w:bookmarkStart w:id="47" w:name="sub_1063"/>
      <w:r>
        <w:t>6.3. Образовательной организацией при определении структуры ППКРС и трудоем</w:t>
      </w:r>
      <w:r>
        <w:t>кости ее освоения может применяться система зачетных единиц, при этом одна зачетная единица соответствует 36 академическим часам.</w:t>
      </w:r>
    </w:p>
    <w:bookmarkEnd w:id="47"/>
    <w:p w:rsidR="00000000" w:rsidRDefault="00BD202E">
      <w:pPr>
        <w:ind w:firstLine="0"/>
        <w:jc w:val="left"/>
        <w:sectPr w:rsidR="00000000">
          <w:headerReference w:type="default" r:id="rId14"/>
          <w:footerReference w:type="default" r:id="rId15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BD202E">
      <w:pPr>
        <w:pStyle w:val="1"/>
      </w:pPr>
      <w:bookmarkStart w:id="48" w:name="sub_20"/>
      <w:r>
        <w:lastRenderedPageBreak/>
        <w:t>Структура программы подготовки квалифицированных рабочих, служащих</w:t>
      </w:r>
    </w:p>
    <w:bookmarkEnd w:id="48"/>
    <w:p w:rsidR="00000000" w:rsidRDefault="00BD202E"/>
    <w:p w:rsidR="00000000" w:rsidRDefault="00BD202E">
      <w:pPr>
        <w:ind w:firstLine="698"/>
        <w:jc w:val="right"/>
      </w:pPr>
      <w:r>
        <w:rPr>
          <w:rStyle w:val="a3"/>
        </w:rPr>
        <w:t>Таблица 2</w:t>
      </w:r>
    </w:p>
    <w:p w:rsidR="00000000" w:rsidRDefault="00BD202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5880"/>
        <w:gridCol w:w="1960"/>
        <w:gridCol w:w="1820"/>
        <w:gridCol w:w="2660"/>
        <w:gridCol w:w="16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202E">
            <w:pPr>
              <w:pStyle w:val="a7"/>
              <w:jc w:val="center"/>
            </w:pPr>
            <w:r>
              <w:t>Индекс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202E">
            <w:pPr>
              <w:pStyle w:val="a7"/>
              <w:jc w:val="center"/>
            </w:pPr>
            <w: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202E">
            <w:pPr>
              <w:pStyle w:val="a7"/>
              <w:jc w:val="center"/>
            </w:pPr>
            <w:r>
              <w:t>Всего максимальной учебной нагрузки обучающегося (час/нед.)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202E">
            <w:pPr>
              <w:pStyle w:val="a7"/>
              <w:jc w:val="center"/>
            </w:pPr>
            <w:r>
              <w:t>В т.ч. часов обязательных учебных занятий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202E">
            <w:pPr>
              <w:pStyle w:val="a7"/>
              <w:jc w:val="center"/>
            </w:pPr>
            <w:r>
              <w:t>Индекс и наименование дисциплин, меж</w:t>
            </w:r>
            <w:r>
              <w:t>дисциплинарных курсов (МДК)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D202E">
            <w:pPr>
              <w:pStyle w:val="a7"/>
              <w:jc w:val="center"/>
            </w:pPr>
            <w:r>
              <w:t>Коды формируемых компетенций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202E">
            <w:pPr>
              <w:pStyle w:val="a7"/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202E">
            <w:pPr>
              <w:pStyle w:val="a8"/>
            </w:pPr>
            <w:r>
              <w:t>Обязательная часть учебных циклов ППКРС и раздел "Физическая культура"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202E">
            <w:pPr>
              <w:pStyle w:val="a7"/>
              <w:jc w:val="center"/>
            </w:pPr>
            <w:r>
              <w:t>864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202E">
            <w:pPr>
              <w:pStyle w:val="a7"/>
              <w:jc w:val="center"/>
            </w:pPr>
            <w:r>
              <w:t>576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202E">
            <w:pPr>
              <w:pStyle w:val="a7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D202E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202E">
            <w:pPr>
              <w:pStyle w:val="a8"/>
            </w:pPr>
            <w:r>
              <w:t>ОП.00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202E">
            <w:pPr>
              <w:pStyle w:val="a8"/>
            </w:pPr>
            <w:r>
              <w:t>Общепрофессиональный учебный цикл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202E">
            <w:pPr>
              <w:pStyle w:val="a7"/>
              <w:jc w:val="center"/>
            </w:pPr>
            <w:r>
              <w:t>300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202E">
            <w:pPr>
              <w:pStyle w:val="a7"/>
              <w:jc w:val="center"/>
            </w:pPr>
            <w:r>
              <w:t>200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202E">
            <w:pPr>
              <w:pStyle w:val="a7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D202E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202E">
            <w:pPr>
              <w:pStyle w:val="a7"/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202E">
            <w:pPr>
              <w:pStyle w:val="a8"/>
            </w:pPr>
            <w:r>
              <w:t>В результате изучения обязательной части учебного цикла обучающийся по общепрофессиональным дисциплинам должен:</w:t>
            </w:r>
          </w:p>
          <w:p w:rsidR="00000000" w:rsidRDefault="00BD202E">
            <w:pPr>
              <w:pStyle w:val="a8"/>
            </w:pPr>
            <w:r>
              <w:t>уметь:</w:t>
            </w:r>
          </w:p>
          <w:p w:rsidR="00000000" w:rsidRDefault="00BD202E">
            <w:pPr>
              <w:pStyle w:val="a8"/>
            </w:pPr>
            <w:r>
              <w:t>читать и выполнять эскизы, рабочие и сборочные чертежи несложных деталей, технологических схем и аппаратов;</w:t>
            </w:r>
          </w:p>
          <w:p w:rsidR="00000000" w:rsidRDefault="00BD202E">
            <w:pPr>
              <w:pStyle w:val="a8"/>
            </w:pPr>
            <w:r>
              <w:t>знать:</w:t>
            </w:r>
          </w:p>
          <w:p w:rsidR="00000000" w:rsidRDefault="00BD202E">
            <w:pPr>
              <w:pStyle w:val="a8"/>
            </w:pPr>
            <w:r>
              <w:t>общие сведения о сборочных чертежах, назначение условностей и упрощений, применяемых в чертежах, правила оформления и чтения рабочих чертежей;</w:t>
            </w:r>
          </w:p>
          <w:p w:rsidR="00000000" w:rsidRDefault="00BD202E">
            <w:pPr>
              <w:pStyle w:val="a8"/>
            </w:pPr>
            <w:r>
              <w:t>основные положения конструкторской, технологической и другой нормативной документации;</w:t>
            </w:r>
          </w:p>
          <w:p w:rsidR="00000000" w:rsidRDefault="00BD202E">
            <w:pPr>
              <w:pStyle w:val="a8"/>
            </w:pPr>
            <w:r>
              <w:t xml:space="preserve">геометрические построения </w:t>
            </w:r>
            <w:r>
              <w:t>и правила вычерчивания технических деталей, способы графического представления технологического оборудования и выполнения технологических схем;</w:t>
            </w:r>
          </w:p>
          <w:p w:rsidR="00000000" w:rsidRDefault="00BD202E">
            <w:pPr>
              <w:pStyle w:val="a8"/>
            </w:pPr>
            <w:r>
              <w:lastRenderedPageBreak/>
              <w:t>требования стандартов Единой системы конструкторской документации (ЕСКД) и Единой системы технологической докуме</w:t>
            </w:r>
            <w:r>
              <w:t>нтации (ЕСТД) к оформлению и составлению чертежей и схем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202E">
            <w:pPr>
              <w:pStyle w:val="a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202E">
            <w:pPr>
              <w:pStyle w:val="a7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202E">
            <w:pPr>
              <w:pStyle w:val="a8"/>
            </w:pPr>
            <w:r>
              <w:t>ОП.01. Техническое черчение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D202E">
            <w:pPr>
              <w:pStyle w:val="a8"/>
            </w:pPr>
            <w:hyperlink w:anchor="sub_1511" w:history="1">
              <w:r>
                <w:rPr>
                  <w:rStyle w:val="a4"/>
                </w:rPr>
                <w:t>ОК 1-7</w:t>
              </w:r>
            </w:hyperlink>
          </w:p>
          <w:p w:rsidR="00000000" w:rsidRDefault="00BD202E">
            <w:pPr>
              <w:pStyle w:val="a8"/>
            </w:pPr>
            <w:hyperlink w:anchor="sub_15211" w:history="1">
              <w:r>
                <w:rPr>
                  <w:rStyle w:val="a4"/>
                </w:rPr>
                <w:t>ПК 1.1 -1.5</w:t>
              </w:r>
            </w:hyperlink>
          </w:p>
          <w:p w:rsidR="00000000" w:rsidRDefault="00BD202E">
            <w:pPr>
              <w:pStyle w:val="a8"/>
            </w:pPr>
            <w:hyperlink w:anchor="sub_15222" w:history="1">
              <w:r>
                <w:rPr>
                  <w:rStyle w:val="a4"/>
                </w:rPr>
                <w:t>ПК 2.2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202E">
            <w:pPr>
              <w:pStyle w:val="a7"/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202E">
            <w:pPr>
              <w:pStyle w:val="a8"/>
            </w:pPr>
            <w:r>
              <w:t>уметь:</w:t>
            </w:r>
          </w:p>
          <w:p w:rsidR="00000000" w:rsidRDefault="00BD202E">
            <w:pPr>
              <w:pStyle w:val="a8"/>
            </w:pPr>
            <w:r>
              <w:t>контролировать выполнение заземления, зануления;</w:t>
            </w:r>
          </w:p>
          <w:p w:rsidR="00000000" w:rsidRDefault="00BD202E">
            <w:pPr>
              <w:pStyle w:val="a8"/>
            </w:pPr>
            <w:r>
              <w:t>производить контроль параметров работы электрооборудования;</w:t>
            </w:r>
          </w:p>
          <w:p w:rsidR="00000000" w:rsidRDefault="00BD202E">
            <w:pPr>
              <w:pStyle w:val="a8"/>
            </w:pPr>
            <w:r>
              <w:t>пускать и останавливать электродвигатели, установленные на эксплуатируемом оборудовании;</w:t>
            </w:r>
          </w:p>
          <w:p w:rsidR="00000000" w:rsidRDefault="00BD202E">
            <w:pPr>
              <w:pStyle w:val="a8"/>
            </w:pPr>
            <w:r>
              <w:t>рассчитывать параметры, составлять и собирать схемы включения приборов при измерении различных электрически</w:t>
            </w:r>
            <w:r>
              <w:t>х величин, электрических машин и механизмов;</w:t>
            </w:r>
          </w:p>
          <w:p w:rsidR="00000000" w:rsidRDefault="00BD202E">
            <w:pPr>
              <w:pStyle w:val="a8"/>
            </w:pPr>
            <w:r>
              <w:t>снимать показания работы и пользоваться электрооборудованием с соблюдением норм техники безопасности и правил эксплуатации;</w:t>
            </w:r>
          </w:p>
          <w:p w:rsidR="00000000" w:rsidRDefault="00BD202E">
            <w:pPr>
              <w:pStyle w:val="a8"/>
            </w:pPr>
            <w:r>
              <w:t>читать принципиальные, электрические и монтажные схемы;</w:t>
            </w:r>
          </w:p>
          <w:p w:rsidR="00000000" w:rsidRDefault="00BD202E">
            <w:pPr>
              <w:pStyle w:val="a8"/>
            </w:pPr>
            <w:r>
              <w:t xml:space="preserve">проводить сращивание, спайку и </w:t>
            </w:r>
            <w:r>
              <w:t>изоляцию проводов и контролировать качество выполняемых работ;</w:t>
            </w:r>
          </w:p>
          <w:p w:rsidR="00000000" w:rsidRDefault="00BD202E">
            <w:pPr>
              <w:pStyle w:val="a8"/>
            </w:pPr>
            <w:r>
              <w:t>знать:</w:t>
            </w:r>
          </w:p>
          <w:p w:rsidR="00000000" w:rsidRDefault="00BD202E">
            <w:pPr>
              <w:pStyle w:val="a8"/>
            </w:pPr>
            <w:r>
              <w:t>основные понятия о постоянном и переменном электрическом токе, последовательное и параллельное соединение проводников и источников тока, единицы измерения силы тока, напряжения, мощности</w:t>
            </w:r>
            <w:r>
              <w:t xml:space="preserve"> электрического тока, сопротивления проводников, электрических и магнитных полей;</w:t>
            </w:r>
          </w:p>
          <w:p w:rsidR="00000000" w:rsidRDefault="00BD202E">
            <w:pPr>
              <w:pStyle w:val="a8"/>
            </w:pPr>
            <w:r>
              <w:t>сущность и методы измерений электрических величин, конструктивные и технические характеристики измерительных приборов;</w:t>
            </w:r>
          </w:p>
          <w:p w:rsidR="00000000" w:rsidRDefault="00BD202E">
            <w:pPr>
              <w:pStyle w:val="a8"/>
            </w:pPr>
            <w:r>
              <w:t>основные законы электротехники;</w:t>
            </w:r>
          </w:p>
          <w:p w:rsidR="00000000" w:rsidRDefault="00BD202E">
            <w:pPr>
              <w:pStyle w:val="a8"/>
            </w:pPr>
            <w:r>
              <w:lastRenderedPageBreak/>
              <w:t>типы и правила графичес</w:t>
            </w:r>
            <w:r>
              <w:t>кого изображения и составления электрических схем;</w:t>
            </w:r>
          </w:p>
          <w:p w:rsidR="00000000" w:rsidRDefault="00BD202E">
            <w:pPr>
              <w:pStyle w:val="a8"/>
            </w:pPr>
            <w:r>
              <w:t>методы расчета электрических цепей;</w:t>
            </w:r>
          </w:p>
          <w:p w:rsidR="00000000" w:rsidRDefault="00BD202E">
            <w:pPr>
              <w:pStyle w:val="a8"/>
            </w:pPr>
            <w:r>
              <w:t>условные обозначения электротехнических приборов и электрических машин;</w:t>
            </w:r>
          </w:p>
          <w:p w:rsidR="00000000" w:rsidRDefault="00BD202E">
            <w:pPr>
              <w:pStyle w:val="a8"/>
            </w:pPr>
            <w:r>
              <w:t>основные элементы электрических сетей;</w:t>
            </w:r>
          </w:p>
          <w:p w:rsidR="00000000" w:rsidRDefault="00BD202E">
            <w:pPr>
              <w:pStyle w:val="a8"/>
            </w:pPr>
            <w:r>
              <w:t>принципы действия, устройство, основные характеристики эле</w:t>
            </w:r>
            <w:r>
              <w:t>ктроизмерительных приборов, электрических машин, аппаратуры управления и защиты, схемы электроснабжения;</w:t>
            </w:r>
          </w:p>
          <w:p w:rsidR="00000000" w:rsidRDefault="00BD202E">
            <w:pPr>
              <w:pStyle w:val="a8"/>
            </w:pPr>
            <w:r>
              <w:t>двигатели постоянного и переменного тока, их устройство, принцип действия, правила пуска, остановки;</w:t>
            </w:r>
          </w:p>
          <w:p w:rsidR="00000000" w:rsidRDefault="00BD202E">
            <w:pPr>
              <w:pStyle w:val="a8"/>
            </w:pPr>
            <w:r>
              <w:t>способы экономии электроэнергии;</w:t>
            </w:r>
          </w:p>
          <w:p w:rsidR="00000000" w:rsidRDefault="00BD202E">
            <w:pPr>
              <w:pStyle w:val="a8"/>
            </w:pPr>
            <w:r>
              <w:t>правила сращивани</w:t>
            </w:r>
            <w:r>
              <w:t>я, спайки и изоляции проводов;</w:t>
            </w:r>
          </w:p>
          <w:p w:rsidR="00000000" w:rsidRDefault="00BD202E">
            <w:pPr>
              <w:pStyle w:val="a8"/>
            </w:pPr>
            <w:r>
              <w:t>виды и свойства электротехнических материалов;</w:t>
            </w:r>
          </w:p>
          <w:p w:rsidR="00000000" w:rsidRDefault="00BD202E">
            <w:pPr>
              <w:pStyle w:val="a8"/>
            </w:pPr>
            <w:r>
              <w:t>правила техники безопасности при работе с электрическими приборами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202E">
            <w:pPr>
              <w:pStyle w:val="a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202E">
            <w:pPr>
              <w:pStyle w:val="a7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202E">
            <w:pPr>
              <w:pStyle w:val="a8"/>
            </w:pPr>
            <w:r>
              <w:t>ОП.02. Электротехника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D202E">
            <w:pPr>
              <w:pStyle w:val="a8"/>
            </w:pPr>
            <w:hyperlink w:anchor="sub_1511" w:history="1">
              <w:r>
                <w:rPr>
                  <w:rStyle w:val="a4"/>
                </w:rPr>
                <w:t>ОК 1-7</w:t>
              </w:r>
            </w:hyperlink>
          </w:p>
          <w:p w:rsidR="00000000" w:rsidRDefault="00BD202E">
            <w:pPr>
              <w:pStyle w:val="a8"/>
            </w:pPr>
            <w:hyperlink w:anchor="sub_15211" w:history="1">
              <w:r>
                <w:rPr>
                  <w:rStyle w:val="a4"/>
                </w:rPr>
                <w:t>ПК 1.1 -1.5</w:t>
              </w:r>
            </w:hyperlink>
          </w:p>
          <w:p w:rsidR="00000000" w:rsidRDefault="00BD202E">
            <w:pPr>
              <w:pStyle w:val="a8"/>
            </w:pPr>
            <w:hyperlink w:anchor="sub_15221" w:history="1">
              <w:r>
                <w:rPr>
                  <w:rStyle w:val="a4"/>
                </w:rPr>
                <w:t>ПК 2.1-2.3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202E">
            <w:pPr>
              <w:pStyle w:val="a7"/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202E">
            <w:pPr>
              <w:pStyle w:val="a8"/>
            </w:pPr>
            <w:r>
              <w:t>уметь:</w:t>
            </w:r>
          </w:p>
          <w:p w:rsidR="00000000" w:rsidRDefault="00BD202E">
            <w:pPr>
              <w:pStyle w:val="a8"/>
            </w:pPr>
            <w:r>
              <w:t>выполнять основные слесарные работы при техническом обслуживании и ремонте оборудования;</w:t>
            </w:r>
          </w:p>
          <w:p w:rsidR="00000000" w:rsidRDefault="00BD202E">
            <w:pPr>
              <w:pStyle w:val="a8"/>
            </w:pPr>
            <w:r>
              <w:t>пользоваться инструментами и контрольно-измерительными приборами при выполнении слесарных работ, техническом обслуживании и ремонте оборудования;</w:t>
            </w:r>
          </w:p>
          <w:p w:rsidR="00000000" w:rsidRDefault="00BD202E">
            <w:pPr>
              <w:pStyle w:val="a8"/>
            </w:pPr>
            <w:r>
              <w:t>собирать конструкции из деталей по чертежам и схемам;</w:t>
            </w:r>
          </w:p>
          <w:p w:rsidR="00000000" w:rsidRDefault="00BD202E">
            <w:pPr>
              <w:pStyle w:val="a8"/>
            </w:pPr>
            <w:r>
              <w:t>читать кинематические схемы;</w:t>
            </w:r>
          </w:p>
          <w:p w:rsidR="00000000" w:rsidRDefault="00BD202E">
            <w:pPr>
              <w:pStyle w:val="a8"/>
            </w:pPr>
            <w:r>
              <w:t>определять напряжения в кон</w:t>
            </w:r>
            <w:r>
              <w:t>струкционных элементах;</w:t>
            </w:r>
          </w:p>
          <w:p w:rsidR="00000000" w:rsidRDefault="00BD202E">
            <w:pPr>
              <w:pStyle w:val="a8"/>
            </w:pPr>
            <w:r>
              <w:t>знать:</w:t>
            </w:r>
          </w:p>
          <w:p w:rsidR="00000000" w:rsidRDefault="00BD202E">
            <w:pPr>
              <w:pStyle w:val="a8"/>
            </w:pPr>
            <w:r>
              <w:t>виды износа и деформации деталей и узлов;</w:t>
            </w:r>
          </w:p>
          <w:p w:rsidR="00000000" w:rsidRDefault="00BD202E">
            <w:pPr>
              <w:pStyle w:val="a8"/>
            </w:pPr>
            <w:r>
              <w:lastRenderedPageBreak/>
              <w:t>виды слесарных работ и технологию их выполнения при техническом обслуживании и ремонте оборудования;</w:t>
            </w:r>
          </w:p>
          <w:p w:rsidR="00000000" w:rsidRDefault="00BD202E">
            <w:pPr>
              <w:pStyle w:val="a8"/>
            </w:pPr>
            <w:r>
              <w:t>виды смазочных материалов, требования к свойствам масел, применяемых для смазки уз</w:t>
            </w:r>
            <w:r>
              <w:t>лов и деталей, правила хранения смазочных материалов;</w:t>
            </w:r>
          </w:p>
          <w:p w:rsidR="00000000" w:rsidRDefault="00BD202E">
            <w:pPr>
              <w:pStyle w:val="a8"/>
            </w:pPr>
            <w:r>
              <w:t>кинематику механизмов, соединения деталей машин, механические передачи, виды и устройство передач;</w:t>
            </w:r>
          </w:p>
          <w:p w:rsidR="00000000" w:rsidRDefault="00BD202E">
            <w:pPr>
              <w:pStyle w:val="a8"/>
            </w:pPr>
            <w:r>
              <w:t>назначение и классификацию подшипников;</w:t>
            </w:r>
          </w:p>
          <w:p w:rsidR="00000000" w:rsidRDefault="00BD202E">
            <w:pPr>
              <w:pStyle w:val="a8"/>
            </w:pPr>
            <w:r>
              <w:t>основные типы смазочных устройств;</w:t>
            </w:r>
          </w:p>
          <w:p w:rsidR="00000000" w:rsidRDefault="00BD202E">
            <w:pPr>
              <w:pStyle w:val="a8"/>
            </w:pPr>
            <w:r>
              <w:t>принципы организации слесарн</w:t>
            </w:r>
            <w:r>
              <w:t>ых работ;</w:t>
            </w:r>
          </w:p>
          <w:p w:rsidR="00000000" w:rsidRDefault="00BD202E">
            <w:pPr>
              <w:pStyle w:val="a8"/>
            </w:pPr>
            <w:r>
              <w:t>типы, назначение, устройство редукторов;</w:t>
            </w:r>
          </w:p>
          <w:p w:rsidR="00000000" w:rsidRDefault="00BD202E">
            <w:pPr>
              <w:pStyle w:val="a8"/>
            </w:pPr>
            <w:r>
              <w:t>трение, его виды, роль трения в технике;</w:t>
            </w:r>
          </w:p>
          <w:p w:rsidR="00000000" w:rsidRDefault="00BD202E">
            <w:pPr>
              <w:pStyle w:val="a8"/>
            </w:pPr>
            <w:r>
              <w:t>устройство и назначение инс</w:t>
            </w:r>
            <w:r>
              <w:t>трументов и контрольно-измерительных приборов, используемых при выполнении слесарных работ, техническом обслуживании и ремонте оборудования;</w:t>
            </w:r>
          </w:p>
          <w:p w:rsidR="00000000" w:rsidRDefault="00BD202E">
            <w:pPr>
              <w:pStyle w:val="a8"/>
            </w:pPr>
            <w:r>
              <w:t>виды механизмов, их кинематические и динамические характеристики;</w:t>
            </w:r>
          </w:p>
          <w:p w:rsidR="00000000" w:rsidRDefault="00BD202E">
            <w:pPr>
              <w:pStyle w:val="a8"/>
            </w:pPr>
            <w:r>
              <w:t>методику расчета элементов конструкций на прочнос</w:t>
            </w:r>
            <w:r>
              <w:t>ть, жесткость и устойчивость при различных видах деформации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202E">
            <w:pPr>
              <w:pStyle w:val="a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202E">
            <w:pPr>
              <w:pStyle w:val="a7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202E">
            <w:pPr>
              <w:pStyle w:val="a8"/>
            </w:pPr>
            <w:r>
              <w:t>ОП.03. Основы технической механики и слесарных работ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D202E">
            <w:pPr>
              <w:pStyle w:val="a8"/>
            </w:pPr>
            <w:hyperlink w:anchor="sub_1511" w:history="1">
              <w:r>
                <w:rPr>
                  <w:rStyle w:val="a4"/>
                </w:rPr>
                <w:t>ОК 1-7</w:t>
              </w:r>
            </w:hyperlink>
          </w:p>
          <w:p w:rsidR="00000000" w:rsidRDefault="00BD202E">
            <w:pPr>
              <w:pStyle w:val="a8"/>
            </w:pPr>
            <w:hyperlink w:anchor="sub_15211" w:history="1">
              <w:r>
                <w:rPr>
                  <w:rStyle w:val="a4"/>
                </w:rPr>
                <w:t>ПК 1.1-1.5</w:t>
              </w:r>
            </w:hyperlink>
          </w:p>
          <w:p w:rsidR="00000000" w:rsidRDefault="00BD202E">
            <w:pPr>
              <w:pStyle w:val="a8"/>
            </w:pPr>
            <w:hyperlink w:anchor="sub_15221" w:history="1">
              <w:r>
                <w:rPr>
                  <w:rStyle w:val="a4"/>
                </w:rPr>
                <w:t>ПК 2.1-2.3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202E">
            <w:pPr>
              <w:pStyle w:val="a7"/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202E">
            <w:pPr>
              <w:pStyle w:val="a8"/>
            </w:pPr>
            <w:r>
              <w:t>уметь:</w:t>
            </w:r>
          </w:p>
          <w:p w:rsidR="00000000" w:rsidRDefault="00BD202E">
            <w:pPr>
              <w:pStyle w:val="a8"/>
            </w:pPr>
            <w:r>
              <w:t>оценивать состояние тех</w:t>
            </w:r>
            <w:r>
              <w:t>ники безопасности на производственном объекте;</w:t>
            </w:r>
          </w:p>
          <w:p w:rsidR="00000000" w:rsidRDefault="00BD202E">
            <w:pPr>
              <w:pStyle w:val="a8"/>
            </w:pPr>
            <w:r>
              <w:t>пользоваться средствами индивидуальной и групповой защиты;</w:t>
            </w:r>
          </w:p>
          <w:p w:rsidR="00000000" w:rsidRDefault="00BD202E">
            <w:pPr>
              <w:pStyle w:val="a8"/>
            </w:pPr>
            <w:r>
              <w:t>применять безопасные приемы труда на территории организации и в производственных помещениях;</w:t>
            </w:r>
          </w:p>
          <w:p w:rsidR="00000000" w:rsidRDefault="00BD202E">
            <w:pPr>
              <w:pStyle w:val="a8"/>
            </w:pPr>
            <w:r>
              <w:t>использовать экобиозащитную и противопожарную технику;</w:t>
            </w:r>
          </w:p>
          <w:p w:rsidR="00000000" w:rsidRDefault="00BD202E">
            <w:pPr>
              <w:pStyle w:val="a8"/>
            </w:pPr>
            <w:r>
              <w:t xml:space="preserve">определять и проводить анализ травмоопасных и </w:t>
            </w:r>
            <w:r>
              <w:lastRenderedPageBreak/>
              <w:t>вредных факторов в сфере профессиональной деятельности;</w:t>
            </w:r>
          </w:p>
          <w:p w:rsidR="00000000" w:rsidRDefault="00BD202E">
            <w:pPr>
              <w:pStyle w:val="a8"/>
            </w:pPr>
            <w:r>
              <w:t>соблюдать правила безопасности труда, производственной санитарии и пожарной безопасности;</w:t>
            </w:r>
          </w:p>
          <w:p w:rsidR="00000000" w:rsidRDefault="00BD202E">
            <w:pPr>
              <w:pStyle w:val="a8"/>
            </w:pPr>
            <w:r>
              <w:t>знать:</w:t>
            </w:r>
          </w:p>
          <w:p w:rsidR="00000000" w:rsidRDefault="00BD202E">
            <w:pPr>
              <w:pStyle w:val="a8"/>
            </w:pPr>
            <w:r>
              <w:t>виды и правила проведения инструктажей по охране труда;</w:t>
            </w:r>
          </w:p>
          <w:p w:rsidR="00000000" w:rsidRDefault="00BD202E">
            <w:pPr>
              <w:pStyle w:val="a8"/>
            </w:pPr>
            <w:r>
              <w:t>в</w:t>
            </w:r>
            <w:r>
              <w:t>озможные опасные и вредные факторы и средства защиты;</w:t>
            </w:r>
          </w:p>
          <w:p w:rsidR="00000000" w:rsidRDefault="00BD202E">
            <w:pPr>
              <w:pStyle w:val="a8"/>
            </w:pPr>
            <w:r>
              <w:t>действие токсичных веществ на организм человека;</w:t>
            </w:r>
          </w:p>
          <w:p w:rsidR="00000000" w:rsidRDefault="00BD202E">
            <w:pPr>
              <w:pStyle w:val="a8"/>
            </w:pPr>
            <w:hyperlink r:id="rId16" w:history="1">
              <w:r>
                <w:rPr>
                  <w:rStyle w:val="a4"/>
                </w:rPr>
                <w:t>законодательство</w:t>
              </w:r>
            </w:hyperlink>
            <w:r>
              <w:t xml:space="preserve"> в области охраны труда;</w:t>
            </w:r>
          </w:p>
          <w:p w:rsidR="00000000" w:rsidRDefault="00BD202E">
            <w:pPr>
              <w:pStyle w:val="a8"/>
            </w:pPr>
            <w:r>
              <w:t>меры предупреждения пожаров и взрывов;</w:t>
            </w:r>
          </w:p>
          <w:p w:rsidR="00000000" w:rsidRDefault="00BD202E">
            <w:pPr>
              <w:pStyle w:val="a8"/>
            </w:pPr>
            <w:r>
              <w:t>норма</w:t>
            </w:r>
            <w:r>
              <w:t>тивные документы по охране труда и здоровья, основы профгигиены, профсанитарии и пожаробезопасности;</w:t>
            </w:r>
          </w:p>
          <w:p w:rsidR="00000000" w:rsidRDefault="00BD202E">
            <w:pPr>
              <w:pStyle w:val="a8"/>
            </w:pPr>
            <w:r>
              <w:t>общие требования безопасности на территории организации и производственных помещениях;</w:t>
            </w:r>
          </w:p>
          <w:p w:rsidR="00000000" w:rsidRDefault="00BD202E">
            <w:pPr>
              <w:pStyle w:val="a8"/>
            </w:pPr>
            <w:r>
              <w:t>основные источники воздействия на окружающую среду;</w:t>
            </w:r>
          </w:p>
          <w:p w:rsidR="00000000" w:rsidRDefault="00BD202E">
            <w:pPr>
              <w:pStyle w:val="a8"/>
            </w:pPr>
            <w:r>
              <w:t>основные причины</w:t>
            </w:r>
            <w:r>
              <w:t xml:space="preserve"> возникновения пожаров и взрывов;</w:t>
            </w:r>
          </w:p>
          <w:p w:rsidR="00000000" w:rsidRDefault="00BD202E">
            <w:pPr>
              <w:pStyle w:val="a8"/>
            </w:pPr>
            <w:r>
              <w:t>особенности обеспечения безопасных условий труда на производстве;</w:t>
            </w:r>
          </w:p>
          <w:p w:rsidR="00000000" w:rsidRDefault="00BD202E">
            <w:pPr>
              <w:pStyle w:val="a8"/>
            </w:pPr>
            <w:r>
              <w:t xml:space="preserve">правовые и организационные основы охраны труда на организации, систему мер по безопасной эксплуатации опасных производственных объектов и снижению вредного </w:t>
            </w:r>
            <w:r>
              <w:t>воздействия на окружающую среду, профилактические мероприятия по технике безопасности и производственной санитарии;</w:t>
            </w:r>
          </w:p>
          <w:p w:rsidR="00000000" w:rsidRDefault="00BD202E">
            <w:pPr>
              <w:pStyle w:val="a8"/>
            </w:pPr>
            <w:r>
              <w:t>права и обязанности работников в области охраны труда;</w:t>
            </w:r>
          </w:p>
          <w:p w:rsidR="00000000" w:rsidRDefault="00BD202E">
            <w:pPr>
              <w:pStyle w:val="a8"/>
            </w:pPr>
            <w:r>
              <w:t xml:space="preserve">правила безопасной эксплуатации установок и </w:t>
            </w:r>
            <w:r>
              <w:lastRenderedPageBreak/>
              <w:t>аппаратов;</w:t>
            </w:r>
          </w:p>
          <w:p w:rsidR="00000000" w:rsidRDefault="00BD202E">
            <w:pPr>
              <w:pStyle w:val="a8"/>
            </w:pPr>
            <w:r>
              <w:t xml:space="preserve">правила и нормы охраны труда, </w:t>
            </w:r>
            <w:r>
              <w:t>техники безопасности, личной и производственной санитарии и противопожарной защиты;</w:t>
            </w:r>
          </w:p>
          <w:p w:rsidR="00000000" w:rsidRDefault="00BD202E">
            <w:pPr>
              <w:pStyle w:val="a8"/>
            </w:pPr>
            <w:r>
              <w:t>предельно допустимые концентрации (ПДК) вредных веществ и индивидуальные средства защиты;</w:t>
            </w:r>
          </w:p>
          <w:p w:rsidR="00000000" w:rsidRDefault="00BD202E">
            <w:pPr>
              <w:pStyle w:val="a8"/>
            </w:pPr>
            <w:r>
              <w:t>принципы прогнозирования развития событий и оценки последствий при техногенных чре</w:t>
            </w:r>
            <w:r>
              <w:t>звычайных ситуациях и стихийных явлениях;</w:t>
            </w:r>
          </w:p>
          <w:p w:rsidR="00000000" w:rsidRDefault="00BD202E">
            <w:pPr>
              <w:pStyle w:val="a8"/>
            </w:pPr>
            <w:r>
              <w:t>средства и методы повышения безопасности технических средств и технологических процессов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202E">
            <w:pPr>
              <w:pStyle w:val="a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202E">
            <w:pPr>
              <w:pStyle w:val="a7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202E">
            <w:pPr>
              <w:pStyle w:val="a8"/>
            </w:pPr>
            <w:r>
              <w:t>ОП.04. Охрана труда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D202E">
            <w:pPr>
              <w:pStyle w:val="a8"/>
            </w:pPr>
            <w:hyperlink w:anchor="sub_1511" w:history="1">
              <w:r>
                <w:rPr>
                  <w:rStyle w:val="a4"/>
                </w:rPr>
                <w:t>ОК 1-7</w:t>
              </w:r>
            </w:hyperlink>
          </w:p>
          <w:p w:rsidR="00000000" w:rsidRDefault="00BD202E">
            <w:pPr>
              <w:pStyle w:val="a8"/>
            </w:pPr>
            <w:hyperlink w:anchor="sub_15211" w:history="1">
              <w:r>
                <w:rPr>
                  <w:rStyle w:val="a4"/>
                </w:rPr>
                <w:t>ПК 1.1 -1.5</w:t>
              </w:r>
            </w:hyperlink>
          </w:p>
          <w:p w:rsidR="00000000" w:rsidRDefault="00BD202E">
            <w:pPr>
              <w:pStyle w:val="a8"/>
            </w:pPr>
            <w:hyperlink w:anchor="sub_15221" w:history="1">
              <w:r>
                <w:rPr>
                  <w:rStyle w:val="a4"/>
                </w:rPr>
                <w:t>ПК 2.1-</w:t>
              </w:r>
              <w:r>
                <w:rPr>
                  <w:rStyle w:val="a4"/>
                </w:rPr>
                <w:t>2.3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202E">
            <w:pPr>
              <w:pStyle w:val="a7"/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202E">
            <w:pPr>
              <w:pStyle w:val="a8"/>
            </w:pPr>
            <w:r>
              <w:t>уметь:</w:t>
            </w:r>
          </w:p>
          <w:p w:rsidR="00000000" w:rsidRDefault="00BD202E">
            <w:pPr>
              <w:pStyle w:val="a8"/>
            </w:pPr>
            <w: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Default="00BD202E">
            <w:pPr>
              <w:pStyle w:val="a8"/>
            </w:pPr>
            <w:r>
              <w:t>предпринимать профилактические меры для снижения уровня опасностей различного вида и</w:t>
            </w:r>
            <w:r>
              <w:t xml:space="preserve"> их последствий в профессиональной деятельности и быту;</w:t>
            </w:r>
          </w:p>
          <w:p w:rsidR="00000000" w:rsidRDefault="00BD202E">
            <w:pPr>
              <w:pStyle w:val="a8"/>
            </w:pPr>
            <w:r>
              <w:t>использовать средства индивидуальной и коллективной защиты от оружия массового поражения; применять первичные средства пожаротушения;</w:t>
            </w:r>
          </w:p>
          <w:p w:rsidR="00000000" w:rsidRDefault="00BD202E">
            <w:pPr>
              <w:pStyle w:val="a8"/>
            </w:pPr>
            <w:r>
              <w:t>ориентироваться в перечне военно-учетных специальностей и самостоя</w:t>
            </w:r>
            <w:r>
              <w:t>тельно определять среди них родственные полученной профессии;</w:t>
            </w:r>
          </w:p>
          <w:p w:rsidR="00000000" w:rsidRDefault="00BD202E">
            <w:pPr>
              <w:pStyle w:val="a8"/>
            </w:pPr>
            <w:r>
              <w:t>применять профессиональные знания в ходе исполнения обязанностей военной службы на воинских должностях в соответствии с полученной профессией;</w:t>
            </w:r>
          </w:p>
          <w:p w:rsidR="00000000" w:rsidRDefault="00BD202E">
            <w:pPr>
              <w:pStyle w:val="a8"/>
            </w:pPr>
            <w:r>
              <w:t>владеть способами бесконфликтного общения и саморег</w:t>
            </w:r>
            <w:r>
              <w:t>уляции в повседневной деятельности и экстремальных условиях военной службы;</w:t>
            </w:r>
          </w:p>
          <w:p w:rsidR="00000000" w:rsidRDefault="00BD202E">
            <w:pPr>
              <w:pStyle w:val="a8"/>
            </w:pPr>
            <w:r>
              <w:lastRenderedPageBreak/>
              <w:t>оказывать первую помощь пострадавшим;</w:t>
            </w:r>
          </w:p>
          <w:p w:rsidR="00000000" w:rsidRDefault="00BD202E">
            <w:pPr>
              <w:pStyle w:val="a8"/>
            </w:pPr>
            <w:r>
              <w:t>знать:</w:t>
            </w:r>
          </w:p>
          <w:p w:rsidR="00000000" w:rsidRDefault="00BD202E">
            <w:pPr>
              <w:pStyle w:val="a8"/>
            </w:pPr>
            <w:r>
              <w:t>принципы обеспечения устойчивости объектов экономики, прогнозирования развития событий и оценки последствий при техногенных чрезвычайны</w:t>
            </w:r>
            <w:r>
              <w:t>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000000" w:rsidRDefault="00BD202E">
            <w:pPr>
              <w:pStyle w:val="a8"/>
            </w:pPr>
            <w:r>
              <w:t>основные виды потенциальных опасностей и их последствия в профессиональной деятельности и быту, принципы снижения вер</w:t>
            </w:r>
            <w:r>
              <w:t>оятности их реализации;</w:t>
            </w:r>
          </w:p>
          <w:p w:rsidR="00000000" w:rsidRDefault="00BD202E">
            <w:pPr>
              <w:pStyle w:val="a8"/>
            </w:pPr>
            <w:r>
              <w:t>основы военной службы и обороны государства;</w:t>
            </w:r>
          </w:p>
          <w:p w:rsidR="00000000" w:rsidRDefault="00BD202E">
            <w:pPr>
              <w:pStyle w:val="a8"/>
            </w:pPr>
            <w:r>
              <w:t>задачи и основные мероприятия гражданской обороны;</w:t>
            </w:r>
          </w:p>
          <w:p w:rsidR="00000000" w:rsidRDefault="00BD202E">
            <w:pPr>
              <w:pStyle w:val="a8"/>
            </w:pPr>
            <w:r>
              <w:t>способы защиты населения от оружия массового поражения; меры пожарной безопасности и правила безопасного поведения при пожарах;</w:t>
            </w:r>
          </w:p>
          <w:p w:rsidR="00000000" w:rsidRDefault="00BD202E">
            <w:pPr>
              <w:pStyle w:val="a8"/>
            </w:pPr>
            <w:r>
              <w:t>организа</w:t>
            </w:r>
            <w:r>
              <w:t>цию и порядок призыва граждан на военную службу и поступления на нее в добровольном порядке;</w:t>
            </w:r>
          </w:p>
          <w:p w:rsidR="00000000" w:rsidRDefault="00BD202E">
            <w:pPr>
              <w:pStyle w:val="a8"/>
            </w:pPr>
            <w: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профессиям СПО;</w:t>
            </w:r>
          </w:p>
          <w:p w:rsidR="00000000" w:rsidRDefault="00BD202E">
            <w:pPr>
              <w:pStyle w:val="a8"/>
            </w:pPr>
            <w:r>
              <w:t>область применения получаемых профессиональных знан</w:t>
            </w:r>
            <w:r>
              <w:t>ий при исполнении обязанностей военной службы;</w:t>
            </w:r>
          </w:p>
          <w:p w:rsidR="00000000" w:rsidRDefault="00BD202E">
            <w:pPr>
              <w:pStyle w:val="a8"/>
            </w:pPr>
            <w:r>
              <w:t>порядок и правила оказания первой помощи пострадавшим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202E">
            <w:pPr>
              <w:pStyle w:val="a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202E">
            <w:pPr>
              <w:pStyle w:val="a7"/>
              <w:jc w:val="center"/>
            </w:pPr>
            <w:r>
              <w:t>32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202E">
            <w:pPr>
              <w:pStyle w:val="a8"/>
            </w:pPr>
            <w:r>
              <w:t>ОП.05. Безопасность жизнедеятельности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D202E">
            <w:pPr>
              <w:pStyle w:val="a8"/>
            </w:pPr>
            <w:hyperlink w:anchor="sub_1511" w:history="1">
              <w:r>
                <w:rPr>
                  <w:rStyle w:val="a4"/>
                </w:rPr>
                <w:t>ОК 1-7</w:t>
              </w:r>
            </w:hyperlink>
          </w:p>
          <w:p w:rsidR="00000000" w:rsidRDefault="00BD202E">
            <w:pPr>
              <w:pStyle w:val="a8"/>
            </w:pPr>
            <w:hyperlink w:anchor="sub_15211" w:history="1">
              <w:r>
                <w:rPr>
                  <w:rStyle w:val="a4"/>
                </w:rPr>
                <w:t>ПК 1.1 -1.5</w:t>
              </w:r>
            </w:hyperlink>
          </w:p>
          <w:p w:rsidR="00000000" w:rsidRDefault="00BD202E">
            <w:pPr>
              <w:pStyle w:val="a8"/>
            </w:pPr>
            <w:hyperlink w:anchor="sub_15221" w:history="1">
              <w:r>
                <w:rPr>
                  <w:rStyle w:val="a4"/>
                </w:rPr>
                <w:t>ПК 2.1-2.3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202E">
            <w:pPr>
              <w:pStyle w:val="a8"/>
            </w:pPr>
            <w:r>
              <w:lastRenderedPageBreak/>
              <w:t>П.</w:t>
            </w:r>
            <w:r>
              <w:t>00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202E">
            <w:pPr>
              <w:pStyle w:val="a8"/>
            </w:pPr>
            <w:r>
              <w:t>Профессиональный учебный цикл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202E">
            <w:pPr>
              <w:pStyle w:val="a7"/>
              <w:jc w:val="center"/>
            </w:pPr>
            <w:r>
              <w:t>484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202E">
            <w:pPr>
              <w:pStyle w:val="a7"/>
              <w:jc w:val="center"/>
            </w:pPr>
            <w:r>
              <w:t>336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202E">
            <w:pPr>
              <w:pStyle w:val="a7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D202E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202E">
            <w:pPr>
              <w:pStyle w:val="a8"/>
            </w:pPr>
            <w:r>
              <w:t>IXM.00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202E">
            <w:pPr>
              <w:pStyle w:val="a8"/>
            </w:pPr>
            <w:r>
              <w:t>Профессиональные модули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202E">
            <w:pPr>
              <w:pStyle w:val="a7"/>
              <w:jc w:val="center"/>
            </w:pPr>
            <w:r>
              <w:t>484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202E">
            <w:pPr>
              <w:pStyle w:val="a7"/>
              <w:jc w:val="center"/>
            </w:pPr>
            <w:r>
              <w:t>336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202E">
            <w:pPr>
              <w:pStyle w:val="a7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D202E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202E">
            <w:pPr>
              <w:pStyle w:val="a8"/>
            </w:pPr>
            <w:r>
              <w:lastRenderedPageBreak/>
              <w:t>ПМ.01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202E">
            <w:pPr>
              <w:pStyle w:val="a8"/>
            </w:pPr>
            <w:r>
              <w:t>Ведение работ по проходке и креплению горных выработок и транспортированию горной массы</w:t>
            </w:r>
          </w:p>
          <w:p w:rsidR="00000000" w:rsidRDefault="00BD202E">
            <w:pPr>
              <w:pStyle w:val="a8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BD202E">
            <w:pPr>
              <w:pStyle w:val="a8"/>
            </w:pPr>
            <w:r>
              <w:t>иметь практический опыт:</w:t>
            </w:r>
          </w:p>
          <w:p w:rsidR="00000000" w:rsidRDefault="00BD202E">
            <w:pPr>
              <w:pStyle w:val="a8"/>
            </w:pPr>
            <w:r>
              <w:t>подготовки бурового инструмента к работе;</w:t>
            </w:r>
          </w:p>
          <w:p w:rsidR="00000000" w:rsidRDefault="00BD202E">
            <w:pPr>
              <w:pStyle w:val="a8"/>
            </w:pPr>
            <w:r>
              <w:t>контроля скорости бурения;</w:t>
            </w:r>
          </w:p>
          <w:p w:rsidR="00000000" w:rsidRDefault="00BD202E">
            <w:pPr>
              <w:pStyle w:val="a8"/>
            </w:pPr>
            <w:r>
              <w:t>возведения крепи;</w:t>
            </w:r>
          </w:p>
          <w:p w:rsidR="00000000" w:rsidRDefault="00BD202E">
            <w:pPr>
              <w:pStyle w:val="a8"/>
            </w:pPr>
            <w:r>
              <w:t>передвижки энергопоезда;</w:t>
            </w:r>
          </w:p>
          <w:p w:rsidR="00000000" w:rsidRDefault="00BD202E">
            <w:pPr>
              <w:pStyle w:val="a8"/>
            </w:pPr>
            <w:r>
              <w:t>наростки конвейерного става, рельсовых и монорельсовых дорог;</w:t>
            </w:r>
          </w:p>
          <w:p w:rsidR="00000000" w:rsidRDefault="00BD202E">
            <w:pPr>
              <w:pStyle w:val="a8"/>
            </w:pPr>
            <w:r>
              <w:t>демонтажа временной крепи в подготовительных выработках;</w:t>
            </w:r>
          </w:p>
          <w:p w:rsidR="00000000" w:rsidRDefault="00BD202E">
            <w:pPr>
              <w:pStyle w:val="a8"/>
            </w:pPr>
            <w:r>
              <w:t>ремонта временной крепи в забое и механических мастерских;</w:t>
            </w:r>
          </w:p>
          <w:p w:rsidR="00000000" w:rsidRDefault="00BD202E">
            <w:pPr>
              <w:pStyle w:val="a8"/>
            </w:pPr>
            <w:r>
              <w:t>загрузки и подачи горной массы в рудоспуск, вагонетки и на конвейер скреперными агрегатами;</w:t>
            </w:r>
          </w:p>
          <w:p w:rsidR="00000000" w:rsidRDefault="00BD202E">
            <w:pPr>
              <w:pStyle w:val="a8"/>
            </w:pPr>
            <w:r>
              <w:t>проведения анализа обстановки в проходческом забое, выделения слабых и опасных технологических мест и воз</w:t>
            </w:r>
            <w:r>
              <w:t>можных отказов оборудования перед началом смены;</w:t>
            </w:r>
          </w:p>
          <w:p w:rsidR="00000000" w:rsidRDefault="00BD202E">
            <w:pPr>
              <w:pStyle w:val="a8"/>
            </w:pPr>
            <w:r>
              <w:t>устранения нарушений правил безопасности и охраны труда при проведении горных выработок;</w:t>
            </w:r>
          </w:p>
          <w:p w:rsidR="00000000" w:rsidRDefault="00BD202E">
            <w:pPr>
              <w:pStyle w:val="a8"/>
            </w:pPr>
            <w:r>
              <w:t>приведения рабочего места в безопасное состояние:</w:t>
            </w:r>
          </w:p>
          <w:p w:rsidR="00000000" w:rsidRDefault="00BD202E">
            <w:pPr>
              <w:pStyle w:val="a8"/>
            </w:pPr>
            <w:r>
              <w:t>уборки неиспользованных материалов с ходовой стороны;</w:t>
            </w:r>
          </w:p>
          <w:p w:rsidR="00000000" w:rsidRDefault="00BD202E">
            <w:pPr>
              <w:pStyle w:val="a8"/>
            </w:pPr>
            <w:r>
              <w:t>зачистки выраб</w:t>
            </w:r>
            <w:r>
              <w:t>отки от горной массы, по необходимости - осланцевания забоя;</w:t>
            </w:r>
          </w:p>
          <w:p w:rsidR="00000000" w:rsidRDefault="00BD202E">
            <w:pPr>
              <w:pStyle w:val="a8"/>
            </w:pPr>
            <w:r>
              <w:t>уметь:</w:t>
            </w:r>
          </w:p>
          <w:p w:rsidR="00000000" w:rsidRDefault="00BD202E">
            <w:pPr>
              <w:pStyle w:val="a8"/>
            </w:pPr>
            <w:r>
              <w:t>работать с паспортом буровзрывных работ;</w:t>
            </w:r>
          </w:p>
          <w:p w:rsidR="00000000" w:rsidRDefault="00BD202E">
            <w:pPr>
              <w:pStyle w:val="a8"/>
            </w:pPr>
            <w:r>
              <w:t>производить разметку шпуров в забое согласно паспорту;</w:t>
            </w:r>
          </w:p>
          <w:p w:rsidR="00000000" w:rsidRDefault="00BD202E">
            <w:pPr>
              <w:pStyle w:val="a8"/>
            </w:pPr>
            <w:r>
              <w:lastRenderedPageBreak/>
              <w:t>организовывать рабочее место согласно наряду;</w:t>
            </w:r>
          </w:p>
          <w:p w:rsidR="00000000" w:rsidRDefault="00BD202E">
            <w:pPr>
              <w:pStyle w:val="a8"/>
            </w:pPr>
            <w:r>
              <w:t>работать с паспортом крепления горных выработо</w:t>
            </w:r>
            <w:r>
              <w:t>к;</w:t>
            </w:r>
          </w:p>
          <w:p w:rsidR="00000000" w:rsidRDefault="00BD202E">
            <w:pPr>
              <w:pStyle w:val="a8"/>
            </w:pPr>
            <w:r>
              <w:t>использовать средства малой механизации (домкраты, тали) приспособления и устройства (полки, лестницы) при возведении капитальной крепи;</w:t>
            </w:r>
          </w:p>
          <w:p w:rsidR="00000000" w:rsidRDefault="00BD202E">
            <w:pPr>
              <w:pStyle w:val="a8"/>
            </w:pPr>
            <w:r>
              <w:t>управлять перегружателями, транспортными средствами цикличного и непрерывного действия;</w:t>
            </w:r>
          </w:p>
          <w:p w:rsidR="00000000" w:rsidRDefault="00BD202E">
            <w:pPr>
              <w:pStyle w:val="a8"/>
            </w:pPr>
            <w:r>
              <w:t>работать с паспортом возведе</w:t>
            </w:r>
            <w:r>
              <w:t>ния временной крепи;</w:t>
            </w:r>
          </w:p>
          <w:p w:rsidR="00000000" w:rsidRDefault="00BD202E">
            <w:pPr>
              <w:pStyle w:val="a8"/>
            </w:pPr>
            <w:r>
              <w:t>устранять нарушения крепи;</w:t>
            </w:r>
          </w:p>
          <w:p w:rsidR="00000000" w:rsidRDefault="00BD202E">
            <w:pPr>
              <w:pStyle w:val="a8"/>
            </w:pPr>
            <w:r>
              <w:t>управлять и проводить текущее обслуживание скреперных агрегатов;</w:t>
            </w:r>
          </w:p>
          <w:p w:rsidR="00000000" w:rsidRDefault="00BD202E">
            <w:pPr>
              <w:pStyle w:val="a8"/>
            </w:pPr>
            <w:r>
              <w:t>проверять рабочее место в соответствии с правилами безопасности;</w:t>
            </w:r>
          </w:p>
          <w:p w:rsidR="00000000" w:rsidRDefault="00BD202E">
            <w:pPr>
              <w:pStyle w:val="a8"/>
            </w:pPr>
            <w:r>
              <w:t xml:space="preserve">возводить временную крепь между забоем и постоянной крепью, а также возводить </w:t>
            </w:r>
            <w:r>
              <w:t>опережающую крепь;</w:t>
            </w:r>
          </w:p>
          <w:p w:rsidR="00000000" w:rsidRDefault="00BD202E">
            <w:pPr>
              <w:pStyle w:val="a8"/>
            </w:pPr>
            <w:r>
              <w:t>проводить окончание рабочего цикла; готовить выработку к передаче следующей смене;</w:t>
            </w:r>
          </w:p>
          <w:p w:rsidR="00000000" w:rsidRDefault="00BD202E">
            <w:pPr>
              <w:pStyle w:val="a8"/>
            </w:pPr>
            <w:r>
              <w:t>знать:</w:t>
            </w:r>
          </w:p>
          <w:p w:rsidR="00000000" w:rsidRDefault="00BD202E">
            <w:pPr>
              <w:pStyle w:val="a8"/>
            </w:pPr>
            <w:r>
              <w:t>содержание паспорта ведения буровзрывных работ в подготовительном забое;</w:t>
            </w:r>
          </w:p>
          <w:p w:rsidR="00000000" w:rsidRDefault="00BD202E">
            <w:pPr>
              <w:pStyle w:val="a8"/>
            </w:pPr>
            <w:r>
              <w:t>способы бурения;</w:t>
            </w:r>
          </w:p>
          <w:p w:rsidR="00000000" w:rsidRDefault="00BD202E">
            <w:pPr>
              <w:pStyle w:val="a8"/>
            </w:pPr>
            <w:r>
              <w:t>правила техники безопасности при ведении процесса бурения шпуров и скважин; виды крепи, и способы ее возведения; паспорт крепления горных выработок; материалы, применяемые для крепления горизонтальных и наклонных горных выработок; правила техники безопасно</w:t>
            </w:r>
            <w:r>
              <w:t>сти при возведении капитальной крепи в горизонтальных и наклонных горных выработках;</w:t>
            </w:r>
          </w:p>
          <w:p w:rsidR="00000000" w:rsidRDefault="00BD202E">
            <w:pPr>
              <w:pStyle w:val="a8"/>
            </w:pPr>
            <w:r>
              <w:t>конструкции временной крепи, способы ее установки,</w:t>
            </w:r>
          </w:p>
          <w:p w:rsidR="00000000" w:rsidRDefault="00BD202E">
            <w:pPr>
              <w:pStyle w:val="a8"/>
            </w:pPr>
            <w:r>
              <w:t>способы восстановления и удаления временной крепи;</w:t>
            </w:r>
          </w:p>
          <w:p w:rsidR="00000000" w:rsidRDefault="00BD202E">
            <w:pPr>
              <w:pStyle w:val="a8"/>
            </w:pPr>
            <w:r>
              <w:lastRenderedPageBreak/>
              <w:t>порядок ремонта крепи; правила техники безопасности при разборке и ус</w:t>
            </w:r>
            <w:r>
              <w:t>тановке временной крепи;</w:t>
            </w:r>
          </w:p>
          <w:p w:rsidR="00000000" w:rsidRDefault="00BD202E">
            <w:pPr>
              <w:pStyle w:val="a8"/>
            </w:pPr>
            <w:r>
              <w:t>устройство и принцип действия скреперных агрегатов;</w:t>
            </w:r>
          </w:p>
          <w:p w:rsidR="00000000" w:rsidRDefault="00BD202E">
            <w:pPr>
              <w:pStyle w:val="a8"/>
            </w:pPr>
            <w:r>
              <w:t>правила техники безопасности при ведении скреперования горной массы в рудоспуск, вагонетки и на конвейер;</w:t>
            </w:r>
          </w:p>
          <w:p w:rsidR="00000000" w:rsidRDefault="00BD202E">
            <w:pPr>
              <w:pStyle w:val="a8"/>
            </w:pPr>
            <w:r>
              <w:t>требования нарядной системы организации; порядок сдачи и приемки смен; об</w:t>
            </w:r>
            <w:r>
              <w:t>язанности проходчика (звеньевого) по проверке рабочего места перед началом работ;</w:t>
            </w:r>
          </w:p>
          <w:p w:rsidR="00000000" w:rsidRDefault="00BD202E">
            <w:pPr>
              <w:pStyle w:val="a8"/>
            </w:pPr>
            <w:r>
              <w:t>требования инструкции по охране труда по безопасному ведению работ;</w:t>
            </w:r>
          </w:p>
          <w:p w:rsidR="00000000" w:rsidRDefault="00BD202E">
            <w:pPr>
              <w:pStyle w:val="a8"/>
            </w:pPr>
            <w:r>
              <w:t>обязанности проходчика во время проходки горных выработок комбайном;</w:t>
            </w:r>
          </w:p>
          <w:p w:rsidR="00000000" w:rsidRDefault="00BD202E">
            <w:pPr>
              <w:pStyle w:val="a8"/>
            </w:pPr>
            <w:r>
              <w:t>правила сдачи смены согласно установл</w:t>
            </w:r>
            <w:r>
              <w:t>енным правилам и требованиям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202E">
            <w:pPr>
              <w:pStyle w:val="a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202E">
            <w:pPr>
              <w:pStyle w:val="a7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202E">
            <w:pPr>
              <w:pStyle w:val="a8"/>
            </w:pPr>
            <w:r>
              <w:t>МДК.01.01. Проходка горных выработок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D202E">
            <w:pPr>
              <w:pStyle w:val="a8"/>
            </w:pPr>
            <w:hyperlink w:anchor="sub_1511" w:history="1">
              <w:r>
                <w:rPr>
                  <w:rStyle w:val="a4"/>
                </w:rPr>
                <w:t>ОК 1-7</w:t>
              </w:r>
            </w:hyperlink>
          </w:p>
          <w:p w:rsidR="00000000" w:rsidRDefault="00BD202E">
            <w:pPr>
              <w:pStyle w:val="a8"/>
            </w:pPr>
            <w:hyperlink w:anchor="sub_15211" w:history="1">
              <w:r>
                <w:rPr>
                  <w:rStyle w:val="a4"/>
                </w:rPr>
                <w:t>ПК 1.1-1.5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202E">
            <w:pPr>
              <w:pStyle w:val="a8"/>
            </w:pPr>
            <w:r>
              <w:lastRenderedPageBreak/>
              <w:t>ПМ.02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202E">
            <w:pPr>
              <w:pStyle w:val="a8"/>
            </w:pPr>
            <w:r>
              <w:t>Управление механизированным проходческим комплексом</w:t>
            </w:r>
          </w:p>
          <w:p w:rsidR="00000000" w:rsidRDefault="00BD202E">
            <w:pPr>
              <w:pStyle w:val="a8"/>
            </w:pPr>
            <w:r>
              <w:t>В результате изучения профессионального модуля общающийся должен:</w:t>
            </w:r>
          </w:p>
          <w:p w:rsidR="00000000" w:rsidRDefault="00BD202E">
            <w:pPr>
              <w:pStyle w:val="a8"/>
            </w:pPr>
            <w:r>
              <w:t>иметь практический опыт:</w:t>
            </w:r>
          </w:p>
          <w:p w:rsidR="00000000" w:rsidRDefault="00BD202E">
            <w:pPr>
              <w:pStyle w:val="a8"/>
            </w:pPr>
            <w:r>
              <w:t>управления проходческими комплексами, комбайнами и погрузочными машинами при проведении горных выработок;</w:t>
            </w:r>
          </w:p>
          <w:p w:rsidR="00000000" w:rsidRDefault="00BD202E">
            <w:pPr>
              <w:pStyle w:val="a8"/>
            </w:pPr>
            <w:r>
              <w:t>исправления положения проходческого механизированного компл</w:t>
            </w:r>
            <w:r>
              <w:t>екса в плане, профиле и по оси выработки;</w:t>
            </w:r>
          </w:p>
          <w:p w:rsidR="00000000" w:rsidRDefault="00BD202E">
            <w:pPr>
              <w:pStyle w:val="a8"/>
            </w:pPr>
            <w:r>
              <w:t>технического обслуживания и ремонта проходческих комбайнов и погрузочных машин;</w:t>
            </w:r>
          </w:p>
          <w:p w:rsidR="00000000" w:rsidRDefault="00BD202E">
            <w:pPr>
              <w:pStyle w:val="a8"/>
            </w:pPr>
            <w:r>
              <w:t xml:space="preserve">проведения анализа состояния проходческого оборудования и его возможных отказов перед началом </w:t>
            </w:r>
            <w:r>
              <w:lastRenderedPageBreak/>
              <w:t>смены;</w:t>
            </w:r>
          </w:p>
          <w:p w:rsidR="00000000" w:rsidRDefault="00BD202E">
            <w:pPr>
              <w:pStyle w:val="a8"/>
            </w:pPr>
            <w:r>
              <w:t>устранения нарушений правил безоп</w:t>
            </w:r>
            <w:r>
              <w:t>асности и охраны труда при проведении горных выработок механизированным способом;</w:t>
            </w:r>
          </w:p>
          <w:p w:rsidR="00000000" w:rsidRDefault="00BD202E">
            <w:pPr>
              <w:pStyle w:val="a8"/>
            </w:pPr>
            <w:r>
              <w:t>уметь:</w:t>
            </w:r>
          </w:p>
          <w:p w:rsidR="00000000" w:rsidRDefault="00BD202E">
            <w:pPr>
              <w:pStyle w:val="a8"/>
            </w:pPr>
            <w:r>
              <w:t>выверять положение проходческого механизированного комплекса в плане, профиле и по оси выработки;</w:t>
            </w:r>
          </w:p>
          <w:p w:rsidR="00000000" w:rsidRDefault="00BD202E">
            <w:pPr>
              <w:pStyle w:val="a8"/>
            </w:pPr>
            <w:r>
              <w:t>проводить текущее обслуживание, профилактический ремонт, выявлять и у</w:t>
            </w:r>
            <w:r>
              <w:t>странять неисправности в работе проходческих комбайнов и погрузочных машин;</w:t>
            </w:r>
          </w:p>
          <w:p w:rsidR="00000000" w:rsidRDefault="00BD202E">
            <w:pPr>
              <w:pStyle w:val="a8"/>
            </w:pPr>
            <w:r>
              <w:t>принимать и приводить рабочее место в соответствие с правилами безопасности и требованиями охраны труда;</w:t>
            </w:r>
          </w:p>
          <w:p w:rsidR="00000000" w:rsidRDefault="00BD202E">
            <w:pPr>
              <w:pStyle w:val="a8"/>
            </w:pPr>
            <w:r>
              <w:t>знать:</w:t>
            </w:r>
          </w:p>
          <w:p w:rsidR="00000000" w:rsidRDefault="00BD202E">
            <w:pPr>
              <w:pStyle w:val="a8"/>
            </w:pPr>
            <w:r>
              <w:t>типы, устройство, принцип действия проходческих комбайнов и комплекс</w:t>
            </w:r>
            <w:r>
              <w:t>ов;</w:t>
            </w:r>
          </w:p>
          <w:p w:rsidR="00000000" w:rsidRDefault="00BD202E">
            <w:pPr>
              <w:pStyle w:val="a8"/>
            </w:pPr>
            <w:r>
              <w:t>правила их эксплуатации и обслуживания;</w:t>
            </w:r>
          </w:p>
          <w:p w:rsidR="00000000" w:rsidRDefault="00BD202E">
            <w:pPr>
              <w:pStyle w:val="a8"/>
            </w:pPr>
            <w:r>
              <w:t>порядок монтажа и демонтажа проходческих комплексов;</w:t>
            </w:r>
          </w:p>
          <w:p w:rsidR="00000000" w:rsidRDefault="00BD202E">
            <w:pPr>
              <w:pStyle w:val="a8"/>
            </w:pPr>
            <w:r>
              <w:t>график планово-предупредительных ремонтов проходческого оборудования;</w:t>
            </w:r>
          </w:p>
          <w:p w:rsidR="00000000" w:rsidRDefault="00BD202E">
            <w:pPr>
              <w:pStyle w:val="a8"/>
            </w:pPr>
            <w:r>
              <w:t>правила определения степени изношенности резцов, фрез и порядок их замены;</w:t>
            </w:r>
          </w:p>
          <w:p w:rsidR="00000000" w:rsidRDefault="00BD202E">
            <w:pPr>
              <w:pStyle w:val="a8"/>
            </w:pPr>
            <w:r>
              <w:t>устройство и принцип действия погрузочных машин и транспортных средств;</w:t>
            </w:r>
          </w:p>
          <w:p w:rsidR="00000000" w:rsidRDefault="00BD202E">
            <w:pPr>
              <w:pStyle w:val="a8"/>
            </w:pPr>
            <w:r>
              <w:t>правила техники безопасности при управлении проходческими комплексами, комбайнами и погрузочными машинами;</w:t>
            </w:r>
          </w:p>
          <w:p w:rsidR="00000000" w:rsidRDefault="00BD202E">
            <w:pPr>
              <w:pStyle w:val="a8"/>
            </w:pPr>
            <w:r>
              <w:t xml:space="preserve">устройство проходческих механизированных комплексов, комбайнов и погрузочных </w:t>
            </w:r>
            <w:r>
              <w:t xml:space="preserve">машин всех типов, их электромеханическое и гидравлическое </w:t>
            </w:r>
            <w:r>
              <w:lastRenderedPageBreak/>
              <w:t>оборудование;</w:t>
            </w:r>
          </w:p>
          <w:p w:rsidR="00000000" w:rsidRDefault="00BD202E">
            <w:pPr>
              <w:pStyle w:val="a8"/>
            </w:pPr>
            <w:r>
              <w:t>схему электропитания и электропусковой аппаратуры;</w:t>
            </w:r>
          </w:p>
          <w:p w:rsidR="00000000" w:rsidRDefault="00BD202E">
            <w:pPr>
              <w:pStyle w:val="a8"/>
            </w:pPr>
            <w:r>
              <w:t>правила техники безопасности при проведении профилактических ремонтов;</w:t>
            </w:r>
          </w:p>
          <w:p w:rsidR="00000000" w:rsidRDefault="00BD202E">
            <w:pPr>
              <w:pStyle w:val="a8"/>
            </w:pPr>
            <w:r>
              <w:t>требования нарядной системы организации;</w:t>
            </w:r>
          </w:p>
          <w:p w:rsidR="00000000" w:rsidRDefault="00BD202E">
            <w:pPr>
              <w:pStyle w:val="a8"/>
            </w:pPr>
            <w:r>
              <w:t>порядок сдачи и прием</w:t>
            </w:r>
            <w:r>
              <w:t>ки смен;</w:t>
            </w:r>
          </w:p>
          <w:p w:rsidR="00000000" w:rsidRDefault="00BD202E">
            <w:pPr>
              <w:pStyle w:val="a8"/>
            </w:pPr>
            <w:r>
              <w:t>обязанности машиниста механизированного комплекса по проверке рабочего места перед началом работ;</w:t>
            </w:r>
          </w:p>
          <w:p w:rsidR="00000000" w:rsidRDefault="00BD202E">
            <w:pPr>
              <w:pStyle w:val="a8"/>
            </w:pPr>
            <w:r>
              <w:t>требования инструкции по безопасному ведению работ;</w:t>
            </w:r>
          </w:p>
          <w:p w:rsidR="00000000" w:rsidRDefault="00BD202E">
            <w:pPr>
              <w:pStyle w:val="a8"/>
            </w:pPr>
            <w:r>
              <w:t>порядок их выполнения, предусмотренный паспортами подготовительного участка;</w:t>
            </w:r>
          </w:p>
          <w:p w:rsidR="00000000" w:rsidRDefault="00BD202E">
            <w:pPr>
              <w:pStyle w:val="a8"/>
            </w:pPr>
            <w:r>
              <w:t xml:space="preserve">правила сдачи смены </w:t>
            </w:r>
            <w:r>
              <w:t>согласно установленным правилам и требованиям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202E">
            <w:pPr>
              <w:pStyle w:val="a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202E">
            <w:pPr>
              <w:pStyle w:val="a7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202E">
            <w:pPr>
              <w:pStyle w:val="a8"/>
            </w:pPr>
            <w:r>
              <w:t>МДК.02.01. Управление механизированным проходческим комплексом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D202E">
            <w:pPr>
              <w:pStyle w:val="a8"/>
            </w:pPr>
            <w:hyperlink w:anchor="sub_1511" w:history="1">
              <w:r>
                <w:rPr>
                  <w:rStyle w:val="a4"/>
                </w:rPr>
                <w:t>ОК 1-7</w:t>
              </w:r>
            </w:hyperlink>
          </w:p>
          <w:p w:rsidR="00000000" w:rsidRDefault="00BD202E">
            <w:pPr>
              <w:pStyle w:val="a8"/>
            </w:pPr>
            <w:hyperlink w:anchor="sub_15221" w:history="1">
              <w:r>
                <w:rPr>
                  <w:rStyle w:val="a4"/>
                </w:rPr>
                <w:t>ПК 2.1-2.3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202E">
            <w:pPr>
              <w:pStyle w:val="a7"/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202E">
            <w:pPr>
              <w:pStyle w:val="a7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202E">
            <w:pPr>
              <w:pStyle w:val="a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202E">
            <w:pPr>
              <w:pStyle w:val="a7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202E">
            <w:pPr>
              <w:pStyle w:val="a7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D202E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202E">
            <w:pPr>
              <w:pStyle w:val="a8"/>
            </w:pPr>
            <w:r>
              <w:t>ФК.00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202E">
            <w:pPr>
              <w:pStyle w:val="a8"/>
            </w:pPr>
            <w:r>
              <w:t>Физическая культура</w:t>
            </w:r>
          </w:p>
          <w:p w:rsidR="00000000" w:rsidRDefault="00BD202E">
            <w:pPr>
              <w:pStyle w:val="a8"/>
            </w:pPr>
            <w:r>
              <w:t>В результате освоения раздела "Физическая культура" обучающийся должен:</w:t>
            </w:r>
          </w:p>
          <w:p w:rsidR="00000000" w:rsidRDefault="00BD202E">
            <w:pPr>
              <w:pStyle w:val="a8"/>
            </w:pPr>
            <w:r>
              <w:t>уметь:</w:t>
            </w:r>
          </w:p>
          <w:p w:rsidR="00000000" w:rsidRDefault="00BD202E">
            <w:pPr>
              <w:pStyle w:val="a8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Default="00BD202E">
            <w:pPr>
              <w:pStyle w:val="a8"/>
            </w:pPr>
            <w:r>
              <w:t>знать:</w:t>
            </w:r>
          </w:p>
          <w:p w:rsidR="00000000" w:rsidRDefault="00BD202E">
            <w:pPr>
              <w:pStyle w:val="a8"/>
            </w:pPr>
            <w:r>
              <w:t>о роли физической культуры в общекультурном</w:t>
            </w:r>
            <w:r>
              <w:t>, профессиональном и социальном развитии человека;</w:t>
            </w:r>
          </w:p>
          <w:p w:rsidR="00000000" w:rsidRDefault="00BD202E">
            <w:pPr>
              <w:pStyle w:val="a8"/>
            </w:pPr>
            <w:r>
              <w:t>основы здорового образа жизни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202E">
            <w:pPr>
              <w:pStyle w:val="a7"/>
              <w:jc w:val="center"/>
            </w:pPr>
            <w:r>
              <w:t>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202E">
            <w:pPr>
              <w:pStyle w:val="a7"/>
              <w:jc w:val="center"/>
            </w:pPr>
            <w:r>
              <w:t>40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202E">
            <w:pPr>
              <w:pStyle w:val="a7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D202E">
            <w:pPr>
              <w:pStyle w:val="a8"/>
            </w:pPr>
            <w:hyperlink w:anchor="sub_1512" w:history="1">
              <w:r>
                <w:rPr>
                  <w:rStyle w:val="a4"/>
                </w:rPr>
                <w:t>ОК 2</w:t>
              </w:r>
            </w:hyperlink>
          </w:p>
          <w:p w:rsidR="00000000" w:rsidRDefault="00BD202E">
            <w:pPr>
              <w:pStyle w:val="a8"/>
            </w:pPr>
            <w:hyperlink w:anchor="sub_1513" w:history="1">
              <w:r>
                <w:rPr>
                  <w:rStyle w:val="a4"/>
                </w:rPr>
                <w:t>ОК 3</w:t>
              </w:r>
            </w:hyperlink>
          </w:p>
          <w:p w:rsidR="00000000" w:rsidRDefault="00BD202E">
            <w:pPr>
              <w:pStyle w:val="a8"/>
            </w:pPr>
            <w:hyperlink w:anchor="sub_1516" w:history="1">
              <w:r>
                <w:rPr>
                  <w:rStyle w:val="a4"/>
                </w:rPr>
                <w:t>ОК 6</w:t>
              </w:r>
            </w:hyperlink>
          </w:p>
          <w:p w:rsidR="00000000" w:rsidRDefault="00BD202E">
            <w:pPr>
              <w:pStyle w:val="a8"/>
            </w:pPr>
            <w:hyperlink w:anchor="sub_1517" w:history="1">
              <w:r>
                <w:rPr>
                  <w:rStyle w:val="a4"/>
                </w:rPr>
                <w:t>ОК 7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202E">
            <w:pPr>
              <w:pStyle w:val="a7"/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202E">
            <w:pPr>
              <w:pStyle w:val="a8"/>
            </w:pPr>
            <w:r>
              <w:t>Вариативная часть учебных циклов ППКРС (определяется образовательной организацией)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202E">
            <w:pPr>
              <w:pStyle w:val="a7"/>
              <w:jc w:val="center"/>
            </w:pPr>
            <w:r>
              <w:t>216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202E">
            <w:pPr>
              <w:pStyle w:val="a7"/>
              <w:jc w:val="center"/>
            </w:pPr>
            <w:r>
              <w:t>144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202E">
            <w:pPr>
              <w:pStyle w:val="a7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D202E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202E">
            <w:pPr>
              <w:pStyle w:val="a7"/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202E">
            <w:pPr>
              <w:pStyle w:val="a8"/>
            </w:pPr>
            <w:r>
              <w:t>Итого по обязательной части ППКРС, включая раздел "Физическая культура", и вариативной части ППКРС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202E">
            <w:pPr>
              <w:pStyle w:val="a7"/>
              <w:jc w:val="center"/>
            </w:pPr>
            <w:r>
              <w:t>1080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202E">
            <w:pPr>
              <w:pStyle w:val="a7"/>
              <w:jc w:val="center"/>
            </w:pPr>
            <w:r>
              <w:t>720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202E">
            <w:pPr>
              <w:pStyle w:val="a7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D202E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202E">
            <w:pPr>
              <w:pStyle w:val="a8"/>
            </w:pPr>
            <w:r>
              <w:t>УП.00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202E">
            <w:pPr>
              <w:pStyle w:val="a8"/>
            </w:pPr>
            <w:r>
              <w:t>Учебная практика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202E">
            <w:pPr>
              <w:pStyle w:val="a7"/>
              <w:jc w:val="center"/>
            </w:pPr>
            <w:r>
              <w:t>19 нед.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202E">
            <w:pPr>
              <w:pStyle w:val="a7"/>
              <w:jc w:val="center"/>
            </w:pPr>
            <w:r>
              <w:t>684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202E">
            <w:pPr>
              <w:pStyle w:val="a7"/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D202E">
            <w:pPr>
              <w:pStyle w:val="a8"/>
            </w:pPr>
            <w:hyperlink w:anchor="sub_1511" w:history="1">
              <w:r>
                <w:rPr>
                  <w:rStyle w:val="a4"/>
                </w:rPr>
                <w:t>ОК 1-7</w:t>
              </w:r>
            </w:hyperlink>
          </w:p>
          <w:p w:rsidR="00000000" w:rsidRDefault="00BD202E">
            <w:pPr>
              <w:pStyle w:val="a8"/>
            </w:pPr>
            <w:hyperlink w:anchor="sub_15211" w:history="1">
              <w:r>
                <w:rPr>
                  <w:rStyle w:val="a4"/>
                </w:rPr>
                <w:t>ПК 1.1 -1.5</w:t>
              </w:r>
            </w:hyperlink>
          </w:p>
          <w:p w:rsidR="00000000" w:rsidRDefault="00BD202E">
            <w:pPr>
              <w:pStyle w:val="a8"/>
            </w:pPr>
            <w:hyperlink w:anchor="sub_15221" w:history="1">
              <w:r>
                <w:rPr>
                  <w:rStyle w:val="a4"/>
                </w:rPr>
                <w:t>ПК 2.1-2.3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202E">
            <w:pPr>
              <w:pStyle w:val="a8"/>
            </w:pPr>
            <w:r>
              <w:lastRenderedPageBreak/>
              <w:t>ПП.00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202E">
            <w:pPr>
              <w:pStyle w:val="a8"/>
            </w:pPr>
            <w:r>
              <w:t>Производственная практика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202E">
            <w:pPr>
              <w:pStyle w:val="a7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202E">
            <w:pPr>
              <w:pStyle w:val="a7"/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202E">
            <w:pPr>
              <w:pStyle w:val="a7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D202E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202E">
            <w:pPr>
              <w:pStyle w:val="a8"/>
            </w:pPr>
            <w:r>
              <w:lastRenderedPageBreak/>
              <w:t>ПА.00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202E">
            <w:pPr>
              <w:pStyle w:val="a8"/>
            </w:pPr>
            <w:r>
              <w:t>Промежуточная аттестация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202E">
            <w:pPr>
              <w:pStyle w:val="a7"/>
              <w:jc w:val="center"/>
            </w:pPr>
            <w:r>
              <w:t>1 нед.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202E">
            <w:pPr>
              <w:pStyle w:val="a7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202E">
            <w:pPr>
              <w:pStyle w:val="a7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D202E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202E">
            <w:pPr>
              <w:pStyle w:val="a8"/>
            </w:pPr>
            <w:r>
              <w:t>ГИА.00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202E">
            <w:pPr>
              <w:pStyle w:val="a8"/>
            </w:pPr>
            <w:r>
              <w:t>Государственная итоговая аттестация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202E">
            <w:pPr>
              <w:pStyle w:val="a7"/>
              <w:jc w:val="center"/>
            </w:pPr>
            <w:r>
              <w:t>1 нед.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202E">
            <w:pPr>
              <w:pStyle w:val="a7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202E">
            <w:pPr>
              <w:pStyle w:val="a7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D202E">
            <w:pPr>
              <w:pStyle w:val="a7"/>
            </w:pPr>
          </w:p>
        </w:tc>
      </w:tr>
    </w:tbl>
    <w:p w:rsidR="00000000" w:rsidRDefault="00BD202E">
      <w:pPr>
        <w:ind w:firstLine="0"/>
        <w:jc w:val="left"/>
        <w:rPr>
          <w:rFonts w:ascii="Arial" w:hAnsi="Arial" w:cs="Arial"/>
        </w:rPr>
        <w:sectPr w:rsidR="00000000">
          <w:headerReference w:type="default" r:id="rId17"/>
          <w:footerReference w:type="default" r:id="rId18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BD202E">
      <w:pPr>
        <w:ind w:firstLine="698"/>
        <w:jc w:val="right"/>
      </w:pPr>
      <w:bookmarkStart w:id="49" w:name="sub_30"/>
      <w:r>
        <w:rPr>
          <w:rStyle w:val="a3"/>
        </w:rPr>
        <w:lastRenderedPageBreak/>
        <w:t>Таблица 3</w:t>
      </w:r>
    </w:p>
    <w:bookmarkEnd w:id="49"/>
    <w:p w:rsidR="00000000" w:rsidRDefault="00BD202E"/>
    <w:p w:rsidR="00000000" w:rsidRDefault="00BD202E">
      <w:r>
        <w:t>Срок получения среднего профессионального образования по ППКРС в очной форме обучения составляет 43 недели, в том числе:</w:t>
      </w:r>
    </w:p>
    <w:p w:rsidR="00000000" w:rsidRDefault="00BD202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80"/>
        <w:gridCol w:w="15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202E">
            <w:pPr>
              <w:pStyle w:val="a8"/>
            </w:pPr>
            <w:r>
              <w:t>Обучение по учебным циклам и разделу "Физическая культура"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D202E">
            <w:pPr>
              <w:pStyle w:val="a7"/>
              <w:jc w:val="right"/>
            </w:pPr>
            <w:r>
              <w:t>20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202E">
            <w:pPr>
              <w:pStyle w:val="a8"/>
            </w:pPr>
            <w:r>
              <w:t>Учебная практика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BD202E">
            <w:pPr>
              <w:pStyle w:val="a7"/>
              <w:jc w:val="right"/>
            </w:pPr>
            <w:r>
              <w:t>19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202E">
            <w:pPr>
              <w:pStyle w:val="a8"/>
            </w:pPr>
            <w:r>
              <w:t>Производственная практика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BD202E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202E">
            <w:pPr>
              <w:pStyle w:val="a8"/>
            </w:pPr>
            <w:r>
              <w:t>Промежуточная аттестация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D202E">
            <w:pPr>
              <w:pStyle w:val="a7"/>
              <w:jc w:val="right"/>
            </w:pPr>
            <w:r>
              <w:t>1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202E">
            <w:pPr>
              <w:pStyle w:val="a8"/>
            </w:pPr>
            <w:r>
              <w:t>Государственная итоговая аттестация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D202E">
            <w:pPr>
              <w:pStyle w:val="a7"/>
              <w:jc w:val="right"/>
            </w:pPr>
            <w:r>
              <w:t>1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202E">
            <w:pPr>
              <w:pStyle w:val="a8"/>
            </w:pPr>
            <w:r>
              <w:t>Каникулы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D202E">
            <w:pPr>
              <w:pStyle w:val="a7"/>
              <w:jc w:val="right"/>
            </w:pPr>
            <w:r>
              <w:t>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D202E">
            <w:pPr>
              <w:pStyle w:val="a8"/>
            </w:pPr>
            <w:r>
              <w:t>Итого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D202E">
            <w:pPr>
              <w:pStyle w:val="a7"/>
              <w:jc w:val="right"/>
            </w:pPr>
            <w:r>
              <w:t>43 нед.</w:t>
            </w:r>
          </w:p>
        </w:tc>
      </w:tr>
    </w:tbl>
    <w:p w:rsidR="00000000" w:rsidRDefault="00BD202E"/>
    <w:p w:rsidR="00000000" w:rsidRDefault="00BD202E">
      <w:pPr>
        <w:pStyle w:val="1"/>
      </w:pPr>
      <w:bookmarkStart w:id="50" w:name="sub_1700"/>
      <w:r>
        <w:t>VII. Требования к условиям реализации программы подготовки квалифицированных рабочих, служащих</w:t>
      </w:r>
    </w:p>
    <w:bookmarkEnd w:id="50"/>
    <w:p w:rsidR="00000000" w:rsidRDefault="00BD202E"/>
    <w:p w:rsidR="00000000" w:rsidRDefault="00BD202E">
      <w:bookmarkStart w:id="51" w:name="sub_1071"/>
      <w:r>
        <w:t xml:space="preserve">7.1. Образовательная организация самостоятельно разрабатывает и утверждают ППКРС в соответствии с ФГОС СПО, определяя профессию или группу профессий рабочих (должностей служащих) по </w:t>
      </w:r>
      <w:hyperlink r:id="rId19" w:history="1">
        <w:r>
          <w:rPr>
            <w:rStyle w:val="a4"/>
          </w:rPr>
          <w:t>ОК 016-94</w:t>
        </w:r>
      </w:hyperlink>
      <w:r>
        <w:t xml:space="preserve"> (</w:t>
      </w:r>
      <w:r>
        <w:t xml:space="preserve">исходя из рекомендуемого перечня их возможных сочетаний согласно </w:t>
      </w:r>
      <w:hyperlink w:anchor="sub_1032" w:history="1">
        <w:r>
          <w:rPr>
            <w:rStyle w:val="a4"/>
          </w:rPr>
          <w:t>пункту 3.2</w:t>
        </w:r>
      </w:hyperlink>
      <w:r>
        <w:t xml:space="preserve"> ФГОС СПО), с учетом соответствующей примерной ППКРС.</w:t>
      </w:r>
    </w:p>
    <w:bookmarkEnd w:id="51"/>
    <w:p w:rsidR="00000000" w:rsidRDefault="00BD202E">
      <w:r>
        <w:t>Перед началом разработки ППКРС образовательная организация должна определить ее специфику с у</w:t>
      </w:r>
      <w:r>
        <w:t>четом направленности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000000" w:rsidRDefault="00BD202E">
      <w:r>
        <w:t>Конкретные виды деятельности, к которым готовится обучаю</w:t>
      </w:r>
      <w:r>
        <w:t>щийся, должны соответствовать присваиваемой квалификации,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000000" w:rsidRDefault="00BD202E">
      <w:r>
        <w:t>При формировании ППКРС образовательная организация:</w:t>
      </w:r>
    </w:p>
    <w:p w:rsidR="00000000" w:rsidRDefault="00BD202E">
      <w:r>
        <w:t xml:space="preserve">имеет </w:t>
      </w:r>
      <w:r>
        <w:t>право использовать объем времени, отведенный на вариативную часть учебных циклов ППКРС, увеличивая при этом объем времени, отведенный на дисциплины и модули обязательной части, либо вводя новые дисциплины и модули в соответствии с потребностями работодател</w:t>
      </w:r>
      <w:r>
        <w:t>ей и спецификой деятельности образовательной организации;</w:t>
      </w:r>
    </w:p>
    <w:p w:rsidR="00000000" w:rsidRDefault="00BD202E">
      <w:r>
        <w:t xml:space="preserve">обязана ежегодно обновлять ППКРС с учетом запросов работодателей, особенностей развития региона, науки, культуры, экономики, техники, технологий и социальной сферы в рамках, установленных настоящим </w:t>
      </w:r>
      <w:r>
        <w:t>ФГОС СПО;</w:t>
      </w:r>
    </w:p>
    <w:p w:rsidR="00000000" w:rsidRDefault="00BD202E">
      <w:r>
        <w:t>обязана в рабочих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000000" w:rsidRDefault="00BD202E">
      <w:r>
        <w:t>обязана обеспечивать эффективную самостоятельную работу обучающихся в сочетании с совершенствованием управления ею со стороны преподавателей и мастеров производственного обучения;</w:t>
      </w:r>
    </w:p>
    <w:p w:rsidR="00000000" w:rsidRDefault="00BD202E">
      <w:r>
        <w:t>обязана обеспечивать обучающимся возможность участвовать в формировании инди</w:t>
      </w:r>
      <w:r>
        <w:t>видуальной образовательной программы;</w:t>
      </w:r>
    </w:p>
    <w:p w:rsidR="00000000" w:rsidRDefault="00BD202E">
      <w:r>
        <w:t>обязана формировать социокультурную среду, создавать условия, необходимые для всестороннего развития и социализации личности, способствовать развитию воспитательного компонента образовательного процесса, включая развит</w:t>
      </w:r>
      <w:r>
        <w:t>ие самоуправления, участие обучающихся в работе общественных организаций, спортивных и творческих клубов;</w:t>
      </w:r>
    </w:p>
    <w:p w:rsidR="00000000" w:rsidRDefault="00BD202E">
      <w:r>
        <w:t xml:space="preserve">должна предусматривать при реализации компетентностного подхода использование в </w:t>
      </w:r>
      <w:r>
        <w:lastRenderedPageBreak/>
        <w:t>образовательном процессе активных форм проведения занятий с применение</w:t>
      </w:r>
      <w:r>
        <w:t>м электронных образовательных ресурсов, деловых и ролевых игр, индивидуальных и групповых проектов, анализа производственных ситуаций, психологических и иных тренингов, групповых дискуссий и т.п. в сочетании с внеаудиторной работой для формирования и разви</w:t>
      </w:r>
      <w:r>
        <w:t>тия общих и профессиональных компетенций обучающихся.</w:t>
      </w:r>
    </w:p>
    <w:p w:rsidR="00000000" w:rsidRDefault="00BD202E">
      <w:bookmarkStart w:id="52" w:name="sub_1072"/>
      <w:r>
        <w:t xml:space="preserve">7.2. При реализации ППКРС обучающиеся имеют академические права и обязанности в соответствии с </w:t>
      </w:r>
      <w:hyperlink r:id="rId20" w:history="1">
        <w:r>
          <w:rPr>
            <w:rStyle w:val="a4"/>
          </w:rPr>
          <w:t>Федеральным законом</w:t>
        </w:r>
      </w:hyperlink>
      <w:r>
        <w:t xml:space="preserve"> от 29 декабря </w:t>
      </w:r>
      <w:r>
        <w:t>2012 г. N 273-ФЗ "Об образовании в Российской Федерации"</w:t>
      </w:r>
      <w:hyperlink w:anchor="sub_2222" w:history="1">
        <w:r>
          <w:rPr>
            <w:rStyle w:val="a4"/>
          </w:rPr>
          <w:t>*(2)</w:t>
        </w:r>
      </w:hyperlink>
      <w:r>
        <w:t>.</w:t>
      </w:r>
    </w:p>
    <w:p w:rsidR="00000000" w:rsidRDefault="00BD202E">
      <w:bookmarkStart w:id="53" w:name="sub_1073"/>
      <w:bookmarkEnd w:id="52"/>
      <w:r>
        <w:t>7.3. Максимальный объем учебной нагрузки обучающегося составляет 54 академических часа в неделю, включая все виды аудиторной и внеаудиторной (самостояте</w:t>
      </w:r>
      <w:r>
        <w:t>льной) учебной работы по освоению ППКРС и консультации.</w:t>
      </w:r>
    </w:p>
    <w:p w:rsidR="00000000" w:rsidRDefault="00BD202E">
      <w:bookmarkStart w:id="54" w:name="sub_1074"/>
      <w:bookmarkEnd w:id="53"/>
      <w:r>
        <w:t>7.4. Максимальный объем аудиторной учебной нагрузки в очной форме обучения составляет 36 академических часов в неделю.</w:t>
      </w:r>
    </w:p>
    <w:p w:rsidR="00000000" w:rsidRDefault="00BD202E">
      <w:bookmarkStart w:id="55" w:name="sub_1075"/>
      <w:bookmarkEnd w:id="54"/>
      <w:r>
        <w:t>7.5. Максимальный объем аудиторной учебной нагруз</w:t>
      </w:r>
      <w:r>
        <w:t>ки в очно-заочной форме обучения составляет 16 академических часов в неделю.</w:t>
      </w:r>
    </w:p>
    <w:p w:rsidR="00000000" w:rsidRDefault="00BD202E">
      <w:bookmarkStart w:id="56" w:name="sub_1076"/>
      <w:bookmarkEnd w:id="55"/>
      <w:r>
        <w:t>7.6. Общая продолжительность каникул составляет не менее 10 недель в учебном году при сроке обучения более 1 года и не менее 2 недель в зимний период при сроке обу</w:t>
      </w:r>
      <w:r>
        <w:t>чения 1 год.</w:t>
      </w:r>
    </w:p>
    <w:p w:rsidR="00000000" w:rsidRDefault="00BD202E">
      <w:bookmarkStart w:id="57" w:name="sub_1077"/>
      <w:bookmarkEnd w:id="56"/>
      <w:r>
        <w:t>7.7. По дисциплине "Физическая культура" могут быть предусмотрены еженедельно 2 часа самостоятельной учебной нагрузки, включая игровые виды подготовки (за счет различных форм внеаудиторных занятий в спортивных клубах, секциях).</w:t>
      </w:r>
    </w:p>
    <w:p w:rsidR="00000000" w:rsidRDefault="00BD202E">
      <w:bookmarkStart w:id="58" w:name="sub_1078"/>
      <w:bookmarkEnd w:id="57"/>
      <w:r>
        <w:t>7.8. Образовательная организация имеет право для подгрупп девушек использовать 70 процентов учебного времени дисциплины "Безопасность жизнедеятельности", отведенного на изучение основ военной службы, на освоение основ медицинских знаний.</w:t>
      </w:r>
    </w:p>
    <w:p w:rsidR="00000000" w:rsidRDefault="00BD202E">
      <w:bookmarkStart w:id="59" w:name="sub_1079"/>
      <w:bookmarkEnd w:id="58"/>
      <w:r>
        <w:t xml:space="preserve">7.9. Получение СПО на базе основного общего образования осуществляется с одновременным получением среднего общего образования в пределах ППКРС. В этом случае ППКРС, реализуемая на базе основного общего образования, разрабатывается на основе </w:t>
      </w:r>
      <w:r>
        <w:t>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СПО.</w:t>
      </w:r>
    </w:p>
    <w:bookmarkEnd w:id="59"/>
    <w:p w:rsidR="00000000" w:rsidRDefault="00BD202E">
      <w:r>
        <w:t>Срок освоения ПГЖРС в очной форме обучения для лиц, обучающихся на базе ос</w:t>
      </w:r>
      <w:r>
        <w:t>новного общего образования, увеличивается на 82 недели из расчета:</w:t>
      </w:r>
    </w:p>
    <w:p w:rsidR="00000000" w:rsidRDefault="00BD202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80"/>
        <w:gridCol w:w="15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D202E">
            <w:pPr>
              <w:pStyle w:val="a7"/>
            </w:pPr>
            <w:r>
              <w:t>теоретическое обучение (при обязательной учебной нагрузке 36 часов в неделю)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D202E">
            <w:pPr>
              <w:pStyle w:val="a8"/>
            </w:pPr>
            <w:r>
              <w:t>57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D202E">
            <w:pPr>
              <w:pStyle w:val="a7"/>
            </w:pPr>
            <w:r>
              <w:t>промежуточная аттестация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D202E">
            <w:pPr>
              <w:pStyle w:val="a8"/>
            </w:pPr>
            <w:r>
              <w:t>3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D202E">
            <w:pPr>
              <w:pStyle w:val="a7"/>
            </w:pPr>
            <w:r>
              <w:t>каникулы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D202E">
            <w:pPr>
              <w:pStyle w:val="a8"/>
            </w:pPr>
            <w:r>
              <w:t>22 нед.</w:t>
            </w:r>
          </w:p>
        </w:tc>
      </w:tr>
    </w:tbl>
    <w:p w:rsidR="00000000" w:rsidRDefault="00BD202E"/>
    <w:p w:rsidR="00000000" w:rsidRDefault="00BD202E">
      <w:bookmarkStart w:id="60" w:name="sub_1710"/>
      <w:r>
        <w:t>7.10.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</w:t>
      </w:r>
      <w:r>
        <w:t>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000000" w:rsidRDefault="00BD202E">
      <w:bookmarkStart w:id="61" w:name="sub_1711"/>
      <w:bookmarkEnd w:id="60"/>
      <w:r>
        <w:t>7.11. В период обучения с юношами проводятся</w:t>
      </w:r>
      <w:r>
        <w:t xml:space="preserve"> учебные сборы</w:t>
      </w:r>
      <w:hyperlink w:anchor="sub_3333" w:history="1">
        <w:r>
          <w:rPr>
            <w:rStyle w:val="a4"/>
          </w:rPr>
          <w:t>*(3)</w:t>
        </w:r>
      </w:hyperlink>
      <w:r>
        <w:t>.</w:t>
      </w:r>
    </w:p>
    <w:p w:rsidR="00000000" w:rsidRDefault="00BD202E">
      <w:bookmarkStart w:id="62" w:name="sub_1712"/>
      <w:bookmarkEnd w:id="61"/>
      <w:r>
        <w:t>7.12. Практика является обязательным разделом ППКРС. Она представляет собой вид учебной деятельности, направленной на формирование, закрепление, развитие практических навыков и компетенции в про</w:t>
      </w:r>
      <w:r>
        <w:t>цессе выполнения определенных видов работ, связанных с будущей профессиональной деятельностью. При реализации ППКРС предусматриваются следующие виды практик: учебная и производственная.</w:t>
      </w:r>
    </w:p>
    <w:bookmarkEnd w:id="62"/>
    <w:p w:rsidR="00000000" w:rsidRDefault="00BD202E">
      <w:r>
        <w:t>Учебная практика и производственная практика проводятся образо</w:t>
      </w:r>
      <w:r>
        <w:t xml:space="preserve">вательной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так и </w:t>
      </w:r>
      <w:r>
        <w:lastRenderedPageBreak/>
        <w:t>рассредоточенно, чередуясь с теоретическими занятиями в рамках професси</w:t>
      </w:r>
      <w:r>
        <w:t>ональных модулей.</w:t>
      </w:r>
    </w:p>
    <w:p w:rsidR="00000000" w:rsidRDefault="00BD202E">
      <w:r>
        <w:t>Цели и задачи, программы и формы отчетности определяются образовательной организацией по каждому виду практики.</w:t>
      </w:r>
    </w:p>
    <w:p w:rsidR="00000000" w:rsidRDefault="00BD202E">
      <w:r>
        <w:t>Производственная практика должна проводиться в организациях, направление деятельности которых соответствует профилю подготовки</w:t>
      </w:r>
      <w:r>
        <w:t xml:space="preserve"> обучающихся.</w:t>
      </w:r>
    </w:p>
    <w:p w:rsidR="00000000" w:rsidRDefault="00BD202E">
      <w: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000000" w:rsidRDefault="00BD202E">
      <w:bookmarkStart w:id="63" w:name="sub_1713"/>
      <w:r>
        <w:t xml:space="preserve">7.13. Реализация ППКРС должна обеспечиваться педагогическими кадрами, имеющими </w:t>
      </w:r>
      <w:r>
        <w:t>среднее профессиональное или высшее образование, соответствующее профилю преподаваемой дисциплины (модуля). Мастера производственного обучения должны иметь на 1 - 2 разряда по профессии рабочего выше, чем предусмотрено ФГОС СПО для выпускников. Опыт деятел</w:t>
      </w:r>
      <w:r>
        <w:t>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цикла, эти преподаватели и мастера производственного обучения получают дополнительное профе</w:t>
      </w:r>
      <w:r>
        <w:t>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000000" w:rsidRDefault="00BD202E">
      <w:bookmarkStart w:id="64" w:name="sub_1714"/>
      <w:bookmarkEnd w:id="63"/>
      <w:r>
        <w:t>7.14. ППКРС должна обеспечиваться учебно-методической документацией по всем дисциплинам, междисц</w:t>
      </w:r>
      <w:r>
        <w:t>иплинарным курсам и профессиональным модулям ППКРС.</w:t>
      </w:r>
    </w:p>
    <w:bookmarkEnd w:id="64"/>
    <w:p w:rsidR="00000000" w:rsidRDefault="00BD202E">
      <w:r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000000" w:rsidRDefault="00BD202E">
      <w:r>
        <w:t>Реализация ППКРС должна обеспечиваться доступом каждого обучаю</w:t>
      </w:r>
      <w:r>
        <w:t>щегося к базам данных и библиотечным фондам, формируемым по полному перечню дисциплин (модулей) ППКРС. Во время самостоятельной подготовки обучающиеся должны быть обеспечены доступом к сети Интернет.</w:t>
      </w:r>
    </w:p>
    <w:p w:rsidR="00000000" w:rsidRDefault="00BD202E">
      <w:r>
        <w:t>Каждый обучающийся должен быть обеспечен не менее чем од</w:t>
      </w:r>
      <w:r>
        <w:t>ним учебным печатным и/или электронным изданием по каждой дисциплине общепрофессионального учебного цикла и одним учебно-методическим печатным и/или электронным изданием по каждому междисциплинарному курсу (включая электронные базы периодических изданий).</w:t>
      </w:r>
    </w:p>
    <w:p w:rsidR="00000000" w:rsidRDefault="00BD202E">
      <w:r>
        <w:t>Библиотечный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изданными за последние 5 лет.</w:t>
      </w:r>
    </w:p>
    <w:p w:rsidR="00000000" w:rsidRDefault="00BD202E">
      <w:r>
        <w:t xml:space="preserve">Библиотечный фонд, помимо учебной литературы, должен включать </w:t>
      </w:r>
      <w:r>
        <w:t>официальные, справочно-библиографические и периодические издания в расчете 1-2 экземпляра на каждые 100 обучающихся.</w:t>
      </w:r>
    </w:p>
    <w:p w:rsidR="00000000" w:rsidRDefault="00BD202E">
      <w:r>
        <w:t xml:space="preserve">Каждому обучающемуся должен быть обеспечен доступ к комплектам библиотечного фонда, состоящим не менее чем из 3 наименований отечественных </w:t>
      </w:r>
      <w:r>
        <w:t>журналов.</w:t>
      </w:r>
    </w:p>
    <w:p w:rsidR="00000000" w:rsidRDefault="00BD202E">
      <w:r>
        <w:t>Образовательная организация должна предоставить обучающимся возможность оперативного обмена информацией с отечественными организациями, в том числе образовательными организациями и доступ к современным профессиональным базам данных и инфо</w:t>
      </w:r>
      <w:r>
        <w:t>рмационным ресурсам сети Интернет.</w:t>
      </w:r>
    </w:p>
    <w:p w:rsidR="00000000" w:rsidRDefault="00BD202E">
      <w:bookmarkStart w:id="65" w:name="sub_1715"/>
      <w:r>
        <w:t xml:space="preserve">7.15. Прием на обучение по ППКРС за счет бюджетных ассигнований федерального бюджета, бюджетов субъектов Российской Федерации и местных бюджетов является общедоступным, если иное не предусмотрено </w:t>
      </w:r>
      <w:hyperlink r:id="rId21" w:history="1">
        <w:r>
          <w:rPr>
            <w:rStyle w:val="a4"/>
          </w:rPr>
          <w:t>частью 4 статьи 68</w:t>
        </w:r>
      </w:hyperlink>
      <w:r>
        <w:t xml:space="preserve"> Федерального закона от 29 декабря 2012 г. N 273-ФЗ "Об образовании в Российской Федерации"</w:t>
      </w:r>
      <w:hyperlink w:anchor="sub_2222" w:history="1">
        <w:r>
          <w:rPr>
            <w:rStyle w:val="a4"/>
          </w:rPr>
          <w:t>*(2)</w:t>
        </w:r>
      </w:hyperlink>
      <w:r>
        <w:t xml:space="preserve">. Финансирование реализации ППКРС должно осуществляться в объеме </w:t>
      </w:r>
      <w:r>
        <w:t>не ниже установленных государственных нормативных затрат на оказание государственной услуги в сфере образования для данного уровня.</w:t>
      </w:r>
    </w:p>
    <w:p w:rsidR="00000000" w:rsidRDefault="00BD202E">
      <w:bookmarkStart w:id="66" w:name="sub_1716"/>
      <w:bookmarkEnd w:id="65"/>
      <w:r>
        <w:t>7.16. Образовательная организация, реализующая ППКРС, должна располагать материально-технической базой, обес</w:t>
      </w:r>
      <w:r>
        <w:t xml:space="preserve">печивающей проведение всех видов лабораторных работ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организации. </w:t>
      </w:r>
      <w:r>
        <w:lastRenderedPageBreak/>
        <w:t>Материально-техническая база должна соответс</w:t>
      </w:r>
      <w:r>
        <w:t>твовать действующим санитарным и противопожарным нормам.</w:t>
      </w:r>
    </w:p>
    <w:bookmarkEnd w:id="66"/>
    <w:p w:rsidR="00000000" w:rsidRDefault="00BD202E"/>
    <w:p w:rsidR="00000000" w:rsidRDefault="00BD202E">
      <w:pPr>
        <w:pStyle w:val="1"/>
      </w:pPr>
      <w:bookmarkStart w:id="67" w:name="sub_17010"/>
      <w:r>
        <w:t>Перечень кабинетов, лабораторий, мастерских и других помещений</w:t>
      </w:r>
    </w:p>
    <w:bookmarkEnd w:id="67"/>
    <w:p w:rsidR="00000000" w:rsidRDefault="00BD202E"/>
    <w:p w:rsidR="00000000" w:rsidRDefault="00BD202E">
      <w:r>
        <w:t>Кабинеты:</w:t>
      </w:r>
    </w:p>
    <w:p w:rsidR="00000000" w:rsidRDefault="00BD202E">
      <w:r>
        <w:t>технического черчения;</w:t>
      </w:r>
    </w:p>
    <w:p w:rsidR="00000000" w:rsidRDefault="00BD202E">
      <w:r>
        <w:t>технической механики;</w:t>
      </w:r>
    </w:p>
    <w:p w:rsidR="00000000" w:rsidRDefault="00BD202E">
      <w:r>
        <w:t>безопасности жизнедеятельности;</w:t>
      </w:r>
    </w:p>
    <w:p w:rsidR="00000000" w:rsidRDefault="00BD202E">
      <w:r>
        <w:t>охраны труда;</w:t>
      </w:r>
    </w:p>
    <w:p w:rsidR="00000000" w:rsidRDefault="00BD202E">
      <w:r>
        <w:t>техноло</w:t>
      </w:r>
      <w:r>
        <w:t>гии горных работ.</w:t>
      </w:r>
    </w:p>
    <w:p w:rsidR="00000000" w:rsidRDefault="00BD202E">
      <w:r>
        <w:t>Лаборатории:</w:t>
      </w:r>
    </w:p>
    <w:p w:rsidR="00000000" w:rsidRDefault="00BD202E">
      <w:r>
        <w:t>электротехники и электроники;</w:t>
      </w:r>
    </w:p>
    <w:p w:rsidR="00000000" w:rsidRDefault="00BD202E">
      <w:r>
        <w:t>электрооборудования и автоматизации;</w:t>
      </w:r>
    </w:p>
    <w:p w:rsidR="00000000" w:rsidRDefault="00BD202E">
      <w:r>
        <w:t>устройства, технической эксплуатации и ремонта горных машин.</w:t>
      </w:r>
    </w:p>
    <w:p w:rsidR="00000000" w:rsidRDefault="00BD202E">
      <w:r>
        <w:t>Мастерские:</w:t>
      </w:r>
    </w:p>
    <w:p w:rsidR="00000000" w:rsidRDefault="00BD202E">
      <w:r>
        <w:t>столярная;</w:t>
      </w:r>
    </w:p>
    <w:p w:rsidR="00000000" w:rsidRDefault="00BD202E">
      <w:r>
        <w:t>слесарная;</w:t>
      </w:r>
    </w:p>
    <w:p w:rsidR="00000000" w:rsidRDefault="00BD202E">
      <w:r>
        <w:t>электромонтажная.</w:t>
      </w:r>
    </w:p>
    <w:p w:rsidR="00000000" w:rsidRDefault="00BD202E">
      <w:r>
        <w:t>Полигоны:</w:t>
      </w:r>
    </w:p>
    <w:p w:rsidR="00000000" w:rsidRDefault="00BD202E">
      <w:r>
        <w:t>горных выработок;</w:t>
      </w:r>
    </w:p>
    <w:p w:rsidR="00000000" w:rsidRDefault="00BD202E">
      <w:r>
        <w:t>горного оборудова</w:t>
      </w:r>
      <w:r>
        <w:t>ния.</w:t>
      </w:r>
    </w:p>
    <w:p w:rsidR="00000000" w:rsidRDefault="00BD202E">
      <w:r>
        <w:t>Спортивный комплекс:</w:t>
      </w:r>
    </w:p>
    <w:p w:rsidR="00000000" w:rsidRDefault="00BD202E">
      <w:r>
        <w:t>спортивный зал;</w:t>
      </w:r>
    </w:p>
    <w:p w:rsidR="00000000" w:rsidRDefault="00BD202E">
      <w:r>
        <w:t>открытый стадион широкого профиля с элементами полосы препятствий;</w:t>
      </w:r>
    </w:p>
    <w:p w:rsidR="00000000" w:rsidRDefault="00BD202E">
      <w:r>
        <w:t>стрелковый тир (в любой модификации, включая электронный) или место для стрельбы.</w:t>
      </w:r>
    </w:p>
    <w:p w:rsidR="00000000" w:rsidRDefault="00BD202E">
      <w:r>
        <w:t>Залы:</w:t>
      </w:r>
    </w:p>
    <w:p w:rsidR="00000000" w:rsidRDefault="00BD202E">
      <w:r>
        <w:t>библиотека, читальный зал с выходом в сеть Интернет;</w:t>
      </w:r>
    </w:p>
    <w:p w:rsidR="00000000" w:rsidRDefault="00BD202E">
      <w:r>
        <w:t>актовый зал.</w:t>
      </w:r>
    </w:p>
    <w:p w:rsidR="00000000" w:rsidRDefault="00BD202E">
      <w:r>
        <w:t>Реализация ППКРС должна обеспечивать:</w:t>
      </w:r>
    </w:p>
    <w:p w:rsidR="00000000" w:rsidRDefault="00BD202E">
      <w:r>
        <w:t>выполнение обучающимся лабораторных работ и практических занятий, включая как обязательный компонент практические задания с использованием персональных компьютеров;</w:t>
      </w:r>
    </w:p>
    <w:p w:rsidR="00000000" w:rsidRDefault="00BD202E">
      <w:r>
        <w:t>освоение обучающимся профессиональных мо</w:t>
      </w:r>
      <w:r>
        <w:t>дулей в условиях созданной соответствующей образовательной среды в образовательной организации или в организациях в зависимости от специфики вида профессиональной деятельности.</w:t>
      </w:r>
    </w:p>
    <w:p w:rsidR="00000000" w:rsidRDefault="00BD202E">
      <w:r>
        <w:t>Образовательная организация должна быть обеспечена необходимым комплектом лицен</w:t>
      </w:r>
      <w:r>
        <w:t>зионного программного обеспечения.</w:t>
      </w:r>
    </w:p>
    <w:p w:rsidR="00000000" w:rsidRDefault="00BD202E">
      <w:bookmarkStart w:id="68" w:name="sub_1717"/>
      <w:r>
        <w:t>7.17. Реализация ППКРС осуществляется образовательной организацией на государственном языке Российской Федерации.</w:t>
      </w:r>
    </w:p>
    <w:bookmarkEnd w:id="68"/>
    <w:p w:rsidR="00000000" w:rsidRDefault="00BD202E">
      <w:r>
        <w:t>Реализация ППКРС образовательной организацией, расположенной на территории республики Росси</w:t>
      </w:r>
      <w:r>
        <w:t>йской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Федерации. Реализация ППКРС образовательной организацией на государственном языке республики Российской Ф</w:t>
      </w:r>
      <w:r>
        <w:t>едерации не должна осуществляться в ущерб государственному языку Российской Федерации.</w:t>
      </w:r>
    </w:p>
    <w:p w:rsidR="00000000" w:rsidRDefault="00BD202E"/>
    <w:p w:rsidR="00000000" w:rsidRDefault="00BD202E">
      <w:pPr>
        <w:pStyle w:val="1"/>
      </w:pPr>
      <w:bookmarkStart w:id="69" w:name="sub_1800"/>
      <w:r>
        <w:t>VIII. Требования к результатам освоения программы подготовки квалифицированных рабочих, служащих</w:t>
      </w:r>
    </w:p>
    <w:bookmarkEnd w:id="69"/>
    <w:p w:rsidR="00000000" w:rsidRDefault="00BD202E"/>
    <w:p w:rsidR="00000000" w:rsidRDefault="00BD202E">
      <w:bookmarkStart w:id="70" w:name="sub_1081"/>
      <w:r>
        <w:lastRenderedPageBreak/>
        <w:t>8.1. Оценка качества освоения ППКРС должна вкл</w:t>
      </w:r>
      <w:r>
        <w:t>ючать текущий контроль успеваемости, промежуточную и государственную итоговую аттестацию обучающихся.</w:t>
      </w:r>
    </w:p>
    <w:p w:rsidR="00000000" w:rsidRDefault="00BD202E">
      <w:bookmarkStart w:id="71" w:name="sub_1082"/>
      <w:bookmarkEnd w:id="70"/>
      <w:r>
        <w:t>8.2. Конкретные формы и процедуры текущего контроля успеваемости, промежуточной аттестации по каждой дисциплине и профессиональному модулю</w:t>
      </w:r>
      <w:r>
        <w:t xml:space="preserve"> разрабатываются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 w:rsidR="00000000" w:rsidRDefault="00BD202E">
      <w:bookmarkStart w:id="72" w:name="sub_1083"/>
      <w:bookmarkEnd w:id="71"/>
      <w:r>
        <w:t>8.3. Для аттестации обучающихся на соответствие их персональных достижений поэтапным требован</w:t>
      </w:r>
      <w:r>
        <w:t>иям соответствующей ППКРС (текущий контроль успеваемости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bookmarkEnd w:id="72"/>
    <w:p w:rsidR="00000000" w:rsidRDefault="00BD202E">
      <w:r>
        <w:t>Фонды оценочных средств для промежуточной аттеста</w:t>
      </w:r>
      <w:r>
        <w:t>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промежуточной аттестации по профессиональным модулям и для государственной итоговой аттестаци</w:t>
      </w:r>
      <w:r>
        <w:t>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000000" w:rsidRDefault="00BD202E">
      <w:r>
        <w:t>Для промежуточной аттестации обучающихся по дисциплинам (междисциплинарным курсам) кроме преподавателей конкретной дисциплины (м</w:t>
      </w:r>
      <w:r>
        <w:t>еждисциплинарного курса) в качестве внешних экспертов должны активно привлекаться преподаватели смежных дисциплин (курсов). Для максимального приближения программ промежуточной аттестации обучающихся по профессиональным модулям к условиям их будущей профес</w:t>
      </w:r>
      <w:r>
        <w:t>сиональной деятельности образовательной организацией в качестве внештатных экспертов должны активно привлекаться работодатели.</w:t>
      </w:r>
    </w:p>
    <w:p w:rsidR="00000000" w:rsidRDefault="00BD202E">
      <w:bookmarkStart w:id="73" w:name="sub_1084"/>
      <w:r>
        <w:t>8.4. Оценка качества подготовки обучающихся и выпускников осуществляется в двух основных направлениях:</w:t>
      </w:r>
    </w:p>
    <w:bookmarkEnd w:id="73"/>
    <w:p w:rsidR="00000000" w:rsidRDefault="00BD202E">
      <w:r>
        <w:t>оценка уро</w:t>
      </w:r>
      <w:r>
        <w:t>вня освоения дисциплин;</w:t>
      </w:r>
    </w:p>
    <w:p w:rsidR="00000000" w:rsidRDefault="00BD202E">
      <w:r>
        <w:t>оценка компетенций обучающихся.</w:t>
      </w:r>
    </w:p>
    <w:p w:rsidR="00000000" w:rsidRDefault="00BD202E">
      <w:r>
        <w:t>Для юношей предусматривается оценка результатов освоения основ военной службы.</w:t>
      </w:r>
    </w:p>
    <w:p w:rsidR="00000000" w:rsidRDefault="00BD202E">
      <w:bookmarkStart w:id="74" w:name="sub_1085"/>
      <w:r>
        <w:t>8.5. К государственной итоговой аттестации допускаются обучающиеся, не имеющие академической задолженности и в по</w:t>
      </w:r>
      <w:r>
        <w:t xml:space="preserve">лном объеме выполнившие учебный план или индивидуальный учебный план по ППКРС, если иное не установлено </w:t>
      </w:r>
      <w:hyperlink r:id="rId22" w:history="1">
        <w:r>
          <w:rPr>
            <w:rStyle w:val="a4"/>
          </w:rPr>
          <w:t>порядком</w:t>
        </w:r>
      </w:hyperlink>
      <w:r>
        <w:t xml:space="preserve"> проведения государственной итоговой аттестации по образовательным программам</w:t>
      </w:r>
      <w:r>
        <w:t xml:space="preserve"> среднего профессионального образования</w:t>
      </w:r>
      <w:hyperlink w:anchor="sub_4444" w:history="1">
        <w:r>
          <w:rPr>
            <w:rStyle w:val="a4"/>
          </w:rPr>
          <w:t>*(4)</w:t>
        </w:r>
      </w:hyperlink>
      <w:r>
        <w:t>.</w:t>
      </w:r>
    </w:p>
    <w:p w:rsidR="00000000" w:rsidRDefault="00BD202E">
      <w:bookmarkStart w:id="75" w:name="sub_1086"/>
      <w:bookmarkEnd w:id="74"/>
      <w:r>
        <w:t>8.6. Государственная итоговая аттестация включает защиту выпускной квалификационной работы (выпускная практическая квалификационная работа и письменная экзаменационная р</w:t>
      </w:r>
      <w:r>
        <w:t>абота). Обязательные требования - соответствие тематики выпускной квалификационной работы содержанию одного или нескольких профессиональных модулей; выпускная практическая квалификационная работа должна предусматривать сложность работы не ниже разряда по п</w:t>
      </w:r>
      <w:r>
        <w:t>рофессии рабочего, предусмотренного ФГОС СПО.</w:t>
      </w:r>
    </w:p>
    <w:bookmarkEnd w:id="75"/>
    <w:p w:rsidR="00000000" w:rsidRDefault="00BD202E">
      <w:r>
        <w:t>Государственный экзамен вводится по усмотрению образовательной организации.</w:t>
      </w:r>
    </w:p>
    <w:p w:rsidR="00000000" w:rsidRDefault="00BD202E">
      <w:bookmarkStart w:id="76" w:name="sub_1087"/>
      <w:r>
        <w:t xml:space="preserve">8.7. Обучающиеся по ППКРС, не имеющие среднего общего образования, в соответствии с </w:t>
      </w:r>
      <w:hyperlink r:id="rId23" w:history="1">
        <w:r>
          <w:rPr>
            <w:rStyle w:val="a4"/>
          </w:rPr>
          <w:t>частью 6 статьи 68</w:t>
        </w:r>
      </w:hyperlink>
      <w:r>
        <w:t xml:space="preserve"> Федерального закона от 29 декабря 2012 г. N 273-ФЗ "Об образовании в Российской Федерации"</w:t>
      </w:r>
      <w:hyperlink w:anchor="sub_2222" w:history="1">
        <w:r>
          <w:rPr>
            <w:rStyle w:val="a4"/>
          </w:rPr>
          <w:t>*(2)</w:t>
        </w:r>
      </w:hyperlink>
      <w:r>
        <w:t xml:space="preserve"> вправе бесплатно пройти государственную итоговую аттестацию, которой завершается </w:t>
      </w:r>
      <w:r>
        <w:t>освоение образовательных программ среднего общего образования. При успешном прохождении указанной государственной итоговой аттестации аккредитованной образовательной организацией обучающимся выдается аттестат о среднем общем образовании.</w:t>
      </w:r>
    </w:p>
    <w:bookmarkEnd w:id="76"/>
    <w:p w:rsidR="00000000" w:rsidRDefault="00BD202E"/>
    <w:p w:rsidR="00000000" w:rsidRDefault="00BD202E">
      <w:pPr>
        <w:pStyle w:val="a8"/>
      </w:pPr>
      <w:r>
        <w:t>_________</w:t>
      </w:r>
      <w:r>
        <w:t>_____________________</w:t>
      </w:r>
    </w:p>
    <w:p w:rsidR="00000000" w:rsidRDefault="00BD202E">
      <w:bookmarkStart w:id="77" w:name="sub_1111"/>
      <w:r>
        <w:t xml:space="preserve">*(1) </w:t>
      </w:r>
      <w:hyperlink r:id="rId24" w:history="1">
        <w:r>
          <w:rPr>
            <w:rStyle w:val="a4"/>
          </w:rPr>
          <w:t>Часть 1 статьи 15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</w:t>
      </w:r>
      <w:r>
        <w:t xml:space="preserve">ации, 2012, N 53, ст. 7598; </w:t>
      </w:r>
      <w:r>
        <w:lastRenderedPageBreak/>
        <w:t>2013, N 19, ст. 2326).</w:t>
      </w:r>
    </w:p>
    <w:p w:rsidR="00000000" w:rsidRDefault="00BD202E">
      <w:bookmarkStart w:id="78" w:name="sub_2222"/>
      <w:bookmarkEnd w:id="77"/>
      <w:r>
        <w:t>*(2) Собрание законодательства Российской Федерации, 2012, N 53, ст. 7598; 2013, N 19, ст. 2326.</w:t>
      </w:r>
    </w:p>
    <w:p w:rsidR="00000000" w:rsidRDefault="00BD202E">
      <w:bookmarkStart w:id="79" w:name="sub_3333"/>
      <w:bookmarkEnd w:id="78"/>
      <w:r>
        <w:t xml:space="preserve">*(3) </w:t>
      </w:r>
      <w:hyperlink r:id="rId25" w:history="1">
        <w:r>
          <w:rPr>
            <w:rStyle w:val="a4"/>
          </w:rPr>
          <w:t>Пункт </w:t>
        </w:r>
        <w:r>
          <w:rPr>
            <w:rStyle w:val="a4"/>
          </w:rPr>
          <w:t>1 статьи 13</w:t>
        </w:r>
      </w:hyperlink>
      <w:r>
        <w:t xml:space="preserve"> Федерального закона от 28 марта 1998 г. N 53-ФЗ "О воинской обязанности и военной службе" (Собрание законодательства Российской Федерации, 1998 , N 13, ст. 1475; 2004, N 35, ст. 3607; 2005, N 30, ст. 3111; 2007, N 49, ст. 6070; 2008, N 30, с</w:t>
      </w:r>
      <w:r>
        <w:t>т. 3616; 2013, N 19, ст. 2326).</w:t>
      </w:r>
    </w:p>
    <w:p w:rsidR="00000000" w:rsidRDefault="00BD202E">
      <w:bookmarkStart w:id="80" w:name="sub_4444"/>
      <w:bookmarkEnd w:id="79"/>
      <w:r>
        <w:t xml:space="preserve">*(4) </w:t>
      </w:r>
      <w:hyperlink r:id="rId26" w:history="1">
        <w:r>
          <w:rPr>
            <w:rStyle w:val="a4"/>
          </w:rPr>
          <w:t>Часть 6 статьи 59</w:t>
        </w:r>
      </w:hyperlink>
      <w:r>
        <w:t xml:space="preserve"> Федерального закона от 29 декабря 2012 г. N 273-ФЗ "Об образовании в Российской Федерации" (Собрание </w:t>
      </w:r>
      <w:r>
        <w:t>законодательства Российской Федерации, 2012, N 53, ст. 7598; 2013, N 19, ст. 2326).</w:t>
      </w:r>
    </w:p>
    <w:bookmarkEnd w:id="80"/>
    <w:p w:rsidR="00000000" w:rsidRDefault="00BD202E"/>
    <w:sectPr w:rsidR="00000000">
      <w:headerReference w:type="default" r:id="rId27"/>
      <w:footerReference w:type="default" r:id="rId28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D202E">
      <w:r>
        <w:separator/>
      </w:r>
    </w:p>
  </w:endnote>
  <w:endnote w:type="continuationSeparator" w:id="0">
    <w:p w:rsidR="00000000" w:rsidRDefault="00BD2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BD202E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BD202E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BD202E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BD202E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BD202E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BD202E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17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17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BD202E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BD202E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BD202E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D202E">
      <w:r>
        <w:separator/>
      </w:r>
    </w:p>
  </w:footnote>
  <w:footnote w:type="continuationSeparator" w:id="0">
    <w:p w:rsidR="00000000" w:rsidRDefault="00BD20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D202E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649 "Об утверждении федерального…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D202E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649 "Об утверждении федеральног</w:t>
    </w:r>
    <w:r>
      <w:rPr>
        <w:rFonts w:ascii="Times New Roman" w:hAnsi="Times New Roman" w:cs="Times New Roman"/>
        <w:sz w:val="20"/>
        <w:szCs w:val="20"/>
      </w:rPr>
      <w:t>о государственного образовательного стандарта среднего…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D202E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649 "Об утверждении…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02E"/>
    <w:rsid w:val="00BD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BD202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D20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BD202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D20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392898/15241" TargetMode="External"/><Relationship Id="rId13" Type="http://schemas.openxmlformats.org/officeDocument/2006/relationships/hyperlink" Target="http://ivo.garant.ru/document/redirect/1548770/0" TargetMode="External"/><Relationship Id="rId18" Type="http://schemas.openxmlformats.org/officeDocument/2006/relationships/footer" Target="footer2.xml"/><Relationship Id="rId26" Type="http://schemas.openxmlformats.org/officeDocument/2006/relationships/hyperlink" Target="http://ivo.garant.ru/document/redirect/70291362/108695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ivo.garant.ru/document/redirect/70291362/108791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ivo.garant.ru/document/redirect/1548770/0" TargetMode="External"/><Relationship Id="rId17" Type="http://schemas.openxmlformats.org/officeDocument/2006/relationships/header" Target="header2.xml"/><Relationship Id="rId25" Type="http://schemas.openxmlformats.org/officeDocument/2006/relationships/hyperlink" Target="http://ivo.garant.ru/document/redirect/178405/1301" TargetMode="Externa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12125268/10000" TargetMode="External"/><Relationship Id="rId20" Type="http://schemas.openxmlformats.org/officeDocument/2006/relationships/hyperlink" Target="http://ivo.garant.ru/document/redirect/70291362/34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/redirect/5632903/0" TargetMode="External"/><Relationship Id="rId24" Type="http://schemas.openxmlformats.org/officeDocument/2006/relationships/hyperlink" Target="http://ivo.garant.ru/document/redirect/70291362/108197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hyperlink" Target="http://ivo.garant.ru/document/redirect/70291362/108793" TargetMode="External"/><Relationship Id="rId28" Type="http://schemas.openxmlformats.org/officeDocument/2006/relationships/footer" Target="footer3.xml"/><Relationship Id="rId10" Type="http://schemas.openxmlformats.org/officeDocument/2006/relationships/hyperlink" Target="http://ivo.garant.ru/document/redirect/198454/0" TargetMode="External"/><Relationship Id="rId19" Type="http://schemas.openxmlformats.org/officeDocument/2006/relationships/hyperlink" Target="http://ivo.garant.ru/document/redirect/1548770/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70392898/0" TargetMode="External"/><Relationship Id="rId14" Type="http://schemas.openxmlformats.org/officeDocument/2006/relationships/header" Target="header1.xml"/><Relationship Id="rId22" Type="http://schemas.openxmlformats.org/officeDocument/2006/relationships/hyperlink" Target="http://ivo.garant.ru/document/redirect/70500084/1000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6424</Words>
  <Characters>36620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Pub</cp:lastModifiedBy>
  <cp:revision>2</cp:revision>
  <dcterms:created xsi:type="dcterms:W3CDTF">2020-04-02T03:51:00Z</dcterms:created>
  <dcterms:modified xsi:type="dcterms:W3CDTF">2020-04-02T03:51:00Z</dcterms:modified>
</cp:coreProperties>
</file>