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810239">
      <w:pPr>
        <w:pStyle w:val="1"/>
      </w:pPr>
      <w:r>
        <w:fldChar w:fldCharType="begin"/>
      </w:r>
      <w:r>
        <w:instrText>HYPERLINK "http://ivo.garant.ru/document/redirect/70443778/0"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651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работах" (с изменениями и дополнениями)</w:t>
      </w:r>
      <w:r>
        <w:fldChar w:fldCharType="end"/>
      </w:r>
    </w:p>
    <w:p w:rsidR="00000000" w:rsidRDefault="00810239">
      <w:pPr>
        <w:pStyle w:val="1"/>
      </w:pPr>
      <w:r>
        <w:t>Приказ Министерства образования и науки РФ от 2 августа 2013 </w:t>
      </w:r>
      <w:r>
        <w:t>г. N 651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работах"</w:t>
      </w:r>
    </w:p>
    <w:p w:rsidR="00000000" w:rsidRDefault="00810239">
      <w:pPr>
        <w:pStyle w:val="ac"/>
      </w:pPr>
      <w:r>
        <w:t>С изменениями и дополнениями от:</w:t>
      </w:r>
    </w:p>
    <w:p w:rsidR="00000000" w:rsidRDefault="0081023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810239"/>
    <w:p w:rsidR="00000000" w:rsidRDefault="00810239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810239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130404.01 Машинист на открытых горных работах.</w:t>
      </w:r>
    </w:p>
    <w:p w:rsidR="00000000" w:rsidRDefault="00810239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апреля </w:t>
      </w:r>
      <w:r>
        <w:t>2010 г. N 402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130404.01 Машинист на открытых горных работах" (зарегистрирован Министерством юстиции Российс</w:t>
      </w:r>
      <w:r>
        <w:t>кой Федерации 3 июня 2010 г., регистрационный N 17464).</w:t>
      </w:r>
    </w:p>
    <w:p w:rsidR="00000000" w:rsidRDefault="00810239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81023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10239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10239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810239"/>
    <w:p w:rsidR="00000000" w:rsidRDefault="00810239">
      <w:pPr>
        <w:pStyle w:val="ad"/>
      </w:pPr>
      <w:r>
        <w:t>Зарегистрировано в Минюсте РФ 20 августа 2013 г.</w:t>
      </w:r>
    </w:p>
    <w:p w:rsidR="00000000" w:rsidRDefault="00810239">
      <w:pPr>
        <w:pStyle w:val="ad"/>
      </w:pPr>
      <w:r>
        <w:t>Регистрационный N 29493</w:t>
      </w:r>
    </w:p>
    <w:p w:rsidR="00000000" w:rsidRDefault="00810239"/>
    <w:p w:rsidR="00000000" w:rsidRDefault="00810239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810239"/>
    <w:p w:rsidR="00000000" w:rsidRDefault="00810239">
      <w:pPr>
        <w:pStyle w:val="1"/>
      </w:pPr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профессии 130404.01 Машинист на открытых горных работах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651)</w:t>
      </w:r>
    </w:p>
    <w:p w:rsidR="00000000" w:rsidRDefault="00810239">
      <w:pPr>
        <w:pStyle w:val="ac"/>
      </w:pPr>
      <w:r>
        <w:t>С</w:t>
      </w:r>
      <w:r>
        <w:t xml:space="preserve"> изменениями и дополнениями от:</w:t>
      </w:r>
    </w:p>
    <w:p w:rsidR="00000000" w:rsidRDefault="0081023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81023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023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810239">
      <w:pPr>
        <w:pStyle w:val="1"/>
      </w:pPr>
      <w:bookmarkStart w:id="5" w:name="sub_1001"/>
      <w:r>
        <w:t>I. Область применения</w:t>
      </w:r>
    </w:p>
    <w:bookmarkEnd w:id="5"/>
    <w:p w:rsidR="00000000" w:rsidRDefault="00810239"/>
    <w:p w:rsidR="00000000" w:rsidRDefault="00810239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130404.01 Машинист на открытых горных р</w:t>
      </w:r>
      <w:r>
        <w:t xml:space="preserve">аботах для профессиональной образовательной организации и образовательной </w:t>
      </w:r>
      <w:r>
        <w:lastRenderedPageBreak/>
        <w:t>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</w:t>
      </w:r>
      <w:r>
        <w:t>а территории Российской Федерации (далее - образовательная организация).</w:t>
      </w:r>
    </w:p>
    <w:p w:rsidR="00000000" w:rsidRDefault="00810239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130404.01 Машинист на открытых горных работах имеет образовательная организа</w:t>
      </w:r>
      <w:r>
        <w:t>ция при наличии соответствующей лицензии на осуществление образовательной деятельности.</w:t>
      </w:r>
    </w:p>
    <w:bookmarkEnd w:id="7"/>
    <w:p w:rsidR="00000000" w:rsidRDefault="00810239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</w:t>
      </w:r>
      <w:r>
        <w:t>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</w:t>
      </w:r>
      <w:r>
        <w:t>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810239"/>
    <w:p w:rsidR="00000000" w:rsidRDefault="00810239">
      <w:pPr>
        <w:pStyle w:val="1"/>
      </w:pPr>
      <w:bookmarkStart w:id="8" w:name="sub_1002"/>
      <w:r>
        <w:t>II. Используемые сокращения</w:t>
      </w:r>
    </w:p>
    <w:bookmarkEnd w:id="8"/>
    <w:p w:rsidR="00000000" w:rsidRDefault="00810239"/>
    <w:p w:rsidR="00000000" w:rsidRDefault="00810239">
      <w:r>
        <w:t>В настоящем стандарте используются следующие сокращения:</w:t>
      </w:r>
    </w:p>
    <w:p w:rsidR="00000000" w:rsidRDefault="00810239">
      <w:r>
        <w:t>СПО - среднее профессиональное образование;</w:t>
      </w:r>
    </w:p>
    <w:p w:rsidR="00000000" w:rsidRDefault="00810239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810239">
      <w:r>
        <w:t>ППК</w:t>
      </w:r>
      <w:r>
        <w:t>РС - программа подготовки квалифицированных рабочих, служащих по профессии;</w:t>
      </w:r>
    </w:p>
    <w:p w:rsidR="00000000" w:rsidRDefault="00810239">
      <w:r>
        <w:t>ОК - общая компетенция;</w:t>
      </w:r>
    </w:p>
    <w:p w:rsidR="00000000" w:rsidRDefault="00810239">
      <w:r>
        <w:t>ПК - профессиональная компетенция;</w:t>
      </w:r>
    </w:p>
    <w:p w:rsidR="00000000" w:rsidRDefault="00810239">
      <w:r>
        <w:t>ПМ - профессиональный модуль;</w:t>
      </w:r>
    </w:p>
    <w:p w:rsidR="00000000" w:rsidRDefault="00810239">
      <w:r>
        <w:t>МДК - междисциплинарный курс.</w:t>
      </w:r>
    </w:p>
    <w:p w:rsidR="00000000" w:rsidRDefault="00810239"/>
    <w:p w:rsidR="00000000" w:rsidRDefault="00810239">
      <w:pPr>
        <w:pStyle w:val="1"/>
      </w:pPr>
      <w:bookmarkStart w:id="9" w:name="sub_1003"/>
      <w:r>
        <w:t>III. Характеристика подготовки по профессии</w:t>
      </w:r>
    </w:p>
    <w:bookmarkEnd w:id="9"/>
    <w:p w:rsidR="00000000" w:rsidRDefault="00810239"/>
    <w:p w:rsidR="00000000" w:rsidRDefault="008102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810239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 г. N 247 в пункт 3.1 внесены изменения</w:t>
      </w:r>
    </w:p>
    <w:p w:rsidR="00000000" w:rsidRDefault="00810239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10239">
      <w:r>
        <w:t xml:space="preserve">3.1. Сроки получения СПО по профессии 130404.01 Машинист на открытых горных работах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810239"/>
    <w:p w:rsidR="00000000" w:rsidRDefault="00810239">
      <w:pPr>
        <w:ind w:firstLine="698"/>
        <w:jc w:val="right"/>
      </w:pPr>
      <w:bookmarkStart w:id="11" w:name="sub_100"/>
      <w:r>
        <w:rPr>
          <w:rStyle w:val="a3"/>
        </w:rPr>
        <w:t>Таблица 1</w:t>
      </w:r>
    </w:p>
    <w:bookmarkEnd w:id="11"/>
    <w:p w:rsidR="00000000" w:rsidRDefault="008102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1"/>
        <w:gridCol w:w="4627"/>
        <w:gridCol w:w="28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bookmarkStart w:id="12" w:name="sub_101"/>
            <w:r>
              <w:t>Уровень образования, необходимый для приема на обучение по ППКРС</w:t>
            </w:r>
            <w:bookmarkEnd w:id="12"/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Срок получения СПО по ППКРС в очной форме обучения</w:t>
            </w:r>
            <w:hyperlink w:anchor="sub_1022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Машинист бульдозера</w:t>
            </w:r>
          </w:p>
          <w:p w:rsidR="00000000" w:rsidRDefault="00810239">
            <w:pPr>
              <w:pStyle w:val="ad"/>
            </w:pPr>
            <w:r>
              <w:t>Машинист буровой установки</w:t>
            </w:r>
          </w:p>
          <w:p w:rsidR="00000000" w:rsidRDefault="00810239">
            <w:pPr>
              <w:pStyle w:val="ad"/>
            </w:pPr>
            <w:r>
              <w:t>Машинист скрепера</w:t>
            </w:r>
          </w:p>
          <w:p w:rsidR="00000000" w:rsidRDefault="00810239">
            <w:pPr>
              <w:pStyle w:val="ad"/>
            </w:pPr>
            <w:r>
              <w:t>Машинист экскаватора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10 мес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2 года 10 мес.</w:t>
            </w:r>
            <w:hyperlink w:anchor="sub_10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810239"/>
    <w:p w:rsidR="00000000" w:rsidRDefault="00810239">
      <w:bookmarkStart w:id="13" w:name="sub_10111"/>
      <w:r>
        <w:lastRenderedPageBreak/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810239">
      <w:bookmarkStart w:id="14" w:name="sub_10222"/>
      <w:bookmarkEnd w:id="13"/>
      <w:r>
        <w:t>** Независимо от применяемых образовательных технологий.</w:t>
      </w:r>
    </w:p>
    <w:p w:rsidR="00000000" w:rsidRDefault="00810239">
      <w:bookmarkStart w:id="15" w:name="sub_10333"/>
      <w:bookmarkEnd w:id="14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</w:t>
      </w:r>
      <w:r>
        <w:t>бразовательный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810239"/>
    <w:p w:rsidR="00000000" w:rsidRDefault="00810239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</w:t>
      </w:r>
      <w:r>
        <w:t>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810239">
      <w:r>
        <w:t>машинист бульдозера - машинист буровой установки;</w:t>
      </w:r>
    </w:p>
    <w:p w:rsidR="00000000" w:rsidRDefault="00810239">
      <w:r>
        <w:t>машинист скрепера - машинист буровой установ</w:t>
      </w:r>
      <w:r>
        <w:t>ки;</w:t>
      </w:r>
    </w:p>
    <w:p w:rsidR="00000000" w:rsidRDefault="00810239">
      <w:r>
        <w:t>машинист скрепера - машинист экскаватора;</w:t>
      </w:r>
    </w:p>
    <w:p w:rsidR="00000000" w:rsidRDefault="00810239">
      <w:r>
        <w:t>машинист бульдозера - машинист экскаватора.</w:t>
      </w:r>
    </w:p>
    <w:p w:rsidR="00000000" w:rsidRDefault="00810239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810239">
      <w:bookmarkStart w:id="17" w:name="sub_321"/>
      <w:r>
        <w:t>а) для обучающихся по очно-заочной форме обучения:</w:t>
      </w:r>
    </w:p>
    <w:bookmarkEnd w:id="17"/>
    <w:p w:rsidR="00000000" w:rsidRDefault="00810239">
      <w:r>
        <w:t>на б</w:t>
      </w:r>
      <w:r>
        <w:t>азе среднего общего образования - не более чем на 1 год;</w:t>
      </w:r>
    </w:p>
    <w:p w:rsidR="00000000" w:rsidRDefault="00810239">
      <w:r>
        <w:t>на базе основного общего образования - не более чем на 1,5 года;</w:t>
      </w:r>
    </w:p>
    <w:p w:rsidR="00000000" w:rsidRDefault="00810239">
      <w:bookmarkStart w:id="18" w:name="sub_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810239"/>
    <w:p w:rsidR="00000000" w:rsidRDefault="00810239">
      <w:pPr>
        <w:pStyle w:val="1"/>
      </w:pPr>
      <w:bookmarkStart w:id="19" w:name="sub_1004"/>
      <w:r>
        <w:t>IV. Характеристика профессиональной деятельности выпускников</w:t>
      </w:r>
    </w:p>
    <w:bookmarkEnd w:id="19"/>
    <w:p w:rsidR="00000000" w:rsidRDefault="00810239"/>
    <w:p w:rsidR="00000000" w:rsidRDefault="00810239">
      <w:bookmarkStart w:id="20" w:name="sub_41"/>
      <w:r>
        <w:t>4.1. Область профессиональной деятельности выпускников: эксплуатация горных машин, механизмов, оборудования и ведение технологического процесса при добыче полезных ископаемых откры</w:t>
      </w:r>
      <w:r>
        <w:t>тым способом под руководством лиц технического надзора.</w:t>
      </w:r>
    </w:p>
    <w:p w:rsidR="00000000" w:rsidRDefault="00810239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810239">
      <w:r>
        <w:t>горные породы;</w:t>
      </w:r>
    </w:p>
    <w:p w:rsidR="00000000" w:rsidRDefault="00810239">
      <w:r>
        <w:t>технологический процесс разработки горных пород;</w:t>
      </w:r>
    </w:p>
    <w:p w:rsidR="00000000" w:rsidRDefault="00810239">
      <w:r>
        <w:t>горные машины и оборудование;</w:t>
      </w:r>
    </w:p>
    <w:p w:rsidR="00000000" w:rsidRDefault="00810239">
      <w:r>
        <w:t>технические документы</w:t>
      </w:r>
      <w:r>
        <w:t>.</w:t>
      </w:r>
    </w:p>
    <w:p w:rsidR="00000000" w:rsidRDefault="00810239">
      <w:bookmarkStart w:id="22" w:name="sub_43"/>
      <w:r>
        <w:t>4.3. Обучающийся по профессии 130404.01 Машинист на открытых горных работах готовится к следующим видам деятельности:</w:t>
      </w:r>
    </w:p>
    <w:p w:rsidR="00000000" w:rsidRDefault="00810239">
      <w:bookmarkStart w:id="23" w:name="sub_431"/>
      <w:bookmarkEnd w:id="22"/>
      <w:r>
        <w:t>4.3.1. Обслуживание и эксплуатация бульдозера.</w:t>
      </w:r>
    </w:p>
    <w:p w:rsidR="00000000" w:rsidRDefault="00810239">
      <w:bookmarkStart w:id="24" w:name="sub_432"/>
      <w:bookmarkEnd w:id="23"/>
      <w:r>
        <w:t>4.3.2. Обслуживание и эксплуатация буровой установки.</w:t>
      </w:r>
    </w:p>
    <w:p w:rsidR="00000000" w:rsidRDefault="00810239">
      <w:bookmarkStart w:id="25" w:name="sub_433"/>
      <w:bookmarkEnd w:id="24"/>
      <w:r>
        <w:t>4.3.3. Обслуживание и эксплуатация скрепера.</w:t>
      </w:r>
    </w:p>
    <w:p w:rsidR="00000000" w:rsidRDefault="00810239">
      <w:bookmarkStart w:id="26" w:name="sub_434"/>
      <w:bookmarkEnd w:id="25"/>
      <w:r>
        <w:t>4.3.4. Обслуживание и эксплуатация экскаватора.</w:t>
      </w:r>
    </w:p>
    <w:bookmarkEnd w:id="26"/>
    <w:p w:rsidR="00000000" w:rsidRDefault="00810239"/>
    <w:p w:rsidR="00000000" w:rsidRDefault="00810239">
      <w:pPr>
        <w:pStyle w:val="1"/>
      </w:pPr>
      <w:bookmarkStart w:id="27" w:name="sub_1005"/>
      <w:r>
        <w:t>V. Требования к результатам освоения программы подготовки квалифицированных рабочих, служащих</w:t>
      </w:r>
    </w:p>
    <w:bookmarkEnd w:id="27"/>
    <w:p w:rsidR="00000000" w:rsidRDefault="00810239"/>
    <w:p w:rsidR="00000000" w:rsidRDefault="00810239">
      <w:bookmarkStart w:id="28" w:name="sub_51"/>
      <w:r>
        <w:t>5.1. Выпускн</w:t>
      </w:r>
      <w:r>
        <w:t>ик, освоивший ППКРС, должен обладать общими компетенциями, включающими в себя способность:</w:t>
      </w:r>
    </w:p>
    <w:p w:rsidR="00000000" w:rsidRDefault="00810239">
      <w:bookmarkStart w:id="29" w:name="sub_511"/>
      <w:bookmarkEnd w:id="28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810239">
      <w:bookmarkStart w:id="30" w:name="sub_512"/>
      <w:bookmarkEnd w:id="29"/>
      <w:r>
        <w:t>ОК 2. Организовывать собственную де</w:t>
      </w:r>
      <w:r>
        <w:t xml:space="preserve">ятельность, исходя из цели и способов ее достижения, </w:t>
      </w:r>
      <w:r>
        <w:lastRenderedPageBreak/>
        <w:t>определенных руководителем.</w:t>
      </w:r>
    </w:p>
    <w:p w:rsidR="00000000" w:rsidRDefault="00810239">
      <w:bookmarkStart w:id="31" w:name="sub_513"/>
      <w:bookmarkEnd w:id="30"/>
      <w: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</w:t>
      </w:r>
      <w:r>
        <w:t>своей работы.</w:t>
      </w:r>
    </w:p>
    <w:p w:rsidR="00000000" w:rsidRDefault="00810239">
      <w:bookmarkStart w:id="32" w:name="sub_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810239">
      <w:bookmarkStart w:id="33" w:name="sub_515"/>
      <w:bookmarkEnd w:id="32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810239">
      <w:bookmarkStart w:id="34" w:name="sub_516"/>
      <w:bookmarkEnd w:id="33"/>
      <w:r>
        <w:t>ОК 6.</w:t>
      </w:r>
      <w:r>
        <w:t xml:space="preserve"> Работать в команде, эффективно общаться с коллегами, руководством, клиентами.</w:t>
      </w:r>
    </w:p>
    <w:p w:rsidR="00000000" w:rsidRDefault="00810239">
      <w:bookmarkStart w:id="35" w:name="sub_517"/>
      <w:bookmarkEnd w:id="34"/>
      <w:r>
        <w:t>ОК 7. 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810239">
      <w:bookmarkStart w:id="36" w:name="sub_52"/>
      <w:bookmarkEnd w:id="35"/>
      <w:r>
        <w:t>5.2. Вып</w:t>
      </w:r>
      <w:r>
        <w:t>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810239">
      <w:bookmarkStart w:id="37" w:name="sub_521"/>
      <w:bookmarkEnd w:id="36"/>
      <w:r>
        <w:t>5.2.1. Обслуживание и эксплуатация бульдозера.</w:t>
      </w:r>
    </w:p>
    <w:p w:rsidR="00000000" w:rsidRDefault="00810239">
      <w:bookmarkStart w:id="38" w:name="sub_5211"/>
      <w:bookmarkEnd w:id="37"/>
      <w:r>
        <w:t>ПК 1.1. Управлять бульдозером.</w:t>
      </w:r>
    </w:p>
    <w:p w:rsidR="00000000" w:rsidRDefault="00810239">
      <w:bookmarkStart w:id="39" w:name="sub_5212"/>
      <w:bookmarkEnd w:id="38"/>
      <w:r>
        <w:t>ПК 1.2. Вести технологи</w:t>
      </w:r>
      <w:r>
        <w:t>ческие процессы по планировке и перемещению грунта и горных масс.</w:t>
      </w:r>
    </w:p>
    <w:p w:rsidR="00000000" w:rsidRDefault="00810239">
      <w:bookmarkStart w:id="40" w:name="sub_5213"/>
      <w:bookmarkEnd w:id="39"/>
      <w:r>
        <w:t>ПК 1.3. Производить техническое обслуживание и ремонт бульдозера.</w:t>
      </w:r>
    </w:p>
    <w:p w:rsidR="00000000" w:rsidRDefault="00810239">
      <w:bookmarkStart w:id="41" w:name="sub_522"/>
      <w:bookmarkEnd w:id="40"/>
      <w:r>
        <w:t>5.2.2. Обслуживание и эксплуатация буровой установки.</w:t>
      </w:r>
    </w:p>
    <w:p w:rsidR="00000000" w:rsidRDefault="00810239">
      <w:bookmarkStart w:id="42" w:name="sub_5221"/>
      <w:bookmarkEnd w:id="41"/>
      <w:r>
        <w:t>ПК 2.1. Управлять буровым станком.</w:t>
      </w:r>
    </w:p>
    <w:p w:rsidR="00000000" w:rsidRDefault="00810239">
      <w:bookmarkStart w:id="43" w:name="sub_5222"/>
      <w:bookmarkEnd w:id="42"/>
      <w:r>
        <w:t>ПК 2.2. Вести технологический процесс бурения.</w:t>
      </w:r>
    </w:p>
    <w:p w:rsidR="00000000" w:rsidRDefault="00810239">
      <w:bookmarkStart w:id="44" w:name="sub_5223"/>
      <w:bookmarkEnd w:id="43"/>
      <w:r>
        <w:t>ПК 2.3. Вести монтаж и демонтаж бурового оборудования.</w:t>
      </w:r>
    </w:p>
    <w:p w:rsidR="00000000" w:rsidRDefault="00810239">
      <w:bookmarkStart w:id="45" w:name="sub_5224"/>
      <w:bookmarkEnd w:id="44"/>
      <w:r>
        <w:t>ПК 2.4. Производить техническое обслуживание и ремонт бурового оборудов</w:t>
      </w:r>
      <w:r>
        <w:t>ания.</w:t>
      </w:r>
    </w:p>
    <w:p w:rsidR="00000000" w:rsidRDefault="00810239">
      <w:bookmarkStart w:id="46" w:name="sub_523"/>
      <w:bookmarkEnd w:id="45"/>
      <w:r>
        <w:t>5.2.3. Обслуживание и эксплуатация скрепера.</w:t>
      </w:r>
    </w:p>
    <w:p w:rsidR="00000000" w:rsidRDefault="00810239">
      <w:bookmarkStart w:id="47" w:name="sub_5231"/>
      <w:bookmarkEnd w:id="46"/>
      <w:r>
        <w:t>ПК 3.1. Управлять прицепным и самоходным скрепером.</w:t>
      </w:r>
    </w:p>
    <w:p w:rsidR="00000000" w:rsidRDefault="00810239">
      <w:bookmarkStart w:id="48" w:name="sub_5232"/>
      <w:bookmarkEnd w:id="47"/>
      <w:r>
        <w:t>ПК 3.2. Вести технологический процесс по разработке месторождения скрепером.</w:t>
      </w:r>
    </w:p>
    <w:p w:rsidR="00000000" w:rsidRDefault="00810239">
      <w:bookmarkStart w:id="49" w:name="sub_5233"/>
      <w:bookmarkEnd w:id="48"/>
      <w:r>
        <w:t>ПК 3.3. Произв</w:t>
      </w:r>
      <w:r>
        <w:t>одить техническое обслуживание и ремонт скрепера.</w:t>
      </w:r>
    </w:p>
    <w:p w:rsidR="00000000" w:rsidRDefault="00810239">
      <w:bookmarkStart w:id="50" w:name="sub_524"/>
      <w:bookmarkEnd w:id="49"/>
      <w:r>
        <w:t>5.2.4. Обслуживание и эксплуатация экскаватора.</w:t>
      </w:r>
    </w:p>
    <w:p w:rsidR="00000000" w:rsidRDefault="00810239">
      <w:bookmarkStart w:id="51" w:name="sub_5241"/>
      <w:bookmarkEnd w:id="50"/>
      <w:r>
        <w:t>ПК 4.1. Управлять экскаватором.</w:t>
      </w:r>
    </w:p>
    <w:p w:rsidR="00000000" w:rsidRDefault="00810239">
      <w:bookmarkStart w:id="52" w:name="sub_5242"/>
      <w:bookmarkEnd w:id="51"/>
      <w:r>
        <w:t>ПК 4.2. Вести технологический процесс экскавации и переэкскавации горной массы.</w:t>
      </w:r>
    </w:p>
    <w:p w:rsidR="00000000" w:rsidRDefault="00810239">
      <w:bookmarkStart w:id="53" w:name="sub_5243"/>
      <w:bookmarkEnd w:id="52"/>
      <w:r>
        <w:t>ПК 4.3. Производить техническое обслуживание и ремонт экскаватора.</w:t>
      </w:r>
    </w:p>
    <w:p w:rsidR="00000000" w:rsidRDefault="00810239">
      <w:bookmarkStart w:id="54" w:name="sub_5244"/>
      <w:bookmarkEnd w:id="53"/>
      <w:r>
        <w:t>ПК 4.4. Работать в электроустановках.</w:t>
      </w:r>
    </w:p>
    <w:p w:rsidR="00000000" w:rsidRDefault="00810239">
      <w:bookmarkStart w:id="55" w:name="sub_5245"/>
      <w:bookmarkEnd w:id="54"/>
      <w:r>
        <w:t>ПК 4.5. Вести техническую документацию.</w:t>
      </w:r>
    </w:p>
    <w:bookmarkEnd w:id="55"/>
    <w:p w:rsidR="00000000" w:rsidRDefault="00810239"/>
    <w:p w:rsidR="00000000" w:rsidRDefault="00810239">
      <w:pPr>
        <w:pStyle w:val="1"/>
      </w:pPr>
      <w:bookmarkStart w:id="56" w:name="sub_1006"/>
      <w:r>
        <w:t>VI. Требования к структуре программы подготовк</w:t>
      </w:r>
      <w:r>
        <w:t>и квалифицированных рабочих, служащих</w:t>
      </w:r>
    </w:p>
    <w:bookmarkEnd w:id="56"/>
    <w:p w:rsidR="00000000" w:rsidRDefault="00810239"/>
    <w:p w:rsidR="00000000" w:rsidRDefault="00810239">
      <w:bookmarkStart w:id="57" w:name="sub_61"/>
      <w:r>
        <w:t>6.1. ППКРС предусматривает изучение следующих учебных циклов:</w:t>
      </w:r>
    </w:p>
    <w:bookmarkEnd w:id="57"/>
    <w:p w:rsidR="00000000" w:rsidRDefault="00810239">
      <w:r>
        <w:t>общепрофессионального;</w:t>
      </w:r>
    </w:p>
    <w:p w:rsidR="00000000" w:rsidRDefault="00810239">
      <w:r>
        <w:t>профессионального;</w:t>
      </w:r>
    </w:p>
    <w:p w:rsidR="00000000" w:rsidRDefault="00810239">
      <w:r>
        <w:t>и разделов:</w:t>
      </w:r>
    </w:p>
    <w:p w:rsidR="00000000" w:rsidRDefault="00810239">
      <w:r>
        <w:t>физическая культура;</w:t>
      </w:r>
    </w:p>
    <w:p w:rsidR="00000000" w:rsidRDefault="00810239">
      <w:r>
        <w:t>учебная практика;</w:t>
      </w:r>
    </w:p>
    <w:p w:rsidR="00000000" w:rsidRDefault="00810239">
      <w:r>
        <w:t>производственная практика;</w:t>
      </w:r>
    </w:p>
    <w:p w:rsidR="00000000" w:rsidRDefault="00810239">
      <w:r>
        <w:t>промежуточная а</w:t>
      </w:r>
      <w:r>
        <w:t>ттестация;</w:t>
      </w:r>
    </w:p>
    <w:p w:rsidR="00000000" w:rsidRDefault="00810239">
      <w:r>
        <w:t>государственная итоговая аттестация.</w:t>
      </w:r>
    </w:p>
    <w:p w:rsidR="00000000" w:rsidRDefault="00810239">
      <w:bookmarkStart w:id="58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</w:t>
      </w:r>
      <w:r>
        <w:t xml:space="preserve">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</w:t>
      </w:r>
      <w:r>
        <w:lastRenderedPageBreak/>
        <w:t>возможностями продолжен</w:t>
      </w:r>
      <w:r>
        <w:t>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8"/>
    <w:p w:rsidR="00000000" w:rsidRDefault="00810239">
      <w:r>
        <w:t>Общепрофессиональный учебный цикл состоит из общепрофессиональных дисциплин, профессиональный учебный цикл сост</w:t>
      </w:r>
      <w:r>
        <w:t>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пров</w:t>
      </w:r>
      <w:r>
        <w:t>одятся учебная и (или) производственная практика.</w:t>
      </w:r>
    </w:p>
    <w:p w:rsidR="00000000" w:rsidRDefault="00810239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</w:t>
      </w:r>
      <w:r>
        <w:t>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</w:t>
      </w:r>
      <w:r>
        <w:t xml:space="preserve"> отведенного на указанную дисциплину.</w:t>
      </w:r>
    </w:p>
    <w:p w:rsidR="00000000" w:rsidRDefault="008102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810239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 г. N 247 в пункт 6.3 внесены изменения</w:t>
      </w:r>
    </w:p>
    <w:p w:rsidR="00000000" w:rsidRDefault="00810239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10239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</w:t>
      </w:r>
      <w:r>
        <w:t>ет 36 академическим часам.</w:t>
      </w:r>
    </w:p>
    <w:p w:rsidR="00000000" w:rsidRDefault="00810239"/>
    <w:p w:rsidR="00000000" w:rsidRDefault="00810239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10239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810239"/>
    <w:p w:rsidR="00000000" w:rsidRDefault="00810239">
      <w:pPr>
        <w:ind w:firstLine="698"/>
        <w:jc w:val="right"/>
      </w:pPr>
      <w:bookmarkStart w:id="60" w:name="sub_200"/>
      <w:r>
        <w:rPr>
          <w:rStyle w:val="a3"/>
        </w:rPr>
        <w:t>Таблица 2</w:t>
      </w:r>
    </w:p>
    <w:bookmarkEnd w:id="60"/>
    <w:p w:rsidR="00000000" w:rsidRDefault="008102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5426"/>
        <w:gridCol w:w="2006"/>
        <w:gridCol w:w="1646"/>
        <w:gridCol w:w="2573"/>
        <w:gridCol w:w="2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Индекс и наименование дисциплин, междисциплинарных курс</w:t>
            </w:r>
            <w:r>
              <w:t>ов (МДК)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864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576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ОП.00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300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810239">
            <w:pPr>
              <w:pStyle w:val="ad"/>
            </w:pPr>
            <w:r>
              <w:t>уметь:</w:t>
            </w:r>
          </w:p>
          <w:p w:rsidR="00000000" w:rsidRDefault="00810239">
            <w:pPr>
              <w:pStyle w:val="ad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810239">
            <w:pPr>
              <w:pStyle w:val="ad"/>
            </w:pPr>
            <w:r>
              <w:t>знать:</w:t>
            </w:r>
          </w:p>
          <w:p w:rsidR="00000000" w:rsidRDefault="00810239">
            <w:pPr>
              <w:pStyle w:val="ad"/>
            </w:pPr>
            <w:r>
              <w:t>общие сведения о сборо</w:t>
            </w:r>
            <w:r>
              <w:t>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Default="00810239">
            <w:pPr>
              <w:pStyle w:val="ad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810239">
            <w:pPr>
              <w:pStyle w:val="ad"/>
            </w:pPr>
            <w:r>
              <w:t>геометрические построения и правила вычерчивания</w:t>
            </w:r>
            <w:r>
              <w:t xml:space="preserve"> технических деталей, способы графического представления технологического </w:t>
            </w:r>
            <w:r>
              <w:lastRenderedPageBreak/>
              <w:t>оборудования и выполнения технологических схем;</w:t>
            </w:r>
          </w:p>
          <w:p w:rsidR="00000000" w:rsidRDefault="00810239">
            <w:pPr>
              <w:pStyle w:val="ad"/>
            </w:pPr>
            <w:r>
              <w:t>требования стандартов Единой системы конструкторской документации (ЕСКД) и Единой системы технологической документации (ЕСТД) к оформл</w:t>
            </w:r>
            <w:r>
              <w:t>ению и составлению чертежей и схем;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ОП.01. Техническое черчение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10239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1.2 - 1.3</w:t>
              </w:r>
            </w:hyperlink>
          </w:p>
          <w:p w:rsidR="00000000" w:rsidRDefault="00810239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2.2 - 2.4</w:t>
              </w:r>
            </w:hyperlink>
          </w:p>
          <w:p w:rsidR="00000000" w:rsidRDefault="00810239">
            <w:pPr>
              <w:pStyle w:val="ad"/>
            </w:pPr>
            <w:hyperlink w:anchor="sub_5232" w:history="1">
              <w:r>
                <w:rPr>
                  <w:rStyle w:val="a4"/>
                </w:rPr>
                <w:t>ПК 3.2 - 3.3</w:t>
              </w:r>
            </w:hyperlink>
          </w:p>
          <w:p w:rsidR="00000000" w:rsidRDefault="00810239">
            <w:pPr>
              <w:pStyle w:val="ad"/>
            </w:pPr>
            <w:hyperlink w:anchor="sub_5242" w:history="1">
              <w:r>
                <w:rPr>
                  <w:rStyle w:val="a4"/>
                </w:rPr>
                <w:t>ПК 4.2 - 4.5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уметь:</w:t>
            </w:r>
          </w:p>
          <w:p w:rsidR="00000000" w:rsidRDefault="00810239">
            <w:pPr>
              <w:pStyle w:val="ad"/>
            </w:pPr>
            <w:r>
              <w:t>контролировать выполнение заземления, зануления;</w:t>
            </w:r>
          </w:p>
          <w:p w:rsidR="00000000" w:rsidRDefault="00810239">
            <w:pPr>
              <w:pStyle w:val="ad"/>
            </w:pPr>
            <w:r>
              <w:t>производить контроль параметров работы электрооборудования;</w:t>
            </w:r>
          </w:p>
          <w:p w:rsidR="00000000" w:rsidRDefault="00810239">
            <w:pPr>
              <w:pStyle w:val="ad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810239">
            <w:pPr>
              <w:pStyle w:val="ad"/>
            </w:pPr>
            <w:r>
              <w:t>рассчитывать параметры, составлять и собирать схе</w:t>
            </w:r>
            <w:r>
              <w:t>мы включения приборов при измерении различных электрических величин;</w:t>
            </w:r>
          </w:p>
          <w:p w:rsidR="00000000" w:rsidRDefault="00810239">
            <w:pPr>
              <w:pStyle w:val="ad"/>
            </w:pPr>
            <w: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810239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810239">
            <w:pPr>
              <w:pStyle w:val="ad"/>
            </w:pPr>
            <w:r>
              <w:t>проводи</w:t>
            </w:r>
            <w:r>
              <w:t>ть сращивание, спайку и изоляцию проводов и контролировать качество выполняемых работ;</w:t>
            </w:r>
          </w:p>
          <w:p w:rsidR="00000000" w:rsidRDefault="00810239">
            <w:pPr>
              <w:pStyle w:val="ad"/>
            </w:pPr>
            <w:r>
              <w:t>знать:</w:t>
            </w:r>
          </w:p>
          <w:p w:rsidR="00000000" w:rsidRDefault="00810239">
            <w:pPr>
              <w:pStyle w:val="ad"/>
            </w:pPr>
            <w: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</w:t>
            </w:r>
            <w:r>
              <w:t xml:space="preserve">ка, напряжения, мощности электрического тока, сопротивления проводников, электрических и </w:t>
            </w:r>
            <w:r>
              <w:lastRenderedPageBreak/>
              <w:t>магнитных полей;</w:t>
            </w:r>
          </w:p>
          <w:p w:rsidR="00000000" w:rsidRDefault="00810239">
            <w:pPr>
              <w:pStyle w:val="ad"/>
            </w:pPr>
            <w: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810239">
            <w:pPr>
              <w:pStyle w:val="ad"/>
            </w:pPr>
            <w:r>
              <w:t>основные законы электротехники;</w:t>
            </w:r>
          </w:p>
          <w:p w:rsidR="00000000" w:rsidRDefault="00810239">
            <w:pPr>
              <w:pStyle w:val="ad"/>
            </w:pPr>
            <w:r>
              <w:t>типы и правила графического изображения и составления электрических схем;</w:t>
            </w:r>
          </w:p>
          <w:p w:rsidR="00000000" w:rsidRDefault="00810239">
            <w:pPr>
              <w:pStyle w:val="ad"/>
            </w:pPr>
            <w:r>
              <w:t>методы расчета электрических цепей;</w:t>
            </w:r>
          </w:p>
          <w:p w:rsidR="00000000" w:rsidRDefault="00810239">
            <w:pPr>
              <w:pStyle w:val="ad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810239">
            <w:pPr>
              <w:pStyle w:val="ad"/>
            </w:pPr>
            <w:r>
              <w:t>основные элементы электрических сетей;</w:t>
            </w:r>
          </w:p>
          <w:p w:rsidR="00000000" w:rsidRDefault="00810239">
            <w:pPr>
              <w:pStyle w:val="ad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Default="00810239">
            <w:pPr>
              <w:pStyle w:val="ad"/>
            </w:pPr>
            <w:r>
              <w:t>двигатели постоянного и переменного тока, их устройство, принцип действия, правила пуска, ост</w:t>
            </w:r>
            <w:r>
              <w:t>ановки;</w:t>
            </w:r>
          </w:p>
          <w:p w:rsidR="00000000" w:rsidRDefault="00810239">
            <w:pPr>
              <w:pStyle w:val="ad"/>
            </w:pPr>
            <w:r>
              <w:t>способы экономии электроэнергии;</w:t>
            </w:r>
          </w:p>
          <w:p w:rsidR="00000000" w:rsidRDefault="00810239">
            <w:pPr>
              <w:pStyle w:val="ad"/>
            </w:pPr>
            <w:r>
              <w:t>правила сращивания, спайки и изоляции проводов;</w:t>
            </w:r>
          </w:p>
          <w:p w:rsidR="00000000" w:rsidRDefault="00810239">
            <w:pPr>
              <w:pStyle w:val="ad"/>
            </w:pPr>
            <w:r>
              <w:t>виды и свойства электротехнических материалов;</w:t>
            </w:r>
          </w:p>
          <w:p w:rsidR="00000000" w:rsidRDefault="00810239">
            <w:pPr>
              <w:pStyle w:val="ad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ОП.02.</w:t>
            </w:r>
          </w:p>
          <w:p w:rsidR="00000000" w:rsidRDefault="00810239">
            <w:pPr>
              <w:pStyle w:val="ad"/>
            </w:pPr>
            <w:r>
              <w:t>Электротехника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d"/>
            </w:pPr>
            <w:hyperlink w:anchor="sub_511" w:history="1">
              <w:r>
                <w:rPr>
                  <w:rStyle w:val="a4"/>
                </w:rPr>
                <w:t xml:space="preserve">ОК 1 - </w:t>
              </w:r>
              <w:r>
                <w:rPr>
                  <w:rStyle w:val="a4"/>
                </w:rPr>
                <w:t>7</w:t>
              </w:r>
            </w:hyperlink>
          </w:p>
          <w:p w:rsidR="00000000" w:rsidRDefault="00810239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810239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810239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810239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810239">
            <w:pPr>
              <w:pStyle w:val="ad"/>
            </w:pPr>
            <w:hyperlink w:anchor="sub_5244" w:history="1">
              <w:r>
                <w:rPr>
                  <w:rStyle w:val="a4"/>
                </w:rPr>
                <w:t>ПК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уметь:</w:t>
            </w:r>
          </w:p>
          <w:p w:rsidR="00000000" w:rsidRDefault="00810239">
            <w:pPr>
              <w:pStyle w:val="ad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810239">
            <w:pPr>
              <w:pStyle w:val="ad"/>
            </w:pPr>
            <w:r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810239">
            <w:pPr>
              <w:pStyle w:val="ad"/>
            </w:pPr>
            <w:r>
              <w:lastRenderedPageBreak/>
              <w:t xml:space="preserve">собирать конструкции </w:t>
            </w:r>
            <w:r>
              <w:t>из деталей по чертежам и схемам;</w:t>
            </w:r>
          </w:p>
          <w:p w:rsidR="00000000" w:rsidRDefault="00810239">
            <w:pPr>
              <w:pStyle w:val="ad"/>
            </w:pPr>
            <w:r>
              <w:t>читать кинематические схемы;</w:t>
            </w:r>
          </w:p>
          <w:p w:rsidR="00000000" w:rsidRDefault="00810239">
            <w:pPr>
              <w:pStyle w:val="ad"/>
            </w:pPr>
            <w:r>
              <w:t>определять напряжения в конструкционных элементах;</w:t>
            </w:r>
          </w:p>
          <w:p w:rsidR="00000000" w:rsidRDefault="00810239">
            <w:pPr>
              <w:pStyle w:val="ad"/>
            </w:pPr>
            <w:r>
              <w:t>знать:</w:t>
            </w:r>
          </w:p>
          <w:p w:rsidR="00000000" w:rsidRDefault="00810239">
            <w:pPr>
              <w:pStyle w:val="ad"/>
            </w:pPr>
            <w:r>
              <w:t>виды износа и деформации деталей и узлов;</w:t>
            </w:r>
          </w:p>
          <w:p w:rsidR="00000000" w:rsidRDefault="00810239">
            <w:pPr>
              <w:pStyle w:val="ad"/>
            </w:pPr>
            <w:r>
              <w:t>виды слесарных работ и технологию их выполнения при техническом обслуживании и ремонте оборудо</w:t>
            </w:r>
            <w:r>
              <w:t>вания;</w:t>
            </w:r>
          </w:p>
          <w:p w:rsidR="00000000" w:rsidRDefault="00810239">
            <w:pPr>
              <w:pStyle w:val="ad"/>
            </w:pPr>
            <w: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Default="00810239">
            <w:pPr>
              <w:pStyle w:val="ad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810239">
            <w:pPr>
              <w:pStyle w:val="ad"/>
            </w:pPr>
            <w:r>
              <w:t>назначение и к</w:t>
            </w:r>
            <w:r>
              <w:t>лассификацию подшипников;</w:t>
            </w:r>
          </w:p>
          <w:p w:rsidR="00000000" w:rsidRDefault="00810239">
            <w:pPr>
              <w:pStyle w:val="ad"/>
            </w:pPr>
            <w:r>
              <w:t>основные типы смазочных устройств;</w:t>
            </w:r>
          </w:p>
          <w:p w:rsidR="00000000" w:rsidRDefault="00810239">
            <w:pPr>
              <w:pStyle w:val="ad"/>
            </w:pPr>
            <w:r>
              <w:t>принципы организации слесарных работ;</w:t>
            </w:r>
          </w:p>
          <w:p w:rsidR="00000000" w:rsidRDefault="00810239">
            <w:pPr>
              <w:pStyle w:val="ad"/>
            </w:pPr>
            <w:r>
              <w:t>типы, назначение, устройство редукторов;</w:t>
            </w:r>
          </w:p>
          <w:p w:rsidR="00000000" w:rsidRDefault="00810239">
            <w:pPr>
              <w:pStyle w:val="ad"/>
            </w:pPr>
            <w:r>
              <w:t>трение, его виды, роль трения в технике;</w:t>
            </w:r>
          </w:p>
          <w:p w:rsidR="00000000" w:rsidRDefault="00810239">
            <w:pPr>
              <w:pStyle w:val="ad"/>
            </w:pPr>
            <w:r>
              <w:t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000000" w:rsidRDefault="00810239">
            <w:pPr>
              <w:pStyle w:val="ad"/>
            </w:pPr>
            <w:r>
              <w:t>виды механизмов, их кинематические и динамические характеристики;</w:t>
            </w:r>
          </w:p>
          <w:p w:rsidR="00000000" w:rsidRDefault="00810239">
            <w:pPr>
              <w:pStyle w:val="ad"/>
            </w:pPr>
            <w:r>
              <w:t>методику расчета элеме</w:t>
            </w:r>
            <w:r>
              <w:t>нтов конструкций на прочность, жесткость и устойчивость при различных видах деформации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ОП.03. Основы технической механики и слесарных работ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10239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810239">
            <w:pPr>
              <w:pStyle w:val="ad"/>
            </w:pPr>
            <w:hyperlink w:anchor="sub_5223" w:history="1">
              <w:r>
                <w:rPr>
                  <w:rStyle w:val="a4"/>
                </w:rPr>
                <w:t>ПК 2.3 - 2.4</w:t>
              </w:r>
            </w:hyperlink>
          </w:p>
          <w:p w:rsidR="00000000" w:rsidRDefault="00810239">
            <w:pPr>
              <w:pStyle w:val="ad"/>
            </w:pPr>
            <w:hyperlink w:anchor="sub_5233" w:history="1">
              <w:r>
                <w:rPr>
                  <w:rStyle w:val="a4"/>
                </w:rPr>
                <w:t>ПК 3.3</w:t>
              </w:r>
            </w:hyperlink>
          </w:p>
          <w:p w:rsidR="00000000" w:rsidRDefault="00810239">
            <w:pPr>
              <w:pStyle w:val="ad"/>
            </w:pPr>
            <w:hyperlink w:anchor="sub_5243" w:history="1">
              <w:r>
                <w:rPr>
                  <w:rStyle w:val="a4"/>
                </w:rPr>
                <w:t>ПК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уметь:</w:t>
            </w:r>
          </w:p>
          <w:p w:rsidR="00000000" w:rsidRDefault="00810239">
            <w:pPr>
              <w:pStyle w:val="ad"/>
            </w:pPr>
            <w:r>
              <w:t>оценивать состояние охраны труда на производственном объекте;</w:t>
            </w:r>
          </w:p>
          <w:p w:rsidR="00000000" w:rsidRDefault="00810239">
            <w:pPr>
              <w:pStyle w:val="ad"/>
            </w:pPr>
            <w:r>
              <w:t>пользоваться средствами индивидуальной и групповой защиты;</w:t>
            </w:r>
          </w:p>
          <w:p w:rsidR="00000000" w:rsidRDefault="00810239">
            <w:pPr>
              <w:pStyle w:val="ad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810239">
            <w:pPr>
              <w:pStyle w:val="ad"/>
            </w:pPr>
            <w:r>
              <w:t>использовать экобиозащитную и противопожарную технику;</w:t>
            </w:r>
          </w:p>
          <w:p w:rsidR="00000000" w:rsidRDefault="00810239">
            <w:pPr>
              <w:pStyle w:val="ad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810239">
            <w:pPr>
              <w:pStyle w:val="ad"/>
            </w:pPr>
            <w:r>
              <w:t>соблюд</w:t>
            </w:r>
            <w:r>
              <w:t>ать правила безопасности труда, производственной санитарии и пожарной безопасности;</w:t>
            </w:r>
          </w:p>
          <w:p w:rsidR="00000000" w:rsidRDefault="00810239">
            <w:pPr>
              <w:pStyle w:val="ad"/>
            </w:pPr>
            <w:r>
              <w:t>знать:</w:t>
            </w:r>
          </w:p>
          <w:p w:rsidR="00000000" w:rsidRDefault="00810239">
            <w:pPr>
              <w:pStyle w:val="ad"/>
            </w:pPr>
            <w:r>
              <w:t>виды и правила проведения инструктажей по охране труда;</w:t>
            </w:r>
          </w:p>
          <w:p w:rsidR="00000000" w:rsidRDefault="00810239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810239">
            <w:pPr>
              <w:pStyle w:val="ad"/>
            </w:pPr>
            <w:r>
              <w:t xml:space="preserve">действие токсичных веществ на организм человека; </w:t>
            </w:r>
            <w:hyperlink r:id="rId20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810239">
            <w:pPr>
              <w:pStyle w:val="ad"/>
            </w:pPr>
            <w:r>
              <w:t>меры предупреждения пожаров и взрывов;</w:t>
            </w:r>
          </w:p>
          <w:p w:rsidR="00000000" w:rsidRDefault="00810239">
            <w:pPr>
              <w:pStyle w:val="ad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810239">
            <w:pPr>
              <w:pStyle w:val="ad"/>
            </w:pPr>
            <w:r>
              <w:t>общие т</w:t>
            </w:r>
            <w:r>
              <w:t>ребования безопасности на территории организации и в производственных помещениях;</w:t>
            </w:r>
          </w:p>
          <w:p w:rsidR="00000000" w:rsidRDefault="00810239">
            <w:pPr>
              <w:pStyle w:val="ad"/>
            </w:pPr>
            <w:r>
              <w:t>основные источники воздействия на окружающую среду;</w:t>
            </w:r>
          </w:p>
          <w:p w:rsidR="00000000" w:rsidRDefault="00810239">
            <w:pPr>
              <w:pStyle w:val="ad"/>
            </w:pPr>
            <w:r>
              <w:lastRenderedPageBreak/>
              <w:t>основные причины возникновения пожаров и взрывов;</w:t>
            </w:r>
          </w:p>
          <w:p w:rsidR="00000000" w:rsidRDefault="00810239">
            <w:pPr>
              <w:pStyle w:val="ad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810239">
            <w:pPr>
              <w:pStyle w:val="ad"/>
            </w:pPr>
            <w:r>
              <w:t>правов</w:t>
            </w:r>
            <w:r>
              <w:t>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производственной сани</w:t>
            </w:r>
            <w:r>
              <w:t>тарии;</w:t>
            </w:r>
          </w:p>
          <w:p w:rsidR="00000000" w:rsidRDefault="00810239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810239">
            <w:pPr>
              <w:pStyle w:val="ad"/>
            </w:pPr>
            <w:r>
              <w:t>правила безопасной эксплуатации установок и аппаратов;</w:t>
            </w:r>
          </w:p>
          <w:p w:rsidR="00000000" w:rsidRDefault="00810239">
            <w:pPr>
              <w:pStyle w:val="ad"/>
            </w:pPr>
            <w:r>
              <w:t>правила и нормы охраны труда, личной и производственной санитарии и противопожарной защиты;</w:t>
            </w:r>
          </w:p>
          <w:p w:rsidR="00000000" w:rsidRDefault="00810239">
            <w:pPr>
              <w:pStyle w:val="ad"/>
            </w:pPr>
            <w:r>
              <w:t>предельно допустимые концентрации (ПДК) и индив</w:t>
            </w:r>
            <w:r>
              <w:t>идуальные средства защиты;</w:t>
            </w:r>
          </w:p>
          <w:p w:rsidR="00000000" w:rsidRDefault="00810239">
            <w:pPr>
              <w:pStyle w:val="ad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810239">
            <w:pPr>
              <w:pStyle w:val="ad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ОП.04.</w:t>
            </w:r>
          </w:p>
          <w:p w:rsidR="00000000" w:rsidRDefault="00810239">
            <w:pPr>
              <w:pStyle w:val="ad"/>
            </w:pPr>
            <w:r>
              <w:t xml:space="preserve">Охрана </w:t>
            </w:r>
            <w:r>
              <w:t>труда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10239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810239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810239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810239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уметь:</w:t>
            </w:r>
          </w:p>
          <w:p w:rsidR="00000000" w:rsidRDefault="00810239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810239">
            <w:pPr>
              <w:pStyle w:val="ad"/>
            </w:pPr>
            <w:r>
              <w:t xml:space="preserve">предпринимать профилактические меры для снижения уровня опасностей различного вида и </w:t>
            </w:r>
            <w:r>
              <w:lastRenderedPageBreak/>
              <w:t>их последствий в профессиональной деятельности и б</w:t>
            </w:r>
            <w:r>
              <w:t>ыту;</w:t>
            </w:r>
          </w:p>
          <w:p w:rsidR="00000000" w:rsidRDefault="00810239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810239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810239">
            <w:pPr>
              <w:pStyle w:val="ad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810239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810239">
            <w:pPr>
              <w:pStyle w:val="ad"/>
            </w:pPr>
            <w:r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000000" w:rsidRDefault="00810239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810239">
            <w:pPr>
              <w:pStyle w:val="ad"/>
            </w:pPr>
            <w:r>
              <w:t>знать:</w:t>
            </w:r>
          </w:p>
          <w:p w:rsidR="00000000" w:rsidRDefault="00810239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>
              <w:t>овиях противодействия терроризму как серьезной угрозе национальной безопасности России;</w:t>
            </w:r>
          </w:p>
          <w:p w:rsidR="00000000" w:rsidRDefault="00810239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810239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810239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810239">
            <w:pPr>
              <w:pStyle w:val="ad"/>
            </w:pPr>
            <w:r>
              <w:lastRenderedPageBreak/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810239">
            <w:pPr>
              <w:pStyle w:val="ad"/>
            </w:pPr>
            <w:r>
              <w:t>организацию и порядок призыва гр</w:t>
            </w:r>
            <w:r>
              <w:t>аждан на военную службу и поступления на нее в добровольном порядке;</w:t>
            </w:r>
          </w:p>
          <w:p w:rsidR="00000000" w:rsidRDefault="00810239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>
              <w:t>е профессиям СПО;</w:t>
            </w:r>
          </w:p>
          <w:p w:rsidR="00000000" w:rsidRDefault="00810239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810239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32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ОП.05. Безопасность жизнедеятельности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10239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810239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810239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810239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484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336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ПМ.00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484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336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ПМ.01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Обслуживание и эксплуатация бульдозера</w:t>
            </w:r>
          </w:p>
          <w:p w:rsidR="00000000" w:rsidRDefault="0081023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10239">
            <w:pPr>
              <w:pStyle w:val="ad"/>
            </w:pPr>
            <w:r>
              <w:t>иметь практический опыт:</w:t>
            </w:r>
          </w:p>
          <w:p w:rsidR="00000000" w:rsidRDefault="00810239">
            <w:pPr>
              <w:pStyle w:val="ad"/>
            </w:pPr>
            <w:r>
              <w:t>осмотра бульдозера перед началом работы и подготовки бульдозера к передаче в конце смены;</w:t>
            </w:r>
          </w:p>
          <w:p w:rsidR="00000000" w:rsidRDefault="00810239">
            <w:pPr>
              <w:pStyle w:val="ad"/>
            </w:pPr>
            <w:r>
              <w:t>наблюдения за работой и изучения пр</w:t>
            </w:r>
            <w:r>
              <w:t>иемов по управлению бульдозером;</w:t>
            </w:r>
          </w:p>
          <w:p w:rsidR="00000000" w:rsidRDefault="00810239">
            <w:pPr>
              <w:pStyle w:val="ad"/>
            </w:pPr>
            <w:r>
              <w:t>контроля работы системы охлаждения и смазки по приборам;</w:t>
            </w:r>
          </w:p>
          <w:p w:rsidR="00000000" w:rsidRDefault="00810239">
            <w:pPr>
              <w:pStyle w:val="ad"/>
            </w:pPr>
            <w:r>
              <w:t>управления бульдозером: запуска двигателя, движения, переключения скоростей, поворота и торможения бульдозера;</w:t>
            </w:r>
          </w:p>
          <w:p w:rsidR="00000000" w:rsidRDefault="00810239">
            <w:pPr>
              <w:pStyle w:val="ad"/>
            </w:pPr>
            <w:r>
              <w:lastRenderedPageBreak/>
              <w:t>подъема и опускания отвала бульдозера до заданной высот</w:t>
            </w:r>
            <w:r>
              <w:t>ы на неподвижном бульдозере и при движении;</w:t>
            </w:r>
          </w:p>
          <w:p w:rsidR="00000000" w:rsidRDefault="00810239">
            <w:pPr>
              <w:pStyle w:val="ad"/>
            </w:pPr>
            <w:r>
              <w:t>перемещения грунта на прямом участке пути и на криволинейном с одновременным поворотом бульдозера регулировкой работы двигателя;</w:t>
            </w:r>
          </w:p>
          <w:p w:rsidR="00000000" w:rsidRDefault="00810239">
            <w:pPr>
              <w:pStyle w:val="ad"/>
            </w:pPr>
            <w:r>
              <w:t>планирования уклона или откоса под заданным углом;</w:t>
            </w:r>
          </w:p>
          <w:p w:rsidR="00000000" w:rsidRDefault="00810239">
            <w:pPr>
              <w:pStyle w:val="ad"/>
            </w:pPr>
            <w:r>
              <w:t>планирования горизонтальной площ</w:t>
            </w:r>
            <w:r>
              <w:t>адки до заданной отметки;</w:t>
            </w:r>
          </w:p>
          <w:p w:rsidR="00000000" w:rsidRDefault="00810239">
            <w:pPr>
              <w:pStyle w:val="ad"/>
            </w:pPr>
            <w:r>
              <w:t>планирования земляного полотна для укладки верхнего строения железнодорожного пути;</w:t>
            </w:r>
          </w:p>
          <w:p w:rsidR="00000000" w:rsidRDefault="00810239">
            <w:pPr>
              <w:pStyle w:val="ad"/>
            </w:pPr>
            <w:r>
              <w:t>технического осмотра бульдозера перед работой: проверки наличия топлива, масел, рабочих и охлаждающих жидкостей в системах бульдозера;</w:t>
            </w:r>
          </w:p>
          <w:p w:rsidR="00000000" w:rsidRDefault="00810239">
            <w:pPr>
              <w:pStyle w:val="ad"/>
            </w:pPr>
            <w:r>
              <w:t>обслуживани</w:t>
            </w:r>
            <w:r>
              <w:t>я опорных катков ходовой части бульдозера;</w:t>
            </w:r>
          </w:p>
          <w:p w:rsidR="00000000" w:rsidRDefault="00810239">
            <w:pPr>
              <w:pStyle w:val="ad"/>
            </w:pPr>
            <w:r>
              <w:t>ведения смазки узлов и деталей бульдозера;</w:t>
            </w:r>
          </w:p>
          <w:p w:rsidR="00000000" w:rsidRDefault="00810239">
            <w:pPr>
              <w:pStyle w:val="ad"/>
            </w:pPr>
            <w:r>
              <w:t>участия в ремонте узлов и механизмов бульдозера;</w:t>
            </w:r>
          </w:p>
          <w:p w:rsidR="00000000" w:rsidRDefault="00810239">
            <w:pPr>
              <w:pStyle w:val="ad"/>
            </w:pPr>
            <w:r>
              <w:t>уметь:</w:t>
            </w:r>
          </w:p>
          <w:p w:rsidR="00000000" w:rsidRDefault="00810239">
            <w:pPr>
              <w:pStyle w:val="ad"/>
            </w:pPr>
            <w:r>
              <w:t>управлять бульдозером в соответствии с правилами безопасности дорожного движения;</w:t>
            </w:r>
          </w:p>
          <w:p w:rsidR="00000000" w:rsidRDefault="00810239">
            <w:pPr>
              <w:pStyle w:val="ad"/>
            </w:pPr>
            <w:r>
              <w:t>задавать рабочий режим оборудования согласно правилам эксплуатации бульдозера;</w:t>
            </w:r>
          </w:p>
          <w:p w:rsidR="00000000" w:rsidRDefault="00810239">
            <w:pPr>
              <w:pStyle w:val="ad"/>
            </w:pPr>
            <w:r>
              <w:t>управлять бульдозером и навесным оборудованием в технологическом процессе;</w:t>
            </w:r>
          </w:p>
          <w:p w:rsidR="00000000" w:rsidRDefault="00810239">
            <w:pPr>
              <w:pStyle w:val="ad"/>
            </w:pPr>
            <w:r>
              <w:t>перемещать горную массу, грунт, топливо, сырье и другие материалы в соответствии с требованиями правил</w:t>
            </w:r>
            <w:r>
              <w:t xml:space="preserve"> безопасности;</w:t>
            </w:r>
          </w:p>
          <w:p w:rsidR="00000000" w:rsidRDefault="00810239">
            <w:pPr>
              <w:pStyle w:val="ad"/>
            </w:pPr>
            <w:r>
              <w:t>выполнять планировочные работы в карьере, на отвалах, складах;</w:t>
            </w:r>
          </w:p>
          <w:p w:rsidR="00000000" w:rsidRDefault="00810239">
            <w:pPr>
              <w:pStyle w:val="ad"/>
            </w:pPr>
            <w:r>
              <w:lastRenderedPageBreak/>
              <w:t>производить зачистку пласта, бровки в соответствии с требованиями технической документации и правил безопасности;</w:t>
            </w:r>
          </w:p>
          <w:p w:rsidR="00000000" w:rsidRDefault="00810239">
            <w:pPr>
              <w:pStyle w:val="ad"/>
            </w:pPr>
            <w:r>
              <w:t xml:space="preserve">разравнивать породу, грунт в соответствии с требованиями правил </w:t>
            </w:r>
            <w:r>
              <w:t>безопасности;</w:t>
            </w:r>
          </w:p>
          <w:p w:rsidR="00000000" w:rsidRDefault="00810239">
            <w:pPr>
              <w:pStyle w:val="ad"/>
            </w:pPr>
            <w:r>
              <w:t>проводить работы по профилированию и подчистке откаточных путей и передвижке железнодорожных путей в соответствии с требованиями правил безопасности;</w:t>
            </w:r>
          </w:p>
          <w:p w:rsidR="00000000" w:rsidRDefault="00810239">
            <w:pPr>
              <w:pStyle w:val="ad"/>
            </w:pPr>
            <w:r>
              <w:t>вести вскрышные работы в соответствии с требованиями технической документации и правил безоп</w:t>
            </w:r>
            <w:r>
              <w:t>асности;</w:t>
            </w:r>
          </w:p>
          <w:p w:rsidR="00000000" w:rsidRDefault="00810239">
            <w:pPr>
              <w:pStyle w:val="ad"/>
            </w:pPr>
            <w:r>
              <w:t>вести рыхление грунта в соответствии с требованиями технической документации и правил безопасности;</w:t>
            </w:r>
          </w:p>
          <w:p w:rsidR="00000000" w:rsidRDefault="00810239">
            <w:pPr>
              <w:pStyle w:val="ad"/>
            </w:pPr>
            <w:r>
              <w:t>вести погрузку, разгрузку и перемещение грузов, распашку отвалов, снегоочистку и очистку территории;</w:t>
            </w:r>
          </w:p>
          <w:p w:rsidR="00000000" w:rsidRDefault="00810239">
            <w:pPr>
              <w:pStyle w:val="ad"/>
            </w:pPr>
            <w:r>
              <w:t>выполнять штабелировочные работы в соответстви</w:t>
            </w:r>
            <w:r>
              <w:t>и с требованиями правил безопасности;</w:t>
            </w:r>
          </w:p>
          <w:p w:rsidR="00000000" w:rsidRDefault="00810239">
            <w:pPr>
              <w:pStyle w:val="ad"/>
            </w:pPr>
            <w:r>
              <w:t>вести осмотр и заправку бульдозера горючими и смазочными материалами;</w:t>
            </w:r>
          </w:p>
          <w:p w:rsidR="00000000" w:rsidRDefault="00810239">
            <w:pPr>
              <w:pStyle w:val="ad"/>
            </w:pPr>
            <w:r>
              <w:t>смазывать трущиеся детали в соответствии с картой смазки;</w:t>
            </w:r>
          </w:p>
          <w:p w:rsidR="00000000" w:rsidRDefault="00810239">
            <w:pPr>
              <w:pStyle w:val="ad"/>
            </w:pPr>
            <w:r>
              <w:t>выполнять профилактический ремонт и участвовать в других видах ремонта;</w:t>
            </w:r>
          </w:p>
          <w:p w:rsidR="00000000" w:rsidRDefault="00810239">
            <w:pPr>
              <w:pStyle w:val="ad"/>
            </w:pPr>
            <w:r>
              <w:t>составлять ведомос</w:t>
            </w:r>
            <w:r>
              <w:t>ти на ремонт бульдозера.</w:t>
            </w:r>
          </w:p>
          <w:p w:rsidR="00000000" w:rsidRDefault="00810239">
            <w:pPr>
              <w:pStyle w:val="ad"/>
            </w:pPr>
            <w:r>
              <w:t>знать:</w:t>
            </w:r>
          </w:p>
          <w:p w:rsidR="00000000" w:rsidRDefault="00810239">
            <w:pPr>
              <w:pStyle w:val="ad"/>
            </w:pPr>
            <w:r>
              <w:t>классификацию горных выработок;</w:t>
            </w:r>
          </w:p>
          <w:p w:rsidR="00000000" w:rsidRDefault="00810239">
            <w:pPr>
              <w:pStyle w:val="ad"/>
            </w:pPr>
            <w:r>
              <w:t>общие сведения о технологии ведения горных работ;</w:t>
            </w:r>
          </w:p>
          <w:p w:rsidR="00000000" w:rsidRDefault="00810239">
            <w:pPr>
              <w:pStyle w:val="ad"/>
            </w:pPr>
            <w:r>
              <w:lastRenderedPageBreak/>
              <w:t>способы проветривания и осушения горных выработок;</w:t>
            </w:r>
          </w:p>
          <w:p w:rsidR="00000000" w:rsidRDefault="00810239">
            <w:pPr>
              <w:pStyle w:val="ad"/>
            </w:pPr>
            <w:r>
              <w:t>правила безопасности при ведении горных и взрывных работ;</w:t>
            </w:r>
          </w:p>
          <w:p w:rsidR="00000000" w:rsidRDefault="00810239">
            <w:pPr>
              <w:pStyle w:val="ad"/>
            </w:pPr>
            <w:r>
              <w:t>общие сведения о двигателе внутре</w:t>
            </w:r>
            <w:r>
              <w:t>ннего сгорания (система газораспределения, газообмена, система питания дизельных двигателей, система смазывания, система охлаждения);</w:t>
            </w:r>
          </w:p>
          <w:p w:rsidR="00000000" w:rsidRDefault="00810239">
            <w:pPr>
              <w:pStyle w:val="ad"/>
            </w:pPr>
            <w:r>
              <w:t>систему пуска бульдозера;</w:t>
            </w:r>
          </w:p>
          <w:p w:rsidR="00000000" w:rsidRDefault="00810239">
            <w:pPr>
              <w:pStyle w:val="ad"/>
            </w:pPr>
            <w:r>
              <w:t>общее устройство бульдозера;</w:t>
            </w:r>
          </w:p>
          <w:p w:rsidR="00000000" w:rsidRDefault="00810239">
            <w:pPr>
              <w:pStyle w:val="ad"/>
            </w:pPr>
            <w:r>
              <w:t>трансмиссию базовых машин;</w:t>
            </w:r>
          </w:p>
          <w:p w:rsidR="00000000" w:rsidRDefault="00810239">
            <w:pPr>
              <w:pStyle w:val="ad"/>
            </w:pPr>
            <w:r>
              <w:t>электрооборудование бульдозера;</w:t>
            </w:r>
          </w:p>
          <w:p w:rsidR="00000000" w:rsidRDefault="00810239">
            <w:pPr>
              <w:pStyle w:val="ad"/>
            </w:pPr>
            <w:r>
              <w:t>дополнит</w:t>
            </w:r>
            <w:r>
              <w:t>ельное оборудование бульдозеров;</w:t>
            </w:r>
          </w:p>
          <w:p w:rsidR="00000000" w:rsidRDefault="00810239">
            <w:pPr>
              <w:pStyle w:val="ad"/>
            </w:pPr>
            <w:r>
              <w:t>привод и управление рабочим органом бульдозера (отвал, клык);</w:t>
            </w:r>
          </w:p>
          <w:p w:rsidR="00000000" w:rsidRDefault="00810239">
            <w:pPr>
              <w:pStyle w:val="ad"/>
            </w:pPr>
            <w:r>
              <w:t>правила пуска и остановки двигателя;</w:t>
            </w:r>
          </w:p>
          <w:p w:rsidR="00000000" w:rsidRDefault="00810239">
            <w:pPr>
              <w:pStyle w:val="ad"/>
            </w:pPr>
            <w:r>
              <w:t>правила безопасности труда при пуске и остановке двигателя;</w:t>
            </w:r>
          </w:p>
          <w:p w:rsidR="00000000" w:rsidRDefault="00810239">
            <w:pPr>
              <w:pStyle w:val="ad"/>
            </w:pPr>
            <w:r>
              <w:t>основные правила работы с бульдозерным оборудованием, правила смены рабочего оборудования;</w:t>
            </w:r>
          </w:p>
          <w:p w:rsidR="00000000" w:rsidRDefault="00810239">
            <w:pPr>
              <w:pStyle w:val="ad"/>
            </w:pPr>
            <w:r>
              <w:t>правила технической эксплуатации бульдозера;</w:t>
            </w:r>
          </w:p>
          <w:p w:rsidR="00000000" w:rsidRDefault="00810239">
            <w:pPr>
              <w:pStyle w:val="ad"/>
            </w:pPr>
            <w:r>
              <w:t>общие правила безопасности движения по улицам городов, населенных пунктов и дорогам;</w:t>
            </w:r>
          </w:p>
          <w:p w:rsidR="00000000" w:rsidRDefault="00810239">
            <w:pPr>
              <w:pStyle w:val="ad"/>
            </w:pPr>
            <w:r>
              <w:t>обязанности машиниста бульдозера пр</w:t>
            </w:r>
            <w:r>
              <w:t>и авариях и несчастных случаях, при движении по дорогам общего пользования;</w:t>
            </w:r>
          </w:p>
          <w:p w:rsidR="00000000" w:rsidRDefault="00810239">
            <w:pPr>
              <w:pStyle w:val="ad"/>
            </w:pPr>
            <w:r>
              <w:t>виды горных работ, выполняемых бульдозером;</w:t>
            </w:r>
          </w:p>
          <w:p w:rsidR="00000000" w:rsidRDefault="00810239">
            <w:pPr>
              <w:pStyle w:val="ad"/>
            </w:pPr>
            <w:r>
              <w:t>основные сведения о производстве открытых горных и дорожных работ;</w:t>
            </w:r>
          </w:p>
          <w:p w:rsidR="00000000" w:rsidRDefault="00810239">
            <w:pPr>
              <w:pStyle w:val="ad"/>
            </w:pPr>
            <w:r>
              <w:t xml:space="preserve">свойства горных пород, условия и возможности разработки горных пород </w:t>
            </w:r>
            <w:r>
              <w:t xml:space="preserve">и допустимые углы </w:t>
            </w:r>
            <w:r>
              <w:lastRenderedPageBreak/>
              <w:t>спуска и подъема бульдозера;</w:t>
            </w:r>
          </w:p>
          <w:p w:rsidR="00000000" w:rsidRDefault="00810239">
            <w:pPr>
              <w:pStyle w:val="ad"/>
            </w:pPr>
            <w:r>
              <w:t>технологию производства планировочных работ в карьере, на отвалах, складах; зачистки пласта, бровки; разравнивания породы, грунта;</w:t>
            </w:r>
          </w:p>
          <w:p w:rsidR="00000000" w:rsidRDefault="00810239">
            <w:pPr>
              <w:pStyle w:val="ad"/>
            </w:pPr>
            <w:r>
              <w:t>технологию рыхления грунта;</w:t>
            </w:r>
          </w:p>
          <w:p w:rsidR="00000000" w:rsidRDefault="00810239">
            <w:pPr>
              <w:pStyle w:val="ad"/>
            </w:pPr>
            <w:r>
              <w:t>правила безопасности при бульдозерных работах;</w:t>
            </w:r>
          </w:p>
          <w:p w:rsidR="00000000" w:rsidRDefault="00810239">
            <w:pPr>
              <w:pStyle w:val="ad"/>
            </w:pPr>
            <w:r>
              <w:t>вид</w:t>
            </w:r>
            <w:r>
              <w:t>ы и содержание технической документации на ведение горных работ бульдозером;</w:t>
            </w:r>
          </w:p>
          <w:p w:rsidR="00000000" w:rsidRDefault="00810239">
            <w:pPr>
              <w:pStyle w:val="ad"/>
            </w:pPr>
            <w:r>
              <w:t>опасные и вредные производственные факторы;</w:t>
            </w:r>
          </w:p>
          <w:p w:rsidR="00000000" w:rsidRDefault="00810239">
            <w:pPr>
              <w:pStyle w:val="ad"/>
            </w:pPr>
            <w:r>
              <w:t>мероприятия по снижению воздействия вредных факторов производства на здоровье работника;</w:t>
            </w:r>
          </w:p>
          <w:p w:rsidR="00000000" w:rsidRDefault="00810239">
            <w:pPr>
              <w:pStyle w:val="ad"/>
            </w:pPr>
            <w:r>
              <w:t>виды возможных аварий и инцидентов на горном у</w:t>
            </w:r>
            <w:r>
              <w:t>частке;</w:t>
            </w:r>
          </w:p>
          <w:p w:rsidR="00000000" w:rsidRDefault="00810239">
            <w:pPr>
              <w:pStyle w:val="ad"/>
            </w:pPr>
            <w:r>
              <w:t>план ликвидации аварий;</w:t>
            </w:r>
          </w:p>
          <w:p w:rsidR="00000000" w:rsidRDefault="00810239">
            <w:pPr>
              <w:pStyle w:val="ad"/>
            </w:pPr>
            <w:r>
              <w:t>обязанности машиниста бульдозера при авариях и несчастных случаях на участке открытых горных работ;</w:t>
            </w:r>
          </w:p>
          <w:p w:rsidR="00000000" w:rsidRDefault="00810239">
            <w:pPr>
              <w:pStyle w:val="ad"/>
            </w:pPr>
            <w:r>
              <w:t>правила безопасности при ведении горных и взрывных работ;</w:t>
            </w:r>
          </w:p>
          <w:p w:rsidR="00000000" w:rsidRDefault="00810239">
            <w:pPr>
              <w:pStyle w:val="ad"/>
            </w:pPr>
            <w:r>
              <w:t>порядок подачи сигналов при ведении взрывных работ;</w:t>
            </w:r>
          </w:p>
          <w:p w:rsidR="00000000" w:rsidRDefault="00810239">
            <w:pPr>
              <w:pStyle w:val="ad"/>
            </w:pPr>
            <w:r>
              <w:t>назначение, ви</w:t>
            </w:r>
            <w:r>
              <w:t>ды и периодичность технического обслуживания;</w:t>
            </w:r>
          </w:p>
          <w:p w:rsidR="00000000" w:rsidRDefault="00810239">
            <w:pPr>
              <w:pStyle w:val="ad"/>
            </w:pPr>
            <w:r>
              <w:t>технологию и организацию выполнения работ по техническому обслуживанию бульдозера;</w:t>
            </w:r>
          </w:p>
          <w:p w:rsidR="00000000" w:rsidRDefault="00810239">
            <w:pPr>
              <w:pStyle w:val="ad"/>
            </w:pPr>
            <w:r>
              <w:t>последовательность и приемы проверки технического состояния механизмов и узлов рабочего оборудования;</w:t>
            </w:r>
          </w:p>
          <w:p w:rsidR="00000000" w:rsidRDefault="00810239">
            <w:pPr>
              <w:pStyle w:val="ad"/>
            </w:pPr>
            <w:r>
              <w:t>марки и нормы расхода гор</w:t>
            </w:r>
            <w:r>
              <w:t>ючих и смазочных материалов;</w:t>
            </w:r>
          </w:p>
          <w:p w:rsidR="00000000" w:rsidRDefault="00810239">
            <w:pPr>
              <w:pStyle w:val="ad"/>
            </w:pPr>
            <w:r>
              <w:t>карту смазки узлов и механизмов;</w:t>
            </w:r>
          </w:p>
          <w:p w:rsidR="00000000" w:rsidRDefault="00810239">
            <w:pPr>
              <w:pStyle w:val="ad"/>
            </w:pPr>
            <w:r>
              <w:t xml:space="preserve">эксплуатацию бульдозера в трудных </w:t>
            </w:r>
            <w:r>
              <w:lastRenderedPageBreak/>
              <w:t>почвенно-климатических условиях;</w:t>
            </w:r>
          </w:p>
          <w:p w:rsidR="00000000" w:rsidRDefault="00810239">
            <w:pPr>
              <w:pStyle w:val="ad"/>
            </w:pPr>
            <w:r>
              <w:t>правила технической эксплуатации бульдозера;</w:t>
            </w:r>
          </w:p>
          <w:p w:rsidR="00000000" w:rsidRDefault="00810239">
            <w:pPr>
              <w:pStyle w:val="ad"/>
            </w:pPr>
            <w:r>
              <w:t>порядок приема и сдачи машины;</w:t>
            </w:r>
          </w:p>
          <w:p w:rsidR="00000000" w:rsidRDefault="00810239">
            <w:pPr>
              <w:pStyle w:val="ad"/>
            </w:pPr>
            <w:r>
              <w:t>основные наружные признаки неисправностей систем бульдозера;</w:t>
            </w:r>
          </w:p>
          <w:p w:rsidR="00000000" w:rsidRDefault="00810239">
            <w:pPr>
              <w:pStyle w:val="ad"/>
            </w:pPr>
            <w:r>
              <w:t>учет влияния условий и срока эксплуатации при определении неисправностей;</w:t>
            </w:r>
          </w:p>
          <w:p w:rsidR="00000000" w:rsidRDefault="00810239">
            <w:pPr>
              <w:pStyle w:val="ad"/>
            </w:pPr>
            <w:r>
              <w:t>влияние неисправностей различных систем на работу других систем и всего бульдозера;</w:t>
            </w:r>
          </w:p>
          <w:p w:rsidR="00000000" w:rsidRDefault="00810239">
            <w:pPr>
              <w:pStyle w:val="ad"/>
            </w:pPr>
            <w:r>
              <w:t>система планово-предупредительного ре</w:t>
            </w:r>
            <w:r>
              <w:t>монта;</w:t>
            </w:r>
          </w:p>
          <w:p w:rsidR="00000000" w:rsidRDefault="00810239">
            <w:pPr>
              <w:pStyle w:val="ad"/>
            </w:pPr>
            <w:r>
              <w:t>нормативы планово-предупредительного ремонта;</w:t>
            </w:r>
          </w:p>
          <w:p w:rsidR="00000000" w:rsidRDefault="00810239">
            <w:pPr>
              <w:pStyle w:val="ad"/>
            </w:pPr>
            <w:r>
              <w:t>цели и задачи текущего ремонта, виды текущего ремонта;</w:t>
            </w:r>
          </w:p>
          <w:p w:rsidR="00000000" w:rsidRDefault="00810239">
            <w:pPr>
              <w:pStyle w:val="ad"/>
            </w:pPr>
            <w:r>
              <w:t>агрегатно-узловой метод ремонта;</w:t>
            </w:r>
          </w:p>
          <w:p w:rsidR="00000000" w:rsidRDefault="00810239">
            <w:pPr>
              <w:pStyle w:val="ad"/>
            </w:pPr>
            <w:r>
              <w:t>методы взаимозаменяемости деталей и элементов;</w:t>
            </w:r>
          </w:p>
          <w:p w:rsidR="00000000" w:rsidRDefault="00810239">
            <w:pPr>
              <w:pStyle w:val="ad"/>
            </w:pPr>
            <w:r>
              <w:t>правила безопасности при выполнении ремонтных работ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МДК.01.01. Уст</w:t>
            </w:r>
            <w:r>
              <w:t>ройство, техническая эксплуатация и ремонт бульдозера</w:t>
            </w:r>
          </w:p>
          <w:p w:rsidR="00000000" w:rsidRDefault="00810239">
            <w:pPr>
              <w:pStyle w:val="aa"/>
            </w:pPr>
          </w:p>
          <w:p w:rsidR="00000000" w:rsidRDefault="00810239">
            <w:pPr>
              <w:pStyle w:val="ad"/>
            </w:pPr>
            <w:r>
              <w:t>МДК.01.02. Технология планировочных работ и перемещения грунта бульдозером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10239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Обслуживание и эксплуатация буровой установки</w:t>
            </w:r>
          </w:p>
          <w:p w:rsidR="00000000" w:rsidRDefault="0081023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10239">
            <w:pPr>
              <w:pStyle w:val="ad"/>
            </w:pPr>
            <w:r>
              <w:t>иметь практический опыт:</w:t>
            </w:r>
          </w:p>
          <w:p w:rsidR="00000000" w:rsidRDefault="00810239">
            <w:pPr>
              <w:pStyle w:val="ad"/>
            </w:pPr>
            <w:r>
              <w:t>управления движением станка из кабины и с пульта дистанционного управления;</w:t>
            </w:r>
          </w:p>
          <w:p w:rsidR="00000000" w:rsidRDefault="00810239">
            <w:pPr>
              <w:pStyle w:val="ad"/>
            </w:pPr>
            <w:r>
              <w:t>наблюдения за процессом бурения;</w:t>
            </w:r>
          </w:p>
          <w:p w:rsidR="00000000" w:rsidRDefault="00810239">
            <w:pPr>
              <w:pStyle w:val="ad"/>
            </w:pPr>
            <w:r>
              <w:t>проведения разметки скважин согласно паспорту буровых р</w:t>
            </w:r>
            <w:r>
              <w:t>абот;</w:t>
            </w:r>
          </w:p>
          <w:p w:rsidR="00000000" w:rsidRDefault="00810239">
            <w:pPr>
              <w:pStyle w:val="ad"/>
            </w:pPr>
            <w:r>
              <w:t>наращивания и подачи буровых штанг на забой;</w:t>
            </w:r>
          </w:p>
          <w:p w:rsidR="00000000" w:rsidRDefault="00810239">
            <w:pPr>
              <w:pStyle w:val="ad"/>
            </w:pPr>
            <w:r>
              <w:t>подбора бурового инструмента и замены его в процессе бурения;</w:t>
            </w:r>
          </w:p>
          <w:p w:rsidR="00000000" w:rsidRDefault="00810239">
            <w:pPr>
              <w:pStyle w:val="ad"/>
            </w:pPr>
            <w:r>
              <w:t>наблюдения за показаниями контрольно-измерительных приборов;</w:t>
            </w:r>
          </w:p>
          <w:p w:rsidR="00000000" w:rsidRDefault="00810239">
            <w:pPr>
              <w:pStyle w:val="ad"/>
            </w:pPr>
            <w:r>
              <w:t>удаления буровой мелочи от устья скважины;</w:t>
            </w:r>
          </w:p>
          <w:p w:rsidR="00000000" w:rsidRDefault="00810239">
            <w:pPr>
              <w:pStyle w:val="ad"/>
            </w:pPr>
            <w:r>
              <w:lastRenderedPageBreak/>
              <w:t>заполнения первичной технической докуме</w:t>
            </w:r>
            <w:r>
              <w:t>нтации;</w:t>
            </w:r>
          </w:p>
          <w:p w:rsidR="00000000" w:rsidRDefault="00810239">
            <w:pPr>
              <w:pStyle w:val="ad"/>
            </w:pPr>
            <w:r>
              <w:t>подготовки площадки для установки бурового станка;</w:t>
            </w:r>
          </w:p>
          <w:p w:rsidR="00000000" w:rsidRDefault="00810239">
            <w:pPr>
              <w:pStyle w:val="ad"/>
            </w:pPr>
            <w:r>
              <w:t>производства сборки и разборки буровых вышек и мачт;</w:t>
            </w:r>
          </w:p>
          <w:p w:rsidR="00000000" w:rsidRDefault="00810239">
            <w:pPr>
              <w:pStyle w:val="ad"/>
            </w:pPr>
            <w:r>
              <w:t>осмотра оборудования перед началом работ и в конце смены;</w:t>
            </w:r>
          </w:p>
          <w:p w:rsidR="00000000" w:rsidRDefault="00810239">
            <w:pPr>
              <w:pStyle w:val="ad"/>
            </w:pPr>
            <w:r>
              <w:t>производства работ по смазке узлов и механизмов буровой установки;</w:t>
            </w:r>
          </w:p>
          <w:p w:rsidR="00000000" w:rsidRDefault="00810239">
            <w:pPr>
              <w:pStyle w:val="ad"/>
            </w:pPr>
            <w:r>
              <w:t>участия в ремонте узлов и механизмов бурового станка;</w:t>
            </w:r>
          </w:p>
          <w:p w:rsidR="00000000" w:rsidRDefault="00810239">
            <w:pPr>
              <w:pStyle w:val="ad"/>
            </w:pPr>
            <w:r>
              <w:t>разборки-сборки отдельных узлов бурового станка;</w:t>
            </w:r>
          </w:p>
          <w:p w:rsidR="00000000" w:rsidRDefault="00810239">
            <w:pPr>
              <w:pStyle w:val="ad"/>
            </w:pPr>
            <w:r>
              <w:t>уметь:</w:t>
            </w:r>
          </w:p>
          <w:p w:rsidR="00000000" w:rsidRDefault="00810239">
            <w:pPr>
              <w:pStyle w:val="ad"/>
            </w:pPr>
            <w:r>
              <w:t>управлять буровым станком из кабины при движении к месту производства работ;</w:t>
            </w:r>
          </w:p>
          <w:p w:rsidR="00000000" w:rsidRDefault="00810239">
            <w:pPr>
              <w:pStyle w:val="ad"/>
            </w:pPr>
            <w:r>
              <w:t>управлять буровым станком с пульта дистанционного управления в процес</w:t>
            </w:r>
            <w:r>
              <w:t>се бурения скважин;</w:t>
            </w:r>
          </w:p>
          <w:p w:rsidR="00000000" w:rsidRDefault="00810239">
            <w:pPr>
              <w:pStyle w:val="ad"/>
            </w:pPr>
            <w:r>
              <w:t>устанавливать буровой станок на уступе, площадке в соответствии с требованием технической документации;</w:t>
            </w:r>
          </w:p>
          <w:p w:rsidR="00000000" w:rsidRDefault="00810239">
            <w:pPr>
              <w:pStyle w:val="ad"/>
            </w:pPr>
            <w:r>
              <w:t>производить подключение бурового станка к электропитанию через приключательные пункты;</w:t>
            </w:r>
          </w:p>
          <w:p w:rsidR="00000000" w:rsidRDefault="00810239">
            <w:pPr>
              <w:pStyle w:val="ad"/>
            </w:pPr>
            <w:r>
              <w:t>производить разметку скважин согласно техниче</w:t>
            </w:r>
            <w:r>
              <w:t>ской документации;</w:t>
            </w:r>
          </w:p>
          <w:p w:rsidR="00000000" w:rsidRDefault="00810239">
            <w:pPr>
              <w:pStyle w:val="ad"/>
            </w:pPr>
            <w:r>
              <w:t>вести технологический прогресс бурения в соответствии с требованиями правил безопасности при ведении буровых работ;</w:t>
            </w:r>
          </w:p>
          <w:p w:rsidR="00000000" w:rsidRDefault="00810239">
            <w:pPr>
              <w:pStyle w:val="ad"/>
            </w:pPr>
            <w:r>
              <w:t xml:space="preserve">задавать осевое усилие, частоту вращения бурового инструмента, давление воздуха для </w:t>
            </w:r>
            <w:r>
              <w:lastRenderedPageBreak/>
              <w:t>обеспечения оптимальных режимов бурен</w:t>
            </w:r>
            <w:r>
              <w:t>ия;</w:t>
            </w:r>
          </w:p>
          <w:p w:rsidR="00000000" w:rsidRDefault="00810239">
            <w:pPr>
              <w:pStyle w:val="ad"/>
            </w:pPr>
            <w:r>
              <w:t>производить наблюдение за показаниями контрольно-измерительных приборов;</w:t>
            </w:r>
          </w:p>
          <w:p w:rsidR="00000000" w:rsidRDefault="00810239">
            <w:pPr>
              <w:pStyle w:val="ad"/>
            </w:pPr>
            <w:r>
              <w:t>регулировать параметры процесса бурения для получения оптимальных скоростей проходки;</w:t>
            </w:r>
          </w:p>
          <w:p w:rsidR="00000000" w:rsidRDefault="00810239">
            <w:pPr>
              <w:pStyle w:val="ad"/>
            </w:pPr>
            <w:r>
              <w:t>выполнять работы по предупреждению и ликвидации аварий и инцидентов;</w:t>
            </w:r>
          </w:p>
          <w:p w:rsidR="00000000" w:rsidRDefault="00810239">
            <w:pPr>
              <w:pStyle w:val="ad"/>
            </w:pPr>
            <w:r>
              <w:t>вести техническую докуме</w:t>
            </w:r>
            <w:r>
              <w:t>нтацию;</w:t>
            </w:r>
          </w:p>
          <w:p w:rsidR="00000000" w:rsidRDefault="00810239">
            <w:pPr>
              <w:pStyle w:val="ad"/>
            </w:pPr>
            <w:r>
              <w:t>вести монтаж и демонтаж, перемещение, подготовку к работе, установку и регулирование бурового оборудования;</w:t>
            </w:r>
          </w:p>
          <w:p w:rsidR="00000000" w:rsidRDefault="00810239">
            <w:pPr>
              <w:pStyle w:val="ad"/>
            </w:pPr>
            <w:r>
              <w:t>вести планировку и расчистку площадки для установки бурового станка;</w:t>
            </w:r>
          </w:p>
          <w:p w:rsidR="00000000" w:rsidRDefault="00810239">
            <w:pPr>
              <w:pStyle w:val="ad"/>
            </w:pPr>
            <w:r>
              <w:t>производить смазку узлов и механизмов буровой установки;</w:t>
            </w:r>
          </w:p>
          <w:p w:rsidR="00000000" w:rsidRDefault="00810239">
            <w:pPr>
              <w:pStyle w:val="ad"/>
            </w:pPr>
            <w:r>
              <w:t xml:space="preserve">обслуживать и </w:t>
            </w:r>
            <w:r>
              <w:t>ремонтировать компрессоры на буровой установке, насосы и другое вспомогательное оборудование;</w:t>
            </w:r>
          </w:p>
          <w:p w:rsidR="00000000" w:rsidRDefault="00810239">
            <w:pPr>
              <w:pStyle w:val="ad"/>
            </w:pPr>
            <w:r>
              <w:t>производить замену двигателей, автоматов, пускателей;</w:t>
            </w:r>
          </w:p>
          <w:p w:rsidR="00000000" w:rsidRDefault="00810239">
            <w:pPr>
              <w:pStyle w:val="ad"/>
            </w:pPr>
            <w:r>
              <w:t>выявлять и устранять неисправности в работе обслуживаемого оборудования;</w:t>
            </w:r>
          </w:p>
          <w:p w:rsidR="00000000" w:rsidRDefault="00810239">
            <w:pPr>
              <w:pStyle w:val="ad"/>
            </w:pPr>
            <w:r>
              <w:t>обслуживать электрооборудование бур</w:t>
            </w:r>
            <w:r>
              <w:t>ового станка;</w:t>
            </w:r>
          </w:p>
          <w:p w:rsidR="00000000" w:rsidRDefault="00810239">
            <w:pPr>
              <w:pStyle w:val="ad"/>
            </w:pPr>
            <w:r>
              <w:t>знать:</w:t>
            </w:r>
          </w:p>
          <w:p w:rsidR="00000000" w:rsidRDefault="00810239">
            <w:pPr>
              <w:pStyle w:val="ad"/>
            </w:pPr>
            <w:r>
              <w:t>основы электротехники, гидравлики, пневматики;</w:t>
            </w:r>
          </w:p>
          <w:p w:rsidR="00000000" w:rsidRDefault="00810239">
            <w:pPr>
              <w:pStyle w:val="ad"/>
            </w:pPr>
            <w:r>
              <w:t>классификацию горных выработок;</w:t>
            </w:r>
          </w:p>
          <w:p w:rsidR="00000000" w:rsidRDefault="00810239">
            <w:pPr>
              <w:pStyle w:val="ad"/>
            </w:pPr>
            <w:r>
              <w:t>общие сведения о технологии ведения горных работ;</w:t>
            </w:r>
          </w:p>
          <w:p w:rsidR="00000000" w:rsidRDefault="00810239">
            <w:pPr>
              <w:pStyle w:val="ad"/>
            </w:pPr>
            <w:r>
              <w:t>способы проветривания и осушения горных выработок;</w:t>
            </w:r>
          </w:p>
          <w:p w:rsidR="00000000" w:rsidRDefault="00810239">
            <w:pPr>
              <w:pStyle w:val="ad"/>
            </w:pPr>
            <w:r>
              <w:t xml:space="preserve">правила безопасности при ведении горных и </w:t>
            </w:r>
            <w:r>
              <w:lastRenderedPageBreak/>
              <w:t>взрывных рабо</w:t>
            </w:r>
            <w:r>
              <w:t>т;</w:t>
            </w:r>
          </w:p>
          <w:p w:rsidR="00000000" w:rsidRDefault="00810239">
            <w:pPr>
              <w:pStyle w:val="ad"/>
            </w:pPr>
            <w:r>
              <w:t>классификацию и типы буровых станков, их техническую характеристику и условия применения;</w:t>
            </w:r>
          </w:p>
          <w:p w:rsidR="00000000" w:rsidRDefault="00810239">
            <w:pPr>
              <w:pStyle w:val="ad"/>
            </w:pPr>
            <w:r>
              <w:t>конструкцию бурового станка;</w:t>
            </w:r>
          </w:p>
          <w:p w:rsidR="00000000" w:rsidRDefault="00810239">
            <w:pPr>
              <w:pStyle w:val="ad"/>
            </w:pPr>
            <w:r>
              <w:t>конструкцию буровых вышек и мачт;</w:t>
            </w:r>
          </w:p>
          <w:p w:rsidR="00000000" w:rsidRDefault="00810239">
            <w:pPr>
              <w:pStyle w:val="ad"/>
            </w:pPr>
            <w:r>
              <w:t>назначение и устройство бурового и силового оборудования, их характеристики;</w:t>
            </w:r>
          </w:p>
          <w:p w:rsidR="00000000" w:rsidRDefault="00810239">
            <w:pPr>
              <w:pStyle w:val="ad"/>
            </w:pPr>
            <w:r>
              <w:t>схему электроснабжения буровой установки и методы ликвидации утечек тока;</w:t>
            </w:r>
          </w:p>
          <w:p w:rsidR="00000000" w:rsidRDefault="00810239">
            <w:pPr>
              <w:pStyle w:val="ad"/>
            </w:pPr>
            <w:r>
              <w:t>систему управления буровой установкой: ручное и дистанционное управление;</w:t>
            </w:r>
          </w:p>
          <w:p w:rsidR="00000000" w:rsidRDefault="00810239">
            <w:pPr>
              <w:pStyle w:val="ad"/>
            </w:pPr>
            <w:r>
              <w:t>правила установки бурового станка на уступе;</w:t>
            </w:r>
          </w:p>
          <w:p w:rsidR="00000000" w:rsidRDefault="00810239">
            <w:pPr>
              <w:pStyle w:val="ad"/>
            </w:pPr>
            <w:r>
              <w:t>правила по безопасной эксплуатации бурового станка;</w:t>
            </w:r>
          </w:p>
          <w:p w:rsidR="00000000" w:rsidRDefault="00810239">
            <w:pPr>
              <w:pStyle w:val="ad"/>
            </w:pPr>
            <w:r>
              <w:t>правила уст</w:t>
            </w:r>
            <w:r>
              <w:t>ройства и эксплуатации электроустановок;</w:t>
            </w:r>
          </w:p>
          <w:p w:rsidR="00000000" w:rsidRDefault="00810239">
            <w:pPr>
              <w:pStyle w:val="ad"/>
            </w:pPr>
            <w:r>
              <w:t>основные свойства горных пород, влияющие на процесс и скорость бурения;</w:t>
            </w:r>
          </w:p>
          <w:p w:rsidR="00000000" w:rsidRDefault="00810239">
            <w:pPr>
              <w:pStyle w:val="ad"/>
            </w:pPr>
            <w:r>
              <w:t>технологию рыхления горных пород и их подготовку к разработке буровзрывным способом;</w:t>
            </w:r>
          </w:p>
          <w:p w:rsidR="00000000" w:rsidRDefault="00810239">
            <w:pPr>
              <w:pStyle w:val="ad"/>
            </w:pPr>
            <w:r>
              <w:t>требования к качеству буровых работ, их влияние на качеств</w:t>
            </w:r>
            <w:r>
              <w:t>о дробления пород взрывом;</w:t>
            </w:r>
          </w:p>
          <w:p w:rsidR="00000000" w:rsidRDefault="00810239">
            <w:pPr>
              <w:pStyle w:val="ad"/>
            </w:pPr>
            <w:r>
              <w:t>требования, предъявляемые к качеству бурового инструмента в зависимости от крепости буримых горных пород;</w:t>
            </w:r>
          </w:p>
          <w:p w:rsidR="00000000" w:rsidRDefault="00810239">
            <w:pPr>
              <w:pStyle w:val="ad"/>
            </w:pPr>
            <w:r>
              <w:t>классификацию скважин, их параметры;</w:t>
            </w:r>
          </w:p>
          <w:p w:rsidR="00000000" w:rsidRDefault="00810239">
            <w:pPr>
              <w:pStyle w:val="ad"/>
            </w:pPr>
            <w:r>
              <w:t>технологические режимы, правила и способы бурения и расширения скважин с отбором и</w:t>
            </w:r>
          </w:p>
          <w:p w:rsidR="00000000" w:rsidRDefault="00810239">
            <w:pPr>
              <w:pStyle w:val="ad"/>
            </w:pPr>
            <w:r>
              <w:t>без</w:t>
            </w:r>
            <w:r>
              <w:t xml:space="preserve"> отбора керна в нормальных и осложненных условиях;</w:t>
            </w:r>
          </w:p>
          <w:p w:rsidR="00000000" w:rsidRDefault="00810239">
            <w:pPr>
              <w:pStyle w:val="ad"/>
            </w:pPr>
            <w:r>
              <w:t xml:space="preserve">способы управления процессом бурения с учетом </w:t>
            </w:r>
            <w:r>
              <w:lastRenderedPageBreak/>
              <w:t>геологических условий, возникновения осложнений в зависимости от состояния бурового оборудования и инструмента;</w:t>
            </w:r>
          </w:p>
          <w:p w:rsidR="00000000" w:rsidRDefault="00810239">
            <w:pPr>
              <w:pStyle w:val="ad"/>
            </w:pPr>
            <w:r>
              <w:t>опасные и вредные производственные факторы;</w:t>
            </w:r>
          </w:p>
          <w:p w:rsidR="00000000" w:rsidRDefault="00810239">
            <w:pPr>
              <w:pStyle w:val="ad"/>
            </w:pPr>
            <w:r>
              <w:t>вид</w:t>
            </w:r>
            <w:r>
              <w:t>ы возможных аварий и инцидентов на горном участке;</w:t>
            </w:r>
          </w:p>
          <w:p w:rsidR="00000000" w:rsidRDefault="00810239">
            <w:pPr>
              <w:pStyle w:val="ad"/>
            </w:pPr>
            <w:r>
              <w:t>план ликвидации аварий на опасном производственном объекте;</w:t>
            </w:r>
          </w:p>
          <w:p w:rsidR="00000000" w:rsidRDefault="00810239">
            <w:pPr>
              <w:pStyle w:val="ad"/>
            </w:pPr>
            <w:r>
              <w:t>правила безопасности при ведении горных и взрывных работ;</w:t>
            </w:r>
          </w:p>
          <w:p w:rsidR="00000000" w:rsidRDefault="00810239">
            <w:pPr>
              <w:pStyle w:val="ad"/>
            </w:pPr>
            <w:r>
              <w:t>порядок подачи сигналов при производстве взрывных работ;</w:t>
            </w:r>
          </w:p>
          <w:p w:rsidR="00000000" w:rsidRDefault="00810239">
            <w:pPr>
              <w:pStyle w:val="ad"/>
            </w:pPr>
            <w:r>
              <w:t xml:space="preserve">обязанности машиниста буровой </w:t>
            </w:r>
            <w:r>
              <w:t>установки при авариях и несчастных случаях на участке открытых горных работ;</w:t>
            </w:r>
          </w:p>
          <w:p w:rsidR="00000000" w:rsidRDefault="00810239">
            <w:pPr>
              <w:pStyle w:val="ad"/>
            </w:pPr>
            <w:r>
              <w:t>правила ведения первичной технической документации, ее формы;</w:t>
            </w:r>
          </w:p>
          <w:p w:rsidR="00000000" w:rsidRDefault="00810239">
            <w:pPr>
              <w:pStyle w:val="ad"/>
            </w:pPr>
            <w:r>
              <w:t>содержание и порядок заполнения паспорта буровзрывных работ;</w:t>
            </w:r>
          </w:p>
          <w:p w:rsidR="00000000" w:rsidRDefault="00810239">
            <w:pPr>
              <w:pStyle w:val="ad"/>
            </w:pPr>
            <w:r>
              <w:t>нарядную систему;</w:t>
            </w:r>
          </w:p>
          <w:p w:rsidR="00000000" w:rsidRDefault="00810239">
            <w:pPr>
              <w:pStyle w:val="ad"/>
            </w:pPr>
            <w:r>
              <w:t>правила сборки и разборки буровых выше</w:t>
            </w:r>
            <w:r>
              <w:t>к и мачт;</w:t>
            </w:r>
          </w:p>
          <w:p w:rsidR="00000000" w:rsidRDefault="00810239">
            <w:pPr>
              <w:pStyle w:val="ad"/>
            </w:pPr>
            <w:r>
              <w:t>правила монтажа и демонтажа бурового и силового оборудования;</w:t>
            </w:r>
          </w:p>
          <w:p w:rsidR="00000000" w:rsidRDefault="00810239">
            <w:pPr>
              <w:pStyle w:val="ad"/>
            </w:pPr>
            <w:r>
              <w:t>требование к площадке для установки бурового станка;</w:t>
            </w:r>
          </w:p>
          <w:p w:rsidR="00000000" w:rsidRDefault="00810239">
            <w:pPr>
              <w:pStyle w:val="ad"/>
            </w:pPr>
            <w:r>
              <w:t>назначение, виды и периодичность технического обслуживания;</w:t>
            </w:r>
          </w:p>
          <w:p w:rsidR="00000000" w:rsidRDefault="00810239">
            <w:pPr>
              <w:pStyle w:val="ad"/>
            </w:pPr>
            <w:r>
              <w:t>технологию и организацию выполнения работ по техническому обслуживанию;</w:t>
            </w:r>
          </w:p>
          <w:p w:rsidR="00000000" w:rsidRDefault="00810239">
            <w:pPr>
              <w:pStyle w:val="ad"/>
            </w:pPr>
            <w:r>
              <w:t xml:space="preserve">последовательность и приемы проверки технического состояния механизмов и узлов </w:t>
            </w:r>
            <w:r>
              <w:lastRenderedPageBreak/>
              <w:t>рабочего оборудования;</w:t>
            </w:r>
          </w:p>
          <w:p w:rsidR="00000000" w:rsidRDefault="00810239">
            <w:pPr>
              <w:pStyle w:val="ad"/>
            </w:pPr>
            <w:r>
              <w:t>марки и нормы расхода горючих и смазочных материалов;</w:t>
            </w:r>
          </w:p>
          <w:p w:rsidR="00000000" w:rsidRDefault="00810239">
            <w:pPr>
              <w:pStyle w:val="ad"/>
            </w:pPr>
            <w:r>
              <w:t>карту смазки узлов и механизмов;</w:t>
            </w:r>
          </w:p>
          <w:p w:rsidR="00000000" w:rsidRDefault="00810239">
            <w:pPr>
              <w:pStyle w:val="ad"/>
            </w:pPr>
            <w:r>
              <w:t>назначение, характеристику, виды применяемых для ремонта инструментов, приспособлений и материалов;</w:t>
            </w:r>
          </w:p>
          <w:p w:rsidR="00000000" w:rsidRDefault="00810239">
            <w:pPr>
              <w:pStyle w:val="ad"/>
            </w:pPr>
            <w:r>
              <w:t>правила эксплуатации и ремонта бурового и силового оборудования;</w:t>
            </w:r>
          </w:p>
          <w:p w:rsidR="00000000" w:rsidRDefault="00810239">
            <w:pPr>
              <w:pStyle w:val="ad"/>
            </w:pPr>
            <w:r>
              <w:t>причины возникновения технических неисправностей и аварий при эксплуатации бурового станка,</w:t>
            </w:r>
            <w:r>
              <w:t xml:space="preserve"> меры по их предупреждению и ликвидации;</w:t>
            </w:r>
          </w:p>
          <w:p w:rsidR="00000000" w:rsidRDefault="00810239">
            <w:pPr>
              <w:pStyle w:val="ad"/>
            </w:pPr>
            <w:r>
              <w:t>систему планово-предупредительного ремонта;</w:t>
            </w:r>
          </w:p>
          <w:p w:rsidR="00000000" w:rsidRDefault="00810239">
            <w:pPr>
              <w:pStyle w:val="ad"/>
            </w:pPr>
            <w:r>
              <w:t>нормативы планово-предупредительного ремонта;</w:t>
            </w:r>
          </w:p>
          <w:p w:rsidR="00000000" w:rsidRDefault="00810239">
            <w:pPr>
              <w:pStyle w:val="ad"/>
            </w:pPr>
            <w:r>
              <w:t>цели и задачи текущего ремонта, виды текущего ремонта;</w:t>
            </w:r>
          </w:p>
          <w:p w:rsidR="00000000" w:rsidRDefault="00810239">
            <w:pPr>
              <w:pStyle w:val="ad"/>
            </w:pPr>
            <w:r>
              <w:t>агрегатно-узловой метод ремонта;</w:t>
            </w:r>
          </w:p>
          <w:p w:rsidR="00000000" w:rsidRDefault="00810239">
            <w:pPr>
              <w:pStyle w:val="ad"/>
            </w:pPr>
            <w:r>
              <w:t>методы взаимозаменяемости деталей и э</w:t>
            </w:r>
            <w:r>
              <w:t>лементов;</w:t>
            </w:r>
          </w:p>
          <w:p w:rsidR="00000000" w:rsidRDefault="00810239">
            <w:pPr>
              <w:pStyle w:val="ad"/>
            </w:pPr>
            <w:r>
              <w:t>правила безопасности при выполнении ремонтных работ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МДК.02.01.</w:t>
            </w:r>
          </w:p>
          <w:p w:rsidR="00000000" w:rsidRDefault="00810239">
            <w:pPr>
              <w:pStyle w:val="ad"/>
            </w:pPr>
            <w:r>
              <w:t>Устройство, техническая эксплуатация и ремонт буровой установки</w:t>
            </w:r>
          </w:p>
          <w:p w:rsidR="00000000" w:rsidRDefault="00810239">
            <w:pPr>
              <w:pStyle w:val="aa"/>
            </w:pPr>
          </w:p>
          <w:p w:rsidR="00000000" w:rsidRDefault="00810239">
            <w:pPr>
              <w:pStyle w:val="ad"/>
            </w:pPr>
            <w:r>
              <w:t>МДК.02.02. Технология ведения буровых работ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d"/>
            </w:pPr>
            <w:hyperlink w:anchor="sub_511" w:history="1">
              <w:r>
                <w:rPr>
                  <w:rStyle w:val="a4"/>
                </w:rPr>
                <w:t>ОК 1 -7</w:t>
              </w:r>
            </w:hyperlink>
          </w:p>
          <w:p w:rsidR="00000000" w:rsidRDefault="00810239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Обслуживание и эксплуатация скрепера</w:t>
            </w:r>
          </w:p>
          <w:p w:rsidR="00000000" w:rsidRDefault="0081023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10239">
            <w:pPr>
              <w:pStyle w:val="ad"/>
            </w:pPr>
            <w:r>
              <w:t>иметь практический опыт:</w:t>
            </w:r>
          </w:p>
          <w:p w:rsidR="00000000" w:rsidRDefault="00810239">
            <w:pPr>
              <w:pStyle w:val="ad"/>
            </w:pPr>
            <w:r>
              <w:t>управления скрепером в порожнем направлении движения;</w:t>
            </w:r>
          </w:p>
          <w:p w:rsidR="00000000" w:rsidRDefault="00810239">
            <w:pPr>
              <w:pStyle w:val="ad"/>
            </w:pPr>
            <w:r>
              <w:t>управления скрепером в процессе заполнения ковша горной массой и дальнейшего транспортирования её к месту разгрузки;</w:t>
            </w:r>
          </w:p>
          <w:p w:rsidR="00000000" w:rsidRDefault="00810239">
            <w:pPr>
              <w:pStyle w:val="ad"/>
            </w:pPr>
            <w:r>
              <w:t xml:space="preserve">ведения процесса разработки забоя по мягким породам и транспортирования горной массы к </w:t>
            </w:r>
            <w:r>
              <w:lastRenderedPageBreak/>
              <w:t>месту разгрузки в соответствии с технической докумен</w:t>
            </w:r>
            <w:r>
              <w:t>тацией на ведение горных работ;</w:t>
            </w:r>
          </w:p>
          <w:p w:rsidR="00000000" w:rsidRDefault="00810239">
            <w:pPr>
              <w:pStyle w:val="ad"/>
            </w:pPr>
            <w:r>
              <w:t>производства укладки грунта в выработанное пространство и в отвал;</w:t>
            </w:r>
          </w:p>
          <w:p w:rsidR="00000000" w:rsidRDefault="00810239">
            <w:pPr>
              <w:pStyle w:val="ad"/>
            </w:pPr>
            <w:r>
              <w:t>производства работ по смазке узлов и механизмов тягача;</w:t>
            </w:r>
          </w:p>
          <w:p w:rsidR="00000000" w:rsidRDefault="00810239">
            <w:pPr>
              <w:pStyle w:val="ad"/>
            </w:pPr>
            <w:r>
              <w:t>участия во всех видах ремонта тягача, прицепного или навесного оборудования;</w:t>
            </w:r>
          </w:p>
          <w:p w:rsidR="00000000" w:rsidRDefault="00810239">
            <w:pPr>
              <w:pStyle w:val="ad"/>
            </w:pPr>
            <w:r>
              <w:t xml:space="preserve">ведения журнала осмотра </w:t>
            </w:r>
            <w:r>
              <w:t>и ремонта скрепера;</w:t>
            </w:r>
          </w:p>
          <w:p w:rsidR="00000000" w:rsidRDefault="00810239">
            <w:pPr>
              <w:pStyle w:val="ad"/>
            </w:pPr>
            <w:r>
              <w:t>уметь:</w:t>
            </w:r>
          </w:p>
          <w:p w:rsidR="00000000" w:rsidRDefault="00810239">
            <w:pPr>
              <w:pStyle w:val="ad"/>
            </w:pPr>
            <w:r>
              <w:t>управлять прицепными и самоходными скреперами при разработке, перемещении и складировании горной массы, грунта;</w:t>
            </w:r>
          </w:p>
          <w:p w:rsidR="00000000" w:rsidRDefault="00810239">
            <w:pPr>
              <w:pStyle w:val="ad"/>
            </w:pPr>
            <w:r>
              <w:t>вести технологический процесс по перемещению горной массы на горных открытых работах;</w:t>
            </w:r>
          </w:p>
          <w:p w:rsidR="00000000" w:rsidRDefault="00810239">
            <w:pPr>
              <w:pStyle w:val="ad"/>
            </w:pPr>
            <w:r>
              <w:t>вести технологический процесс п</w:t>
            </w:r>
            <w:r>
              <w:t>о перемещению грунта при строительстве автомобильных дорог в карьере и местах складирования горной массы;</w:t>
            </w:r>
          </w:p>
          <w:p w:rsidR="00000000" w:rsidRDefault="00810239">
            <w:pPr>
              <w:pStyle w:val="ad"/>
            </w:pPr>
            <w:r>
              <w:t>обеспечивать технически правильную разработку забоя и эффективное использование скрепера;</w:t>
            </w:r>
          </w:p>
          <w:p w:rsidR="00000000" w:rsidRDefault="00810239">
            <w:pPr>
              <w:pStyle w:val="ad"/>
            </w:pPr>
            <w:r>
              <w:t>производить укладку грунта в выработанное пространство и в отвал;</w:t>
            </w:r>
          </w:p>
          <w:p w:rsidR="00000000" w:rsidRDefault="00810239">
            <w:pPr>
              <w:pStyle w:val="ad"/>
            </w:pPr>
            <w:r>
              <w:t>осматривать и заправлять тягач горючими и смазочными материалами;</w:t>
            </w:r>
          </w:p>
          <w:p w:rsidR="00000000" w:rsidRDefault="00810239">
            <w:pPr>
              <w:pStyle w:val="ad"/>
            </w:pPr>
            <w:r>
              <w:t>наблюдать за средствами измерений, прочностью канатов, блоков, буксиров, креплением узлов и тормозными устройствами;</w:t>
            </w:r>
          </w:p>
          <w:p w:rsidR="00000000" w:rsidRDefault="00810239">
            <w:pPr>
              <w:pStyle w:val="ad"/>
            </w:pPr>
            <w:r>
              <w:t>ремонти</w:t>
            </w:r>
            <w:r>
              <w:t>ровать узлы и механизмы тягача, прицепного или навесного оборудования;</w:t>
            </w:r>
          </w:p>
          <w:p w:rsidR="00000000" w:rsidRDefault="00810239">
            <w:pPr>
              <w:pStyle w:val="ad"/>
            </w:pPr>
            <w:r>
              <w:t>знать:</w:t>
            </w:r>
          </w:p>
          <w:p w:rsidR="00000000" w:rsidRDefault="00810239">
            <w:pPr>
              <w:pStyle w:val="ad"/>
            </w:pPr>
            <w:r>
              <w:t>классификацию горных выработок;</w:t>
            </w:r>
          </w:p>
          <w:p w:rsidR="00000000" w:rsidRDefault="00810239">
            <w:pPr>
              <w:pStyle w:val="ad"/>
            </w:pPr>
            <w:r>
              <w:t xml:space="preserve">общие сведения о технологии ведения горных </w:t>
            </w:r>
            <w:r>
              <w:lastRenderedPageBreak/>
              <w:t>работ;</w:t>
            </w:r>
          </w:p>
          <w:p w:rsidR="00000000" w:rsidRDefault="00810239">
            <w:pPr>
              <w:pStyle w:val="ad"/>
            </w:pPr>
            <w:r>
              <w:t>способы проветривания и осушения горных выработок;</w:t>
            </w:r>
          </w:p>
          <w:p w:rsidR="00000000" w:rsidRDefault="00810239">
            <w:pPr>
              <w:pStyle w:val="ad"/>
            </w:pPr>
            <w:r>
              <w:t>правила безопасности при ведении горных и взр</w:t>
            </w:r>
            <w:r>
              <w:t>ывных работ;</w:t>
            </w:r>
          </w:p>
          <w:p w:rsidR="00000000" w:rsidRDefault="00810239">
            <w:pPr>
              <w:pStyle w:val="ad"/>
            </w:pPr>
            <w:r>
              <w:t>устройство и технические характеристики тягачей, прицепного или навесного оборудования, двигателей, применяемых приспособлений;</w:t>
            </w:r>
          </w:p>
          <w:p w:rsidR="00000000" w:rsidRDefault="00810239">
            <w:pPr>
              <w:pStyle w:val="ad"/>
            </w:pPr>
            <w:r>
              <w:t>систему управления скреперами;</w:t>
            </w:r>
          </w:p>
          <w:p w:rsidR="00000000" w:rsidRDefault="00810239">
            <w:pPr>
              <w:pStyle w:val="ad"/>
            </w:pPr>
            <w:r>
              <w:t>правила пуска и остановки двигателей внутреннего сгорания (ДВС);</w:t>
            </w:r>
          </w:p>
          <w:p w:rsidR="00000000" w:rsidRDefault="00810239">
            <w:pPr>
              <w:pStyle w:val="ad"/>
            </w:pPr>
            <w:r>
              <w:t>электрооборудование</w:t>
            </w:r>
            <w:r>
              <w:t xml:space="preserve"> и гидравлическую систему скрепера;</w:t>
            </w:r>
          </w:p>
          <w:p w:rsidR="00000000" w:rsidRDefault="00810239">
            <w:pPr>
              <w:pStyle w:val="ad"/>
            </w:pPr>
            <w:r>
              <w:t>правила дорожного движения и особенности управления движением скрепера;</w:t>
            </w:r>
          </w:p>
          <w:p w:rsidR="00000000" w:rsidRDefault="00810239">
            <w:pPr>
              <w:pStyle w:val="ad"/>
            </w:pPr>
            <w:r>
              <w:t>правила разработки и перемещения грунтов различной категории при различной глубине разработки;</w:t>
            </w:r>
          </w:p>
          <w:p w:rsidR="00000000" w:rsidRDefault="00810239">
            <w:pPr>
              <w:pStyle w:val="ad"/>
            </w:pPr>
            <w:r>
              <w:t>основные сведения о производстве открытых горных рабо</w:t>
            </w:r>
            <w:r>
              <w:t>т;</w:t>
            </w:r>
          </w:p>
          <w:p w:rsidR="00000000" w:rsidRDefault="00810239">
            <w:pPr>
              <w:pStyle w:val="ad"/>
            </w:pPr>
            <w:r>
              <w:t>свойства горных пород;</w:t>
            </w:r>
          </w:p>
          <w:p w:rsidR="00000000" w:rsidRDefault="00810239">
            <w:pPr>
              <w:pStyle w:val="ad"/>
            </w:pPr>
            <w:r>
              <w:t>допустимые углы спуска и подъема скрепера;</w:t>
            </w:r>
          </w:p>
          <w:p w:rsidR="00000000" w:rsidRDefault="00810239">
            <w:pPr>
              <w:pStyle w:val="ad"/>
            </w:pPr>
            <w:r>
              <w:t>систему смазки, питания и охлаждения двигателей внутреннего сгорания, трансмиссии скрепера;</w:t>
            </w:r>
          </w:p>
          <w:p w:rsidR="00000000" w:rsidRDefault="00810239">
            <w:pPr>
              <w:pStyle w:val="ad"/>
            </w:pPr>
            <w:r>
              <w:t>правила технической эксплуатации скрепера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МДК.03.01. Устройство, техническая эксплуатация и р</w:t>
            </w:r>
            <w:r>
              <w:t>емонт скрепера</w:t>
            </w:r>
          </w:p>
          <w:p w:rsidR="00000000" w:rsidRDefault="00810239">
            <w:pPr>
              <w:pStyle w:val="aa"/>
            </w:pPr>
          </w:p>
          <w:p w:rsidR="00000000" w:rsidRDefault="00810239">
            <w:pPr>
              <w:pStyle w:val="ad"/>
            </w:pPr>
            <w:r>
              <w:t>МДК.03.02.</w:t>
            </w:r>
          </w:p>
          <w:p w:rsidR="00000000" w:rsidRDefault="00810239">
            <w:pPr>
              <w:pStyle w:val="ad"/>
            </w:pPr>
            <w:r>
              <w:t xml:space="preserve">Технология разработки месторождений полезных ископаемых </w:t>
            </w:r>
            <w:r>
              <w:lastRenderedPageBreak/>
              <w:t>скрепером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10239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Обслуживание и эксплуатация экскаватора</w:t>
            </w:r>
          </w:p>
          <w:p w:rsidR="00000000" w:rsidRDefault="0081023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10239">
            <w:pPr>
              <w:pStyle w:val="ad"/>
            </w:pPr>
            <w:r>
              <w:t>иметь практический опыт:</w:t>
            </w:r>
          </w:p>
          <w:p w:rsidR="00000000" w:rsidRDefault="00810239">
            <w:pPr>
              <w:pStyle w:val="ad"/>
            </w:pPr>
            <w:r>
              <w:t>управления экскаватором при экскавации и передвижении;</w:t>
            </w:r>
          </w:p>
          <w:p w:rsidR="00000000" w:rsidRDefault="00810239">
            <w:pPr>
              <w:pStyle w:val="ad"/>
            </w:pPr>
            <w:r>
              <w:lastRenderedPageBreak/>
              <w:t>планировки забоя, верхней и нижней площадок уступа;</w:t>
            </w:r>
          </w:p>
          <w:p w:rsidR="00000000" w:rsidRDefault="00810239">
            <w:pPr>
              <w:pStyle w:val="ad"/>
            </w:pPr>
            <w:r>
              <w:t xml:space="preserve">ведения вскрышных работ по мягким породам боковым забоем </w:t>
            </w:r>
            <w:r>
              <w:t>с разгрузкой на борт или в отвал в соответствии с технологической картой;</w:t>
            </w:r>
          </w:p>
          <w:p w:rsidR="00000000" w:rsidRDefault="00810239">
            <w:pPr>
              <w:pStyle w:val="ad"/>
            </w:pPr>
            <w:r>
              <w:t>ведения разработки забоя по взорванной горной массе боковым забоем с разгрузкой в транспортные средства в соответствии с технологической картой;</w:t>
            </w:r>
          </w:p>
          <w:p w:rsidR="00000000" w:rsidRDefault="00810239">
            <w:pPr>
              <w:pStyle w:val="ad"/>
            </w:pPr>
            <w:r>
              <w:t>приема и укладки породы на отвале в с</w:t>
            </w:r>
            <w:r>
              <w:t>оответствии с технологической картой;</w:t>
            </w:r>
          </w:p>
          <w:p w:rsidR="00000000" w:rsidRDefault="00810239">
            <w:pPr>
              <w:pStyle w:val="ad"/>
            </w:pPr>
            <w:r>
              <w:t>осмотра оборудования перед началом работ и в конце смены;</w:t>
            </w:r>
          </w:p>
          <w:p w:rsidR="00000000" w:rsidRDefault="00810239">
            <w:pPr>
              <w:pStyle w:val="ad"/>
            </w:pPr>
            <w:r>
              <w:t>производства работ по смазке узлов и механизмов экскаватора;</w:t>
            </w:r>
          </w:p>
          <w:p w:rsidR="00000000" w:rsidRDefault="00810239">
            <w:pPr>
              <w:pStyle w:val="ad"/>
            </w:pPr>
            <w:r>
              <w:t>участия в ремонте экскаватора;</w:t>
            </w:r>
          </w:p>
          <w:p w:rsidR="00000000" w:rsidRDefault="00810239">
            <w:pPr>
              <w:pStyle w:val="ad"/>
            </w:pPr>
            <w:r>
              <w:t>разборки-сборки отдельных узлов экскаватора;</w:t>
            </w:r>
          </w:p>
          <w:p w:rsidR="00000000" w:rsidRDefault="00810239">
            <w:pPr>
              <w:pStyle w:val="ad"/>
            </w:pPr>
            <w:r>
              <w:t xml:space="preserve">наблюдения за питающим </w:t>
            </w:r>
            <w:r>
              <w:t>кабелем, переноса кабеля по необходимости во избежание его натяжения и обрыва;</w:t>
            </w:r>
          </w:p>
          <w:p w:rsidR="00000000" w:rsidRDefault="00810239">
            <w:pPr>
              <w:pStyle w:val="ad"/>
            </w:pPr>
            <w:r>
              <w:t>оперативного переключения;</w:t>
            </w:r>
          </w:p>
          <w:p w:rsidR="00000000" w:rsidRDefault="00810239">
            <w:pPr>
              <w:pStyle w:val="ad"/>
            </w:pPr>
            <w:r>
              <w:t>производства технического обслуживания и ремонта электрооборудования экскаватора;</w:t>
            </w:r>
          </w:p>
          <w:p w:rsidR="00000000" w:rsidRDefault="00810239">
            <w:pPr>
              <w:pStyle w:val="ad"/>
            </w:pPr>
            <w:r>
              <w:t>осмотра ячеек и вмонтированного в них оборудования;</w:t>
            </w:r>
          </w:p>
          <w:p w:rsidR="00000000" w:rsidRDefault="00810239">
            <w:pPr>
              <w:pStyle w:val="ad"/>
            </w:pPr>
            <w:r>
              <w:t xml:space="preserve">заполнения </w:t>
            </w:r>
            <w:r>
              <w:t>журнала приема-сдачи смены;</w:t>
            </w:r>
          </w:p>
          <w:p w:rsidR="00000000" w:rsidRDefault="00810239">
            <w:pPr>
              <w:pStyle w:val="ad"/>
            </w:pPr>
            <w:r>
              <w:t>заполнения оперативного журнала осмотра электрооборудования;</w:t>
            </w:r>
          </w:p>
          <w:p w:rsidR="00000000" w:rsidRDefault="00810239">
            <w:pPr>
              <w:pStyle w:val="ad"/>
            </w:pPr>
            <w:r>
              <w:t>уметь:</w:t>
            </w:r>
          </w:p>
          <w:p w:rsidR="00000000" w:rsidRDefault="00810239">
            <w:pPr>
              <w:pStyle w:val="ad"/>
            </w:pPr>
            <w:r>
              <w:t>управлять экскаватором в процессе ведения горных работ в соответствии с требованиями правил безопасности;</w:t>
            </w:r>
          </w:p>
          <w:p w:rsidR="00000000" w:rsidRDefault="00810239">
            <w:pPr>
              <w:pStyle w:val="ad"/>
            </w:pPr>
            <w:r>
              <w:lastRenderedPageBreak/>
              <w:t>перемещать, перегонять экскаватор в процессе работы;</w:t>
            </w:r>
          </w:p>
          <w:p w:rsidR="00000000" w:rsidRDefault="00810239">
            <w:pPr>
              <w:pStyle w:val="ad"/>
            </w:pPr>
            <w:r>
              <w:t>с</w:t>
            </w:r>
            <w:r>
              <w:t>овмещать операции рабочего цикла, сокращать время цикла при экскавации;</w:t>
            </w:r>
          </w:p>
          <w:p w:rsidR="00000000" w:rsidRDefault="00810239">
            <w:pPr>
              <w:pStyle w:val="ad"/>
            </w:pPr>
            <w:r>
              <w:t>регулировать ходовые механизмы;</w:t>
            </w:r>
          </w:p>
          <w:p w:rsidR="00000000" w:rsidRDefault="00810239">
            <w:pPr>
              <w:pStyle w:val="ad"/>
            </w:pPr>
            <w:r>
              <w:t>вести технически правильную разработку забоя в соответствии с требованиями технической документации и правил безопасности при ведении горных работ;</w:t>
            </w:r>
          </w:p>
          <w:p w:rsidR="00000000" w:rsidRDefault="00810239">
            <w:pPr>
              <w:pStyle w:val="ad"/>
            </w:pPr>
            <w:r>
              <w:t>эффе</w:t>
            </w:r>
            <w:r>
              <w:t>ктивно использовать экскаватор;</w:t>
            </w:r>
          </w:p>
          <w:p w:rsidR="00000000" w:rsidRDefault="00810239">
            <w:pPr>
              <w:pStyle w:val="ad"/>
            </w:pPr>
            <w:r>
              <w:t>вести послойную разработку грунта;</w:t>
            </w:r>
          </w:p>
          <w:p w:rsidR="00000000" w:rsidRDefault="00810239">
            <w:pPr>
              <w:pStyle w:val="ad"/>
            </w:pPr>
            <w:r>
              <w:t>производить селективную разработку забоя;</w:t>
            </w:r>
          </w:p>
          <w:p w:rsidR="00000000" w:rsidRDefault="00810239">
            <w:pPr>
              <w:pStyle w:val="ad"/>
            </w:pPr>
            <w:r>
              <w:t>производить выемку полезного ископаемого по сортам;</w:t>
            </w:r>
          </w:p>
          <w:p w:rsidR="00000000" w:rsidRDefault="00810239">
            <w:pPr>
              <w:pStyle w:val="ad"/>
            </w:pPr>
            <w:r>
              <w:t>производить погрузку полезного ископаемого и породы в железнодорожные вагоны, думпкары, на плат</w:t>
            </w:r>
            <w:r>
              <w:t>формы, автомашины, конвейер и в бункер;</w:t>
            </w:r>
          </w:p>
          <w:p w:rsidR="00000000" w:rsidRDefault="00810239">
            <w:pPr>
              <w:pStyle w:val="ad"/>
            </w:pPr>
            <w:r>
              <w:t>производить укладку породы в выработанном пространстве и на отвале;</w:t>
            </w:r>
          </w:p>
          <w:p w:rsidR="00000000" w:rsidRDefault="00810239">
            <w:pPr>
              <w:pStyle w:val="ad"/>
            </w:pPr>
            <w:r>
              <w:t>производить профилирование трассы экскаватора, очистку от породы транспортных средств и железнодорожных путей;</w:t>
            </w:r>
          </w:p>
          <w:p w:rsidR="00000000" w:rsidRDefault="00810239">
            <w:pPr>
              <w:pStyle w:val="ad"/>
            </w:pPr>
            <w:r>
              <w:t>пользоваться средствами индивидуально</w:t>
            </w:r>
            <w:r>
              <w:t>й защиты;</w:t>
            </w:r>
          </w:p>
          <w:p w:rsidR="00000000" w:rsidRDefault="00810239">
            <w:pPr>
              <w:pStyle w:val="ad"/>
            </w:pPr>
            <w:r>
              <w:t>производить проверку наличия смазки в узлах и деталях экскаватора;</w:t>
            </w:r>
          </w:p>
          <w:p w:rsidR="00000000" w:rsidRDefault="00810239">
            <w:pPr>
              <w:pStyle w:val="ad"/>
            </w:pPr>
            <w:r>
              <w:t>производить смазку основных узлов экскаватора при помощи шприца и солидолонагнетателя;</w:t>
            </w:r>
          </w:p>
          <w:p w:rsidR="00000000" w:rsidRDefault="00810239">
            <w:pPr>
              <w:pStyle w:val="ad"/>
            </w:pPr>
            <w:r>
              <w:t>наблюдать за показаниями средств измерений, прочностью канатов, креплением двигателей, тормо</w:t>
            </w:r>
            <w:r>
              <w:t>зными устройствами;</w:t>
            </w:r>
          </w:p>
          <w:p w:rsidR="00000000" w:rsidRDefault="00810239">
            <w:pPr>
              <w:pStyle w:val="ad"/>
            </w:pPr>
            <w:r>
              <w:t xml:space="preserve">проверять наличие заземления и производить </w:t>
            </w:r>
            <w:r>
              <w:lastRenderedPageBreak/>
              <w:t>включение в сеть силового кабеля;</w:t>
            </w:r>
          </w:p>
          <w:p w:rsidR="00000000" w:rsidRDefault="00810239">
            <w:pPr>
              <w:pStyle w:val="ad"/>
            </w:pPr>
            <w:r>
              <w:t>производить разборку и сборку основных узлов экскаватора средствами механизации разборочно-сборочных работ;</w:t>
            </w:r>
          </w:p>
          <w:p w:rsidR="00000000" w:rsidRDefault="00810239">
            <w:pPr>
              <w:pStyle w:val="ad"/>
            </w:pPr>
            <w:r>
              <w:t>следить за питающим кабелем, не допуская его натяже</w:t>
            </w:r>
            <w:r>
              <w:t>ния во избежание обрыва;</w:t>
            </w:r>
          </w:p>
          <w:p w:rsidR="00000000" w:rsidRDefault="00810239">
            <w:pPr>
              <w:pStyle w:val="ad"/>
            </w:pPr>
            <w:r>
              <w:t>производить оперативные переключения в процессе работы экскаватора;</w:t>
            </w:r>
          </w:p>
          <w:p w:rsidR="00000000" w:rsidRDefault="00810239">
            <w:pPr>
              <w:pStyle w:val="ad"/>
            </w:pPr>
            <w:r>
              <w:t>производить техническое обслуживание и ремонт электрооборудования экскаватора, оборудования распредустройств в соответствии с требованиями правил технической экспл</w:t>
            </w:r>
            <w:r>
              <w:t>уатации электроустановок потребителей;</w:t>
            </w:r>
          </w:p>
          <w:p w:rsidR="00000000" w:rsidRDefault="00810239">
            <w:pPr>
              <w:pStyle w:val="ad"/>
            </w:pPr>
            <w:r>
              <w:t>вести оперативный журнал записи результатов осмотров, ревизий и ремонтов электрооборудования;</w:t>
            </w:r>
          </w:p>
          <w:p w:rsidR="00000000" w:rsidRDefault="00810239">
            <w:pPr>
              <w:pStyle w:val="ad"/>
            </w:pPr>
            <w:r>
              <w:t>вести журнал приема-сдачи смены (сведения о состоянии экскаватора и его отдельных узлов);</w:t>
            </w:r>
          </w:p>
          <w:p w:rsidR="00000000" w:rsidRDefault="00810239">
            <w:pPr>
              <w:pStyle w:val="ad"/>
            </w:pPr>
            <w:r>
              <w:t>работать с технологической картой</w:t>
            </w:r>
            <w:r>
              <w:t xml:space="preserve"> (паспортом) на ведение горных работ, контролировать её наличие на экскаваторе.</w:t>
            </w:r>
          </w:p>
          <w:p w:rsidR="00000000" w:rsidRDefault="00810239">
            <w:pPr>
              <w:pStyle w:val="ad"/>
            </w:pPr>
            <w:r>
              <w:t>знать:</w:t>
            </w:r>
          </w:p>
          <w:p w:rsidR="00000000" w:rsidRDefault="00810239">
            <w:pPr>
              <w:pStyle w:val="ad"/>
            </w:pPr>
            <w:r>
              <w:t>основы электротехники и электроники;</w:t>
            </w:r>
          </w:p>
          <w:p w:rsidR="00000000" w:rsidRDefault="00810239">
            <w:pPr>
              <w:pStyle w:val="ad"/>
            </w:pPr>
            <w:r>
              <w:t>классификацию горных выработок;</w:t>
            </w:r>
          </w:p>
          <w:p w:rsidR="00000000" w:rsidRDefault="00810239">
            <w:pPr>
              <w:pStyle w:val="ad"/>
            </w:pPr>
            <w:r>
              <w:t>общие сведения о технологии ведения горных работ;</w:t>
            </w:r>
          </w:p>
          <w:p w:rsidR="00000000" w:rsidRDefault="00810239">
            <w:pPr>
              <w:pStyle w:val="ad"/>
            </w:pPr>
            <w:r>
              <w:t>способы проветривания и осушения горных выработок;</w:t>
            </w:r>
          </w:p>
          <w:p w:rsidR="00000000" w:rsidRDefault="00810239">
            <w:pPr>
              <w:pStyle w:val="ad"/>
            </w:pPr>
            <w:r>
              <w:t>правила безопасности при ведении горных и взрывных работ;</w:t>
            </w:r>
          </w:p>
          <w:p w:rsidR="00000000" w:rsidRDefault="00810239">
            <w:pPr>
              <w:pStyle w:val="ad"/>
            </w:pPr>
            <w:r>
              <w:t>автоматические системы управления;</w:t>
            </w:r>
          </w:p>
          <w:p w:rsidR="00000000" w:rsidRDefault="00810239">
            <w:pPr>
              <w:pStyle w:val="ad"/>
            </w:pPr>
            <w:r>
              <w:t xml:space="preserve">назначение и устройство механического </w:t>
            </w:r>
            <w:r>
              <w:lastRenderedPageBreak/>
              <w:t>оборудования экскаваторов: поворотной платформы, подъемного механизма, поворотного механизма, ходового оборудования;</w:t>
            </w:r>
          </w:p>
          <w:p w:rsidR="00000000" w:rsidRDefault="00810239">
            <w:pPr>
              <w:pStyle w:val="ad"/>
            </w:pPr>
            <w:r>
              <w:t>назначе</w:t>
            </w:r>
            <w:r>
              <w:t>ние и устройство рабочего оборудования одноковшовых экскаваторов: стрелы, рукояти, ковша;</w:t>
            </w:r>
          </w:p>
          <w:p w:rsidR="00000000" w:rsidRDefault="00810239">
            <w:pPr>
              <w:pStyle w:val="ad"/>
            </w:pPr>
            <w:r>
              <w:t xml:space="preserve">электрическое оборудование экскаваторов: классификацию типов силового оборудования одноковшовых экскаваторов, условия работы привода экскаватора, питание экскаватора </w:t>
            </w:r>
            <w:r>
              <w:t>электроэнергией;</w:t>
            </w:r>
          </w:p>
          <w:p w:rsidR="00000000" w:rsidRDefault="00810239">
            <w:pPr>
              <w:pStyle w:val="ad"/>
            </w:pPr>
            <w:r>
              <w:t>принципиальную и коммутационную электрические схемы экскаватора;</w:t>
            </w:r>
          </w:p>
          <w:p w:rsidR="00000000" w:rsidRDefault="00810239">
            <w:pPr>
              <w:pStyle w:val="ad"/>
            </w:pPr>
            <w:r>
              <w:t>преобразовательный агрегат экскаватора, система Г-Д, электропривод по системе Г-Д;</w:t>
            </w:r>
          </w:p>
          <w:p w:rsidR="00000000" w:rsidRDefault="00810239">
            <w:pPr>
              <w:pStyle w:val="ad"/>
            </w:pPr>
            <w:r>
              <w:t>области применения, достоинства и недостатки системы управления экскаватором: рычажной, гид</w:t>
            </w:r>
            <w:r>
              <w:t>равлической, пневматической, электрической, электрогидравлической, электропневматической;</w:t>
            </w:r>
          </w:p>
          <w:p w:rsidR="00000000" w:rsidRDefault="00810239">
            <w:pPr>
              <w:pStyle w:val="ad"/>
            </w:pPr>
            <w:r>
              <w:t>назначение и устройство электроаппаратуры управления: командоконтроллеров, переключателей, кнопок управления, пульта управления;</w:t>
            </w:r>
          </w:p>
          <w:p w:rsidR="00000000" w:rsidRDefault="00810239">
            <w:pPr>
              <w:pStyle w:val="ad"/>
            </w:pPr>
            <w:r>
              <w:t>электрические схемы управления экскав</w:t>
            </w:r>
            <w:r>
              <w:t>атором;</w:t>
            </w:r>
          </w:p>
          <w:p w:rsidR="00000000" w:rsidRDefault="00810239">
            <w:pPr>
              <w:pStyle w:val="ad"/>
            </w:pPr>
            <w:r>
              <w:t>рабочий и теоретический цикл экскаватора, приемы сокращения времени рабочего цикла;</w:t>
            </w:r>
          </w:p>
          <w:p w:rsidR="00000000" w:rsidRDefault="00810239">
            <w:pPr>
              <w:pStyle w:val="ad"/>
            </w:pPr>
            <w:r>
              <w:t>основные сведения о ведении открытых горных работ и горно-геологическую характеристику участка (разреза);</w:t>
            </w:r>
          </w:p>
          <w:p w:rsidR="00000000" w:rsidRDefault="00810239">
            <w:pPr>
              <w:pStyle w:val="ad"/>
            </w:pPr>
            <w:r>
              <w:t>признаки оползневых явлений;</w:t>
            </w:r>
          </w:p>
          <w:p w:rsidR="00000000" w:rsidRDefault="00810239">
            <w:pPr>
              <w:pStyle w:val="ad"/>
            </w:pPr>
            <w:r>
              <w:t xml:space="preserve">физико-механические свойства </w:t>
            </w:r>
            <w:r>
              <w:t xml:space="preserve">разрабатываемых пород и отличие полезных ископаемых от </w:t>
            </w:r>
            <w:r>
              <w:lastRenderedPageBreak/>
              <w:t>породы;</w:t>
            </w:r>
          </w:p>
          <w:p w:rsidR="00000000" w:rsidRDefault="00810239">
            <w:pPr>
              <w:pStyle w:val="ad"/>
            </w:pPr>
            <w:r>
              <w:t>область применения экскаваторов с различным рабочим оборудованием: механических лопат, драглайнов;</w:t>
            </w:r>
          </w:p>
          <w:p w:rsidR="00000000" w:rsidRDefault="00810239">
            <w:pPr>
              <w:pStyle w:val="ad"/>
            </w:pPr>
            <w:r>
              <w:t>рабочие размеры основных типов экскаваторов;</w:t>
            </w:r>
          </w:p>
          <w:p w:rsidR="00000000" w:rsidRDefault="00810239">
            <w:pPr>
              <w:pStyle w:val="ad"/>
            </w:pPr>
            <w:r>
              <w:t>методы применения различных способов экскавации в</w:t>
            </w:r>
            <w:r>
              <w:t xml:space="preserve"> зависимости от системы и условий разработки;</w:t>
            </w:r>
          </w:p>
          <w:p w:rsidR="00000000" w:rsidRDefault="00810239">
            <w:pPr>
              <w:pStyle w:val="ad"/>
            </w:pPr>
            <w:r>
              <w:t>порядок и последовательность разработки забоя в мягких грунтах;</w:t>
            </w:r>
          </w:p>
          <w:p w:rsidR="00000000" w:rsidRDefault="00810239">
            <w:pPr>
              <w:pStyle w:val="ad"/>
            </w:pPr>
            <w:r>
              <w:t>особенности работы экскаваторов в забое по скальным и мерзлым породам;</w:t>
            </w:r>
          </w:p>
          <w:p w:rsidR="00000000" w:rsidRDefault="00810239">
            <w:pPr>
              <w:pStyle w:val="ad"/>
            </w:pPr>
            <w:r>
              <w:t>особенности и меры по обеспечению работы экскаватора в подтопляемом забое и</w:t>
            </w:r>
            <w:r>
              <w:t xml:space="preserve"> опасных зонах;</w:t>
            </w:r>
          </w:p>
          <w:p w:rsidR="00000000" w:rsidRDefault="00810239">
            <w:pPr>
              <w:pStyle w:val="ad"/>
            </w:pPr>
            <w:r>
              <w:t>организацию работы мехлопаты и драглайна;</w:t>
            </w:r>
          </w:p>
          <w:p w:rsidR="00000000" w:rsidRDefault="00810239">
            <w:pPr>
              <w:pStyle w:val="ad"/>
            </w:pPr>
            <w:r>
              <w:t>организацию спаренной работы мощных драглайнов и мехлопат;</w:t>
            </w:r>
          </w:p>
          <w:p w:rsidR="00000000" w:rsidRDefault="00810239">
            <w:pPr>
              <w:pStyle w:val="ad"/>
            </w:pPr>
            <w:r>
              <w:t>схемы работы прямой лопаты и драглайна;</w:t>
            </w:r>
          </w:p>
          <w:p w:rsidR="00000000" w:rsidRDefault="00810239">
            <w:pPr>
              <w:pStyle w:val="ad"/>
            </w:pPr>
            <w:r>
              <w:t>схемы подачи автосамосвалов под погрузку;</w:t>
            </w:r>
          </w:p>
          <w:p w:rsidR="00000000" w:rsidRDefault="00810239">
            <w:pPr>
              <w:pStyle w:val="ad"/>
            </w:pPr>
            <w:r>
              <w:t>теоретическую, техническую и эксплуатационную производительность экскаваторов и ее определение;</w:t>
            </w:r>
          </w:p>
          <w:p w:rsidR="00000000" w:rsidRDefault="00810239">
            <w:pPr>
              <w:pStyle w:val="ad"/>
            </w:pPr>
            <w:r>
              <w:t>опасные и вредные производственные факторы, аварии, инциденты на горном участке;</w:t>
            </w:r>
          </w:p>
          <w:p w:rsidR="00000000" w:rsidRDefault="00810239">
            <w:pPr>
              <w:pStyle w:val="ad"/>
            </w:pPr>
            <w:r>
              <w:t>правила безопасности при разработке месторождений открытым способом;</w:t>
            </w:r>
          </w:p>
          <w:p w:rsidR="00000000" w:rsidRDefault="00810239">
            <w:pPr>
              <w:pStyle w:val="ad"/>
            </w:pPr>
            <w:r>
              <w:t>действия м</w:t>
            </w:r>
            <w:r>
              <w:t>ашиниста экскаватора в аварийных ситуациях;</w:t>
            </w:r>
          </w:p>
          <w:p w:rsidR="00000000" w:rsidRDefault="00810239">
            <w:pPr>
              <w:pStyle w:val="ad"/>
            </w:pPr>
            <w:r>
              <w:t>необходимые условия для безотказной работы экскаватора;</w:t>
            </w:r>
          </w:p>
          <w:p w:rsidR="00000000" w:rsidRDefault="00810239">
            <w:pPr>
              <w:pStyle w:val="ad"/>
            </w:pPr>
            <w:r>
              <w:t>правила эксплуатации и ремонта экскаваторов;</w:t>
            </w:r>
          </w:p>
          <w:p w:rsidR="00000000" w:rsidRDefault="00810239">
            <w:pPr>
              <w:pStyle w:val="ad"/>
            </w:pPr>
            <w:r>
              <w:lastRenderedPageBreak/>
              <w:t>гидравлическую и пневматическую систему экскаваторов;</w:t>
            </w:r>
          </w:p>
          <w:p w:rsidR="00000000" w:rsidRDefault="00810239">
            <w:pPr>
              <w:pStyle w:val="ad"/>
            </w:pPr>
            <w:r>
              <w:t>устройство и характеристику оборудования гидросистемы: на</w:t>
            </w:r>
            <w:r>
              <w:t>сосных установок, трубопровода, фильтра, предохранительного клапана, золотника, рабочих цилиндров;</w:t>
            </w:r>
          </w:p>
          <w:p w:rsidR="00000000" w:rsidRDefault="00810239">
            <w:pPr>
              <w:pStyle w:val="ad"/>
            </w:pPr>
            <w:r>
              <w:t>схему гидроуправления механизмами;</w:t>
            </w:r>
          </w:p>
          <w:p w:rsidR="00000000" w:rsidRDefault="00810239">
            <w:pPr>
              <w:pStyle w:val="ad"/>
            </w:pPr>
            <w:r>
              <w:t>пневматическую систему одноковшовых экскаваторов-драглайнов;</w:t>
            </w:r>
          </w:p>
          <w:p w:rsidR="00000000" w:rsidRDefault="00810239">
            <w:pPr>
              <w:pStyle w:val="ad"/>
            </w:pPr>
            <w:r>
              <w:t>назначение пневмосистемы на экскаваторе;</w:t>
            </w:r>
          </w:p>
          <w:p w:rsidR="00000000" w:rsidRDefault="00810239">
            <w:pPr>
              <w:pStyle w:val="ad"/>
            </w:pPr>
            <w:r>
              <w:t>возможные неисправно</w:t>
            </w:r>
            <w:r>
              <w:t>сти в работе пневматической системы, способы их предупреждения и устранения;</w:t>
            </w:r>
          </w:p>
          <w:p w:rsidR="00000000" w:rsidRDefault="00810239">
            <w:pPr>
              <w:pStyle w:val="ad"/>
            </w:pPr>
            <w:r>
              <w:t>основные сведения о смазке одноковшовых экскаваторов;</w:t>
            </w:r>
          </w:p>
          <w:p w:rsidR="00000000" w:rsidRDefault="00810239">
            <w:pPr>
              <w:pStyle w:val="ad"/>
            </w:pPr>
            <w:r>
              <w:t>значение смазки для правильной эксплуатации экскаватора;</w:t>
            </w:r>
          </w:p>
          <w:p w:rsidR="00000000" w:rsidRDefault="00810239">
            <w:pPr>
              <w:pStyle w:val="ad"/>
            </w:pPr>
            <w:r>
              <w:t>характеристику смазочных масел по вязкости, химическому составу, сор</w:t>
            </w:r>
            <w:r>
              <w:t>та масел, применяемых на экскаваторе, заменителей;</w:t>
            </w:r>
          </w:p>
          <w:p w:rsidR="00000000" w:rsidRDefault="00810239">
            <w:pPr>
              <w:pStyle w:val="ad"/>
            </w:pPr>
            <w:r>
              <w:t>систему планово-предупредительного ремонта экскаваторов, ее сущность и значение для организации правильной эксплуатации машин;</w:t>
            </w:r>
          </w:p>
          <w:p w:rsidR="00000000" w:rsidRDefault="00810239">
            <w:pPr>
              <w:pStyle w:val="ad"/>
            </w:pPr>
            <w:r>
              <w:t>виды ремонта экскаваторов: текущий, годовой, средний и капитальный;</w:t>
            </w:r>
          </w:p>
          <w:p w:rsidR="00000000" w:rsidRDefault="00810239">
            <w:pPr>
              <w:pStyle w:val="ad"/>
            </w:pPr>
            <w:r>
              <w:t>содержание</w:t>
            </w:r>
            <w:r>
              <w:t xml:space="preserve"> и объем отдельных видов ремонта и их периодичность, узловой метод ремонта;</w:t>
            </w:r>
          </w:p>
          <w:p w:rsidR="00000000" w:rsidRDefault="00810239">
            <w:pPr>
              <w:pStyle w:val="ad"/>
            </w:pPr>
            <w:r>
              <w:t>правила составления технической документации на ремонт машин и механизмов;</w:t>
            </w:r>
          </w:p>
          <w:p w:rsidR="00000000" w:rsidRDefault="00810239">
            <w:pPr>
              <w:pStyle w:val="ad"/>
            </w:pPr>
            <w:r>
              <w:t>технологию ремонта машин, понятие технологического процесса ремонта экскаваторов;</w:t>
            </w:r>
          </w:p>
          <w:p w:rsidR="00000000" w:rsidRDefault="00810239">
            <w:pPr>
              <w:pStyle w:val="ad"/>
            </w:pPr>
            <w:r>
              <w:t>принципы разборки экска</w:t>
            </w:r>
            <w:r>
              <w:t xml:space="preserve">ваторов на узлы, </w:t>
            </w:r>
            <w:r>
              <w:lastRenderedPageBreak/>
              <w:t>разборки узлов на детали;</w:t>
            </w:r>
          </w:p>
          <w:p w:rsidR="00000000" w:rsidRDefault="00810239">
            <w:pPr>
              <w:pStyle w:val="ad"/>
            </w:pPr>
            <w:r>
              <w:t>приемы и условия применения при разборочных работах талей, блоков, ручных лебедок, гидравлических и механических домкратов;</w:t>
            </w:r>
          </w:p>
          <w:p w:rsidR="00000000" w:rsidRDefault="00810239">
            <w:pPr>
              <w:pStyle w:val="ad"/>
            </w:pPr>
            <w:r>
              <w:t>правила очистки и мойки деталей;</w:t>
            </w:r>
          </w:p>
          <w:p w:rsidR="00000000" w:rsidRDefault="00810239">
            <w:pPr>
              <w:pStyle w:val="ad"/>
            </w:pPr>
            <w:r>
              <w:t>правила безопасности при обслуживании и ремонте экскават</w:t>
            </w:r>
            <w:r>
              <w:t>оров;</w:t>
            </w:r>
          </w:p>
          <w:p w:rsidR="00000000" w:rsidRDefault="00810239">
            <w:pPr>
              <w:pStyle w:val="ad"/>
            </w:pPr>
            <w:r>
              <w:t>устройство и марки кабелей, коробки изоляторов;</w:t>
            </w:r>
          </w:p>
          <w:p w:rsidR="00000000" w:rsidRDefault="00810239">
            <w:pPr>
              <w:pStyle w:val="ad"/>
            </w:pPr>
            <w:r>
              <w:t>устройство высоковольтного токоприемника;</w:t>
            </w:r>
          </w:p>
          <w:p w:rsidR="00000000" w:rsidRDefault="00810239">
            <w:pPr>
              <w:pStyle w:val="ad"/>
            </w:pPr>
            <w:r>
              <w:t>высоковольтное распределительное устройство;</w:t>
            </w:r>
          </w:p>
          <w:p w:rsidR="00000000" w:rsidRDefault="00810239">
            <w:pPr>
              <w:pStyle w:val="ad"/>
            </w:pPr>
            <w:r>
              <w:t>высоковольтный разъединитель;</w:t>
            </w:r>
          </w:p>
          <w:p w:rsidR="00000000" w:rsidRDefault="00810239">
            <w:pPr>
              <w:pStyle w:val="ad"/>
            </w:pPr>
            <w:r>
              <w:t>масляный выключатель, высоковольтные предохранители;</w:t>
            </w:r>
          </w:p>
          <w:p w:rsidR="00000000" w:rsidRDefault="00810239">
            <w:pPr>
              <w:pStyle w:val="ad"/>
            </w:pPr>
            <w:r>
              <w:t>назначение и основные виды распределительных устройств: открытых (ОРУ), закрытых (ЗРУ), комплектных внутренней и наружной установки (КРУ и КРУН);</w:t>
            </w:r>
          </w:p>
          <w:p w:rsidR="00000000" w:rsidRDefault="00810239">
            <w:pPr>
              <w:pStyle w:val="ad"/>
            </w:pPr>
            <w:r>
              <w:t>последовательность операций с коммутационными аппаратами при включении и отключении ячеек с масляными и вакуум</w:t>
            </w:r>
            <w:r>
              <w:t>ными выключателями;</w:t>
            </w:r>
          </w:p>
          <w:p w:rsidR="00000000" w:rsidRDefault="00810239">
            <w:pPr>
              <w:pStyle w:val="ad"/>
            </w:pPr>
            <w:r>
              <w:t>порядок действия с коммутационными аппаратами при неисправности блокировки;</w:t>
            </w:r>
          </w:p>
          <w:p w:rsidR="00000000" w:rsidRDefault="00810239">
            <w:pPr>
              <w:pStyle w:val="ad"/>
            </w:pPr>
            <w:r>
              <w:t>техническое обслуживание распределительных устройств, сроки периодических и внеочередных осмотров;</w:t>
            </w:r>
          </w:p>
          <w:p w:rsidR="00000000" w:rsidRDefault="00810239">
            <w:pPr>
              <w:pStyle w:val="ad"/>
            </w:pPr>
            <w:r>
              <w:t>возможные неисправности электрического оборудования и их осно</w:t>
            </w:r>
            <w:r>
              <w:t>вные причины;</w:t>
            </w:r>
          </w:p>
          <w:p w:rsidR="00000000" w:rsidRDefault="00810239">
            <w:pPr>
              <w:pStyle w:val="ad"/>
            </w:pPr>
            <w:r>
              <w:t>правила безопасности при обслуживании электроустановок экскаватора;</w:t>
            </w:r>
          </w:p>
          <w:p w:rsidR="00000000" w:rsidRDefault="00810239">
            <w:pPr>
              <w:pStyle w:val="ad"/>
            </w:pPr>
            <w:r>
              <w:t>межотраслевую инструкцию по охране труда для машиниста экскаватора;</w:t>
            </w:r>
          </w:p>
          <w:p w:rsidR="00000000" w:rsidRDefault="00810239">
            <w:pPr>
              <w:pStyle w:val="ad"/>
            </w:pPr>
            <w:r>
              <w:lastRenderedPageBreak/>
              <w:t>межотраслевые правила охраны труда при эксплуатации электроустановок;</w:t>
            </w:r>
          </w:p>
          <w:p w:rsidR="00000000" w:rsidRDefault="00810239">
            <w:pPr>
              <w:pStyle w:val="ad"/>
            </w:pPr>
            <w:r>
              <w:t>правила технической эксплуатации эле</w:t>
            </w:r>
            <w:r>
              <w:t>ктроустановок потребителей;</w:t>
            </w:r>
          </w:p>
          <w:p w:rsidR="00000000" w:rsidRDefault="00810239">
            <w:pPr>
              <w:pStyle w:val="ad"/>
            </w:pPr>
            <w:r>
              <w:t>виды технической документации, находящиеся на экскаваторе;</w:t>
            </w:r>
          </w:p>
          <w:p w:rsidR="00000000" w:rsidRDefault="00810239">
            <w:pPr>
              <w:pStyle w:val="ad"/>
            </w:pPr>
            <w:r>
              <w:t>порядок утверждения, согласования и ознакомления с технической документацией;</w:t>
            </w:r>
          </w:p>
          <w:p w:rsidR="00000000" w:rsidRDefault="00810239">
            <w:pPr>
              <w:pStyle w:val="ad"/>
            </w:pPr>
            <w:r>
              <w:t>требования правил безопасности к технической документации;</w:t>
            </w:r>
          </w:p>
          <w:p w:rsidR="00000000" w:rsidRDefault="00810239">
            <w:pPr>
              <w:pStyle w:val="ad"/>
            </w:pPr>
            <w:r>
              <w:t>правила ведения установленной до</w:t>
            </w:r>
            <w:r>
              <w:t>кументации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МДК.04.01. Устройство, техническая эксплуатация и ремонт экскаватора</w:t>
            </w:r>
          </w:p>
          <w:p w:rsidR="00000000" w:rsidRDefault="00810239">
            <w:pPr>
              <w:pStyle w:val="aa"/>
            </w:pPr>
          </w:p>
          <w:p w:rsidR="00000000" w:rsidRDefault="00810239">
            <w:pPr>
              <w:pStyle w:val="ad"/>
            </w:pPr>
            <w:r>
              <w:lastRenderedPageBreak/>
              <w:t>МДК.04.02. Технология экскаваторных работ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10239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Физическая культура</w:t>
            </w:r>
          </w:p>
          <w:p w:rsidR="00000000" w:rsidRDefault="00810239">
            <w:pPr>
              <w:pStyle w:val="ad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810239">
            <w:pPr>
              <w:pStyle w:val="ad"/>
            </w:pPr>
            <w:r>
              <w:t>уметь:</w:t>
            </w:r>
          </w:p>
          <w:p w:rsidR="00000000" w:rsidRDefault="00810239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810239">
            <w:pPr>
              <w:pStyle w:val="ad"/>
            </w:pPr>
            <w:r>
              <w:t>знать:</w:t>
            </w:r>
          </w:p>
          <w:p w:rsidR="00000000" w:rsidRDefault="00810239">
            <w:pPr>
              <w:pStyle w:val="ad"/>
            </w:pPr>
            <w:r>
              <w:t>о роли физической культуры в общекультурном</w:t>
            </w:r>
            <w:r>
              <w:t>, профессиональном и социальном развитии человека;</w:t>
            </w:r>
          </w:p>
          <w:p w:rsidR="00000000" w:rsidRDefault="00810239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40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810239">
            <w:pPr>
              <w:pStyle w:val="ad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810239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810239">
            <w:pPr>
              <w:pStyle w:val="ad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Вариативная часть учебных циклов ППКРС</w:t>
            </w:r>
          </w:p>
          <w:p w:rsidR="00000000" w:rsidRDefault="00810239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216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144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1080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720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bookmarkStart w:id="61" w:name="sub_21"/>
            <w:r>
              <w:t>УП.00</w:t>
            </w:r>
            <w:bookmarkEnd w:id="61"/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d"/>
            </w:pPr>
            <w:hyperlink w:anchor="sub_51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810239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1.1-1.3</w:t>
              </w:r>
            </w:hyperlink>
          </w:p>
          <w:p w:rsidR="00000000" w:rsidRDefault="00810239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2.1-2.4</w:t>
              </w:r>
            </w:hyperlink>
          </w:p>
          <w:p w:rsidR="00000000" w:rsidRDefault="00810239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3.1-3.3</w:t>
              </w:r>
            </w:hyperlink>
          </w:p>
          <w:p w:rsidR="00000000" w:rsidRDefault="00810239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4.1-4.5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bookmarkStart w:id="62" w:name="sub_22"/>
            <w:r>
              <w:lastRenderedPageBreak/>
              <w:t>ПП.00</w:t>
            </w:r>
            <w:bookmarkEnd w:id="62"/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bookmarkStart w:id="63" w:name="sub_23"/>
            <w:r>
              <w:lastRenderedPageBreak/>
              <w:t>ПА.00</w:t>
            </w:r>
            <w:bookmarkEnd w:id="63"/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bookmarkStart w:id="64" w:name="sub_24"/>
            <w:r>
              <w:t>ГИА.00</w:t>
            </w:r>
            <w:bookmarkEnd w:id="64"/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a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</w:pPr>
          </w:p>
        </w:tc>
      </w:tr>
    </w:tbl>
    <w:p w:rsidR="00000000" w:rsidRDefault="00810239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10239"/>
    <w:p w:rsidR="00000000" w:rsidRDefault="00810239">
      <w:pPr>
        <w:ind w:firstLine="698"/>
        <w:jc w:val="right"/>
      </w:pPr>
      <w:bookmarkStart w:id="65" w:name="sub_300"/>
      <w:r>
        <w:rPr>
          <w:rStyle w:val="a3"/>
        </w:rPr>
        <w:t>Таблица 3</w:t>
      </w:r>
    </w:p>
    <w:bookmarkEnd w:id="65"/>
    <w:p w:rsidR="00000000" w:rsidRDefault="00810239"/>
    <w:p w:rsidR="00000000" w:rsidRDefault="00810239">
      <w:r>
        <w:t>Срок получения среднего пр</w:t>
      </w:r>
      <w:r>
        <w:t>офессионального образования по ППКРС в очной форме обучения составляет 43/65 недель, в том числе:</w:t>
      </w:r>
    </w:p>
    <w:p w:rsidR="00000000" w:rsidRDefault="008102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 xml:space="preserve">Учебная практика </w:t>
            </w:r>
            <w:r>
              <w:t>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0239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10239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810239"/>
    <w:p w:rsidR="00000000" w:rsidRDefault="00810239">
      <w:pPr>
        <w:pStyle w:val="1"/>
      </w:pPr>
      <w:bookmarkStart w:id="66" w:name="sub_1007"/>
      <w:r>
        <w:t>VII. Требования к условиям реализации программы подготовки квалифицированных рабочих, служащих</w:t>
      </w:r>
    </w:p>
    <w:bookmarkEnd w:id="66"/>
    <w:p w:rsidR="00000000" w:rsidRDefault="00810239"/>
    <w:p w:rsidR="00000000" w:rsidRDefault="008102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810239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 г. N 247 в пункт 7.1 внесены изменения</w:t>
      </w:r>
    </w:p>
    <w:p w:rsidR="00000000" w:rsidRDefault="00810239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10239">
      <w:r>
        <w:t xml:space="preserve">7.1. Образовательная организация самостоятельно разрабатывает и утверждают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</w:t>
      </w:r>
      <w:r>
        <w:t xml:space="preserve">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810239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</w:t>
      </w:r>
      <w:r>
        <w:t xml:space="preserve"> приобретаемого практического опыта.</w:t>
      </w:r>
    </w:p>
    <w:p w:rsidR="00000000" w:rsidRDefault="00810239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</w:t>
      </w:r>
      <w:r>
        <w:t xml:space="preserve"> заинтересованными работодателями.</w:t>
      </w:r>
    </w:p>
    <w:p w:rsidR="00000000" w:rsidRDefault="00810239">
      <w:r>
        <w:t>При формировании ППКРС образовательная организация:</w:t>
      </w:r>
    </w:p>
    <w:p w:rsidR="00000000" w:rsidRDefault="00810239">
      <w:bookmarkStart w:id="68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</w:t>
      </w:r>
      <w:r>
        <w:t>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68"/>
    <w:p w:rsidR="00000000" w:rsidRDefault="00810239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810239">
      <w:r>
        <w:t>обязана в рабочих программах всех дисциплин и пр</w:t>
      </w:r>
      <w:r>
        <w:t>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810239">
      <w:r>
        <w:t>обязана обеспечивать эффективную самостоятельную работу обучающихся в сочетании с совершенствованием управ</w:t>
      </w:r>
      <w:r>
        <w:t xml:space="preserve">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810239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810239">
      <w:r>
        <w:t>обязана формировать социокультурную среду, создавать условия, необхо</w:t>
      </w:r>
      <w:r>
        <w:t>димые для всестороннего развития и социализации личности,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810239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и т.п.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810239">
      <w:bookmarkStart w:id="69" w:name="sub_72"/>
      <w:r>
        <w:t>7.2. При реализации ППКРС обучающиеся имеют ак</w:t>
      </w:r>
      <w:r>
        <w:t xml:space="preserve">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810239">
      <w:bookmarkStart w:id="70" w:name="sub_73"/>
      <w:bookmarkEnd w:id="69"/>
      <w:r>
        <w:t>7.3. Мак</w:t>
      </w:r>
      <w:r>
        <w:t>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ППКРС и консультации.</w:t>
      </w:r>
    </w:p>
    <w:p w:rsidR="00000000" w:rsidRDefault="00810239">
      <w:bookmarkStart w:id="71" w:name="sub_74"/>
      <w:bookmarkEnd w:id="70"/>
      <w:r>
        <w:t>7.4. Максимальный объем аудиторной учебной нагрузки в</w:t>
      </w:r>
      <w:r>
        <w:t xml:space="preserve"> очной форме обучения составляет 36 академических часов в неделю.</w:t>
      </w:r>
    </w:p>
    <w:p w:rsidR="00000000" w:rsidRDefault="00810239">
      <w:bookmarkStart w:id="72" w:name="sub_75"/>
      <w:bookmarkEnd w:id="7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810239">
      <w:bookmarkStart w:id="73" w:name="sub_76"/>
      <w:bookmarkEnd w:id="72"/>
      <w:r>
        <w:t>7.6. Общая продолжительность каникул сос</w:t>
      </w:r>
      <w:r>
        <w:t>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810239">
      <w:bookmarkStart w:id="74" w:name="sub_77"/>
      <w:bookmarkEnd w:id="73"/>
      <w:r>
        <w:t>7.7. По дисциплине "Физическая культура" могут быть предусмотрены еженедельно 2 часа самостоятельной учебной</w:t>
      </w:r>
      <w:r>
        <w:t xml:space="preserve">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810239">
      <w:bookmarkStart w:id="75" w:name="sub_78"/>
      <w:bookmarkEnd w:id="74"/>
      <w:r>
        <w:t>7.8. Образовательная организация имеет право для подгрупп девушек использовать 70 процентов учебного времени дисциплины "Без</w:t>
      </w:r>
      <w:r>
        <w:t>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810239">
      <w:bookmarkStart w:id="76" w:name="sub_79"/>
      <w:bookmarkEnd w:id="75"/>
      <w:r>
        <w:t>7.9. Получение СПО на базе основного общего образования осуществляется с одновременным получением среднего общего образования в пр</w:t>
      </w:r>
      <w:r>
        <w:t>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</w:t>
      </w:r>
      <w:r>
        <w:t>ом получаемой профессии СПО.</w:t>
      </w:r>
    </w:p>
    <w:bookmarkEnd w:id="76"/>
    <w:p w:rsidR="00000000" w:rsidRDefault="00810239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8102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2"/>
        <w:gridCol w:w="20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0239">
            <w:pPr>
              <w:pStyle w:val="ad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0239">
            <w:pPr>
              <w:pStyle w:val="ad"/>
            </w:pPr>
            <w:r>
              <w:t>57</w:t>
            </w:r>
            <w:r>
              <w:t xml:space="preserve">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0239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0239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0239">
            <w:pPr>
              <w:pStyle w:val="ad"/>
            </w:pPr>
            <w:r>
              <w:t>каникулы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10239">
            <w:pPr>
              <w:pStyle w:val="ad"/>
            </w:pPr>
            <w:r>
              <w:t>22 нед.</w:t>
            </w:r>
          </w:p>
        </w:tc>
      </w:tr>
    </w:tbl>
    <w:p w:rsidR="00000000" w:rsidRDefault="00810239"/>
    <w:p w:rsidR="00000000" w:rsidRDefault="00810239">
      <w:bookmarkStart w:id="77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810239">
      <w:bookmarkStart w:id="78" w:name="sub_711"/>
      <w:bookmarkEnd w:id="77"/>
      <w:r>
        <w:lastRenderedPageBreak/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810239">
      <w:bookmarkStart w:id="79" w:name="sub_712"/>
      <w:bookmarkEnd w:id="78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9"/>
    <w:p w:rsidR="00000000" w:rsidRDefault="00810239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рассредоточение, чередуясь с теоретическими занятиями в рамках профессиональн</w:t>
      </w:r>
      <w:r>
        <w:t>ых модулей.</w:t>
      </w:r>
    </w:p>
    <w:p w:rsidR="00000000" w:rsidRDefault="00810239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810239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810239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810239">
      <w:bookmarkStart w:id="80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810239">
      <w:bookmarkStart w:id="81" w:name="sub_714"/>
      <w:bookmarkEnd w:id="80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81"/>
    <w:p w:rsidR="00000000" w:rsidRDefault="00810239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810239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810239">
      <w:r>
        <w:t>Каждый обучающийся должен быть обеспечен не менее чем одним учебны</w:t>
      </w:r>
      <w:r>
        <w:t>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810239">
      <w:r>
        <w:t>Библиотечн</w:t>
      </w:r>
      <w:r>
        <w:t>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810239">
      <w:r>
        <w:t>Библиотечный фонд, помимо учебной литературы, должен включать официальны</w:t>
      </w:r>
      <w:r>
        <w:t>е, справочно-библиографические и периодические издания в расчете 1-2 экземпляра на каждые 100 обучающихся.</w:t>
      </w:r>
    </w:p>
    <w:p w:rsidR="00000000" w:rsidRDefault="00810239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810239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</w:t>
      </w:r>
      <w:r>
        <w:t>м сети Интернет.</w:t>
      </w:r>
    </w:p>
    <w:p w:rsidR="00000000" w:rsidRDefault="00810239">
      <w:bookmarkStart w:id="82" w:name="sub_715"/>
      <w:r>
        <w:t xml:space="preserve">7.15. Прием на обучение по ППКРС за счет бюджетных ассигнований федерального </w:t>
      </w:r>
      <w:r>
        <w:lastRenderedPageBreak/>
        <w:t xml:space="preserve">бюджета, бюджетов субъектов Российской Федерации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</w:t>
      </w:r>
      <w:r>
        <w:t>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810239">
      <w:bookmarkStart w:id="83" w:name="sub_716"/>
      <w:bookmarkEnd w:id="82"/>
      <w:r>
        <w:t>7.16. Образовательная организация, реализующая ППКРС, должна располагать материально-техническ</w:t>
      </w:r>
      <w:r>
        <w:t>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</w:t>
      </w:r>
      <w:r>
        <w:t>олжна соответствовать действующим санитарным и противопожарным нормам.</w:t>
      </w:r>
    </w:p>
    <w:bookmarkEnd w:id="83"/>
    <w:p w:rsidR="00000000" w:rsidRDefault="00810239"/>
    <w:p w:rsidR="00000000" w:rsidRDefault="00810239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810239"/>
    <w:p w:rsidR="00000000" w:rsidRDefault="00810239">
      <w:r>
        <w:t>Кабинеты:</w:t>
      </w:r>
    </w:p>
    <w:p w:rsidR="00000000" w:rsidRDefault="00810239">
      <w:r>
        <w:t>технического черчения;</w:t>
      </w:r>
    </w:p>
    <w:p w:rsidR="00000000" w:rsidRDefault="00810239">
      <w:r>
        <w:t>технической механики;</w:t>
      </w:r>
    </w:p>
    <w:p w:rsidR="00000000" w:rsidRDefault="00810239">
      <w:r>
        <w:t>охраны труда;</w:t>
      </w:r>
    </w:p>
    <w:p w:rsidR="00000000" w:rsidRDefault="00810239">
      <w:r>
        <w:t>безопасности жизнедеятельности;</w:t>
      </w:r>
    </w:p>
    <w:p w:rsidR="00000000" w:rsidRDefault="00810239">
      <w:r>
        <w:t xml:space="preserve">технологии </w:t>
      </w:r>
      <w:r>
        <w:t>горных работ.</w:t>
      </w:r>
    </w:p>
    <w:p w:rsidR="00000000" w:rsidRDefault="00810239">
      <w:r>
        <w:t>Лаборатории:</w:t>
      </w:r>
    </w:p>
    <w:p w:rsidR="00000000" w:rsidRDefault="00810239">
      <w:r>
        <w:t>электротехники;</w:t>
      </w:r>
    </w:p>
    <w:p w:rsidR="00000000" w:rsidRDefault="00810239">
      <w:r>
        <w:t>электрооборудования и автоматизации;</w:t>
      </w:r>
    </w:p>
    <w:p w:rsidR="00000000" w:rsidRDefault="00810239">
      <w:r>
        <w:t>устройства, технической эксплуатации и ремонта выемочно-погрузочных машин.</w:t>
      </w:r>
    </w:p>
    <w:p w:rsidR="00000000" w:rsidRDefault="00810239">
      <w:r>
        <w:t>Мастерские:</w:t>
      </w:r>
    </w:p>
    <w:p w:rsidR="00000000" w:rsidRDefault="00810239">
      <w:r>
        <w:t>слесарные;</w:t>
      </w:r>
    </w:p>
    <w:p w:rsidR="00000000" w:rsidRDefault="00810239">
      <w:r>
        <w:t>электромонтажные.</w:t>
      </w:r>
    </w:p>
    <w:p w:rsidR="00000000" w:rsidRDefault="00810239">
      <w:r>
        <w:t>Полигоны:</w:t>
      </w:r>
    </w:p>
    <w:p w:rsidR="00000000" w:rsidRDefault="00810239">
      <w:r>
        <w:t>горных выработок;</w:t>
      </w:r>
    </w:p>
    <w:p w:rsidR="00000000" w:rsidRDefault="00810239">
      <w:r>
        <w:t>горного оборудования.</w:t>
      </w:r>
    </w:p>
    <w:p w:rsidR="00000000" w:rsidRDefault="00810239">
      <w:r>
        <w:t>Спортивный</w:t>
      </w:r>
      <w:r>
        <w:t xml:space="preserve"> комплекс:</w:t>
      </w:r>
    </w:p>
    <w:p w:rsidR="00000000" w:rsidRDefault="00810239">
      <w:r>
        <w:t>спортивный зал;</w:t>
      </w:r>
    </w:p>
    <w:p w:rsidR="00000000" w:rsidRDefault="00810239">
      <w:r>
        <w:t>открытый стадион широкого профиля с элементами полосы препятствий;</w:t>
      </w:r>
    </w:p>
    <w:p w:rsidR="00000000" w:rsidRDefault="00810239">
      <w:r>
        <w:t>стрелковый тир (в любой модификации, включая электронный) или место для стрельбы.</w:t>
      </w:r>
    </w:p>
    <w:p w:rsidR="00000000" w:rsidRDefault="00810239">
      <w:r>
        <w:t>Залы:</w:t>
      </w:r>
    </w:p>
    <w:p w:rsidR="00000000" w:rsidRDefault="00810239">
      <w:r>
        <w:t>библиотека, читальный зал с выходом в сеть Интернет;</w:t>
      </w:r>
    </w:p>
    <w:p w:rsidR="00000000" w:rsidRDefault="00810239">
      <w:r>
        <w:t>актовый зал.</w:t>
      </w:r>
    </w:p>
    <w:p w:rsidR="00000000" w:rsidRDefault="00810239">
      <w:r>
        <w:t>Реализац</w:t>
      </w:r>
      <w:r>
        <w:t>ия ППКРС должна обеспечивать:</w:t>
      </w:r>
    </w:p>
    <w:p w:rsidR="00000000" w:rsidRDefault="00810239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810239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810239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810239">
      <w:bookmarkStart w:id="84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4"/>
    <w:p w:rsidR="00000000" w:rsidRDefault="00810239">
      <w:r>
        <w:t>Реализация ППКРС образовательной организацией, распол</w:t>
      </w:r>
      <w:r>
        <w:t xml:space="preserve">оженной на территории </w:t>
      </w:r>
      <w:r>
        <w:lastRenderedPageBreak/>
        <w:t>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</w:t>
      </w:r>
      <w:r>
        <w:t>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810239"/>
    <w:p w:rsidR="00000000" w:rsidRDefault="00810239">
      <w:pPr>
        <w:pStyle w:val="1"/>
      </w:pPr>
      <w:bookmarkStart w:id="85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85"/>
    <w:p w:rsidR="00000000" w:rsidRDefault="00810239"/>
    <w:p w:rsidR="00000000" w:rsidRDefault="00810239">
      <w:bookmarkStart w:id="86" w:name="sub_81"/>
      <w:r>
        <w:t>8.1 Оценка</w:t>
      </w:r>
      <w:r>
        <w:t xml:space="preserve">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810239">
      <w:bookmarkStart w:id="87" w:name="sub_82"/>
      <w:bookmarkEnd w:id="86"/>
      <w:r>
        <w:t>8.2. Конкретные формы и процедуры текущего контроля успеваемости, промежуточной аттестации по каждой дисцип</w:t>
      </w:r>
      <w:r>
        <w:t>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810239">
      <w:bookmarkStart w:id="88" w:name="sub_83"/>
      <w:bookmarkEnd w:id="87"/>
      <w:r>
        <w:t>8.3. Для аттестации обучающихся на соответствие их персональных до</w:t>
      </w:r>
      <w:r>
        <w:t>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8"/>
    <w:p w:rsidR="00000000" w:rsidRDefault="00810239">
      <w:r>
        <w:t xml:space="preserve">Фонды оценочных средств </w:t>
      </w:r>
      <w:r>
        <w:t>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</w:t>
      </w:r>
      <w:r>
        <w:t>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810239">
      <w:r>
        <w:t>Для промежуточной аттестации обучающихся по дисциплинам (междисциплинарным курсам) кроме преподавателей</w:t>
      </w:r>
      <w:r>
        <w:t xml:space="preserve">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</w:t>
      </w:r>
      <w:r>
        <w:t>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810239">
      <w:bookmarkStart w:id="89" w:name="sub_84"/>
      <w:r>
        <w:t>8.4. Оценка качества подготовки обучающихся и выпускников осуществляется в двух основных направлен</w:t>
      </w:r>
      <w:r>
        <w:t>иях:</w:t>
      </w:r>
    </w:p>
    <w:bookmarkEnd w:id="89"/>
    <w:p w:rsidR="00000000" w:rsidRDefault="00810239">
      <w:r>
        <w:t>оценка уровня освоения дисциплин;</w:t>
      </w:r>
    </w:p>
    <w:p w:rsidR="00000000" w:rsidRDefault="00810239">
      <w:r>
        <w:t>оценка компетенций обучающихся.</w:t>
      </w:r>
    </w:p>
    <w:p w:rsidR="00000000" w:rsidRDefault="00810239">
      <w:r>
        <w:t>Для юношей предусматривается оценка результатов освоения основ военной службы.</w:t>
      </w:r>
    </w:p>
    <w:p w:rsidR="00000000" w:rsidRDefault="00810239">
      <w:bookmarkStart w:id="90" w:name="sub_85"/>
      <w:r>
        <w:t>8.5. К государственной итоговой аттестации допускаются обучающиеся, не имеющие академической з</w:t>
      </w:r>
      <w:r>
        <w:t xml:space="preserve">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</w:t>
      </w:r>
      <w:r>
        <w:t>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810239">
      <w:bookmarkStart w:id="91" w:name="sub_86"/>
      <w:bookmarkEnd w:id="90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</w:t>
      </w:r>
      <w:r>
        <w:t>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</w:t>
      </w:r>
      <w:r>
        <w:t>е разряда по профессии рабочего, предусмотренного ФГОС СПО.</w:t>
      </w:r>
    </w:p>
    <w:bookmarkEnd w:id="91"/>
    <w:p w:rsidR="00000000" w:rsidRDefault="00810239">
      <w:r>
        <w:t>Государственный экзамен вводится по усмотрению образовательной организации.</w:t>
      </w:r>
    </w:p>
    <w:p w:rsidR="00000000" w:rsidRDefault="00810239">
      <w:bookmarkStart w:id="92" w:name="sub_87"/>
      <w:r>
        <w:lastRenderedPageBreak/>
        <w:t xml:space="preserve">8.7. Обучающиеся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</w:t>
      </w:r>
      <w:r>
        <w:t>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92"/>
    <w:p w:rsidR="00000000" w:rsidRDefault="00810239"/>
    <w:p w:rsidR="00000000" w:rsidRDefault="00810239">
      <w:pPr>
        <w:pStyle w:val="ab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</w:rPr>
        <w:t>____________________________</w:t>
      </w:r>
    </w:p>
    <w:p w:rsidR="00000000" w:rsidRDefault="00810239">
      <w:bookmarkStart w:id="93" w:name="sub_11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</w:t>
      </w:r>
      <w:r>
        <w:t xml:space="preserve"> Федерации, 2012, N 53, ст. 7598; 2013, N 19, ст. 2326).</w:t>
      </w:r>
    </w:p>
    <w:p w:rsidR="00000000" w:rsidRDefault="00810239">
      <w:bookmarkStart w:id="94" w:name="sub_222"/>
      <w:bookmarkEnd w:id="93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810239">
      <w:bookmarkStart w:id="95" w:name="sub_333"/>
      <w:bookmarkEnd w:id="94"/>
      <w:r>
        <w:t>*(</w:t>
      </w:r>
      <w:r>
        <w:t>3) Собрание законодательства Российской Федерации, 2012, N 53, ст. 7598; 2013, N 19, ст. 2326.</w:t>
      </w:r>
    </w:p>
    <w:p w:rsidR="00000000" w:rsidRDefault="00810239">
      <w:bookmarkStart w:id="96" w:name="sub_444"/>
      <w:bookmarkEnd w:id="95"/>
      <w:r>
        <w:t xml:space="preserve">*(4) </w:t>
      </w:r>
      <w:hyperlink r:id="rId32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</w:t>
      </w:r>
      <w:r>
        <w:t>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810239">
      <w:bookmarkStart w:id="97" w:name="sub_555"/>
      <w:bookmarkEnd w:id="96"/>
      <w:r>
        <w:t xml:space="preserve">*(5) </w:t>
      </w:r>
      <w:hyperlink r:id="rId3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97"/>
    <w:p w:rsidR="00000000" w:rsidRDefault="00810239"/>
    <w:sectPr w:rsidR="00000000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0239">
      <w:r>
        <w:separator/>
      </w:r>
    </w:p>
  </w:endnote>
  <w:endnote w:type="continuationSeparator" w:id="0">
    <w:p w:rsidR="00000000" w:rsidRDefault="0081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1023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023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023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1023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023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</w:t>
          </w:r>
          <w:r>
            <w:rPr>
              <w:rFonts w:ascii="Times New Roman" w:hAnsi="Times New Roman" w:cs="Times New Roman"/>
              <w:sz w:val="20"/>
              <w:szCs w:val="20"/>
            </w:rPr>
            <w:t>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023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1023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023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023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0239">
      <w:r>
        <w:separator/>
      </w:r>
    </w:p>
  </w:footnote>
  <w:footnote w:type="continuationSeparator" w:id="0">
    <w:p w:rsidR="00000000" w:rsidRDefault="00810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1023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651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1023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651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1023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651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39"/>
    <w:rsid w:val="008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1023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0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1023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0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079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40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949800/10081" TargetMode="External"/><Relationship Id="rId17" Type="http://schemas.openxmlformats.org/officeDocument/2006/relationships/hyperlink" Target="http://ivo.garant.ru/document/redirect/57506079/63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49800/10082" TargetMode="External"/><Relationship Id="rId20" Type="http://schemas.openxmlformats.org/officeDocument/2006/relationships/hyperlink" Target="http://ivo.garant.ru/document/redirect/12125268/10000" TargetMode="Externa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6079/71" TargetMode="External"/><Relationship Id="rId32" Type="http://schemas.openxmlformats.org/officeDocument/2006/relationships/hyperlink" Target="http://ivo.garant.ru/document/redirect/178405/70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949800/10084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198492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9401</Words>
  <Characters>53591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2020-04-02T03:41:00Z</dcterms:created>
  <dcterms:modified xsi:type="dcterms:W3CDTF">2020-04-02T03:41:00Z</dcterms:modified>
</cp:coreProperties>
</file>