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A8" w:rsidRPr="00C87807" w:rsidRDefault="00374FA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C87807">
        <w:rPr>
          <w:rFonts w:ascii="Times New Roman" w:hAnsi="Times New Roman" w:cs="Times New Roman"/>
          <w:sz w:val="28"/>
          <w:szCs w:val="28"/>
        </w:rPr>
        <w:br/>
      </w:r>
    </w:p>
    <w:p w:rsidR="00374FA8" w:rsidRPr="00C87807" w:rsidRDefault="0037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Зарегистрировано в Минюсте России 29 мая 2013 г. N 28564</w:t>
      </w: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от 15 мая 2013 г. N 26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 УТВЕРЖДЕНИИ САНПИН 2.4.1.3049-13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ОБРАЗОВАТЕЛЬНЫХ ОРГАНИЗАЦИЙ"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от 20.07.2015 N 28,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7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Верховного Суда РФ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от 04.04.2014 N АКПИ14-281)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8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правила и нормативы </w:t>
      </w:r>
      <w:hyperlink w:anchor="P4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СанПиН 2.4.1.3049-13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2. С момента вступления в силу </w:t>
      </w:r>
      <w:hyperlink w:anchor="P4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СанПиН 2.4.1.3049-13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считать утратившими силу санитарно-эпидемиологические правила и нормативы: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СанПиН 2.4.1.2660-10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СанПиН 2.4.1.2791-10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Г.Г.ОНИЩЕНКО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Утверждены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от 15 мая 2013 г. N 26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C8780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</w:p>
    <w:p w:rsidR="00374FA8" w:rsidRPr="00C87807" w:rsidRDefault="00374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СанПиН 2.4.1.3049-13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от 20.07.2015 N 28,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1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Верховного Суда РФ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от 04.04.2014 N АКПИ14-281)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1.2. Настоящие санитарные правила устанавливают санитарно-эпидемиологические требования к: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условиям размещения дошкольных образовательных организаций,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оборудованию и содержанию территории,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помещениям, их оборудованию и содержанию,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естественному и искусственному освещению помещений,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отоплению и вентиляции,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водоснабжению и канализации,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организации питания,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приему детей в дошкольные образовательные организации,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организации режима дня,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организации физического воспитания,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личной гигиене персонала.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&lt;1&gt; Рекомендации - добровольного исполнения, не носят обязательный характер.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374FA8" w:rsidRPr="00C87807" w:rsidRDefault="0037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20.07.2015 N 28)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1.10. Количество и соотношение возрастных групп в дошкольной образовательной организации компенсирующего вида, осуществляющей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тяжелыми нарушениями речи - 6 и 10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фонетико-фонематическими нарушениями речи в возрасте старше 3 лет - 12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глухих детей - 6 детей для обеих возрастных групп;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слабослышащих детей - 6 и 8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слепых детей - 6 детей для обеих возрастных групп;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слабовидящих детей, для детей с амблиопией, косоглазием - 6 и 10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нарушениями опорно-двигательного аппарата - 6 и 8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задержкой психического развития - 6 и 10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умственной отсталостью легкой степени - 6 и 10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умственной отсталостью умеренной, тяжелой в возрасте старше 3 лет - 8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аутизмом только в возрасте старше 3 лет - 5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детей с иными ограниченными возможностями здоровья - 10 и 15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Рекомендуемое количество детей в группах комбинированной направленности: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а) до 3 лет - не более 10 детей, в том числе не более 3 детей с ограниченными возможностями здоровья;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б) старше 3 лет: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- не более 15 детей, в том числе не более 4 слабовидящих и (или) детей с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II. Требования к размещению дошкольных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III. Требования к оборудованию и содержанию территорий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3.5. На территории дошкольной образовательной организации выделяются игровая и хозяйственная зоны.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6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гигиеническими требованиями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к инсоляции и солнцезащите помещений жилых и общественных зданий и территорий.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3.10.2. Рекомендуется в IА, IВ, IГ климатических подрайонах вместо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3.12. Игровые и физкультурные площадки для детей оборудуются с учетом их росто-возрастных особенностей.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3.17. На территории хозяйственной зоны возможно размещение овощехранилища.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сухой и жаркой погоде полив территории рекомендуется проводить не менее 2 раз в день.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IV. Требования к зданию, помещениям, оборудованию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4.2. Вместимость дошкольных образовательных организаций определяется заданием на проектирование.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4.3. Здание дошкольной образовательной организации должно иметь этажность не выше трех.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Групповые ячейки для детей до 3-х лет располагаются на 1-м этаже.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Приложения N 1).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другой - для занятий физкультурой. Залы не должны быть проходными.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7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8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к персональным электронно-вычислительным машинам и организации работы.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туалете предусматривается место для приготовления дезинфицирующих растворов.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Медицинский блок (медицинский кабинет) должен иметь отдельный вход из коридора.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Не допускается размещать групповые ячейки над помещениями пищеблока и постирочной.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Состав и площади помещений пищеблока (буфета-раздаточной) определяются заданием на проектирование.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Помещения для хранения пищевых продуктов должны быть не проницаемыми для грызунов.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19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к технологическим процессам приготовления блюд.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помещении и разделены перегородкой.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4.34. Допускается установка посудомоечной машины в буфетных групповых ячейках.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4.36. Вход в постирочную не рекомендуется устраивать напротив входа в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помещения групповых ячеек.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4.38. При организации работы групп кратковременного пребывания детей должны предусматриваться помещения: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групповая комната для проведения учебных занятий, игр и питания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помещение или место для приготовления пищи, а также для мытья и хранения столовой посуды и приборов;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детская туалетная (с умывальной) для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V. Требования к внутренней отделке помещений дошкольных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Отделка помещений медицинского блока должна соответствовать санитарно-эпидемиологическим </w:t>
      </w:r>
      <w:hyperlink r:id="rId20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>, предъявляемым к медицинским организациям.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VI. Требования к размещению оборудования в помещениях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6.2. Раздевальные оборудуются шкафами для верхней одежды детей и персонала.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1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Основные размеры столов и стульев для детей раннего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возраста и дошкольного возраста</w:t>
      </w:r>
    </w:p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 w:rsidSect="00496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Группа роста детей (мм)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313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Высота стола (мм)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Высота стула</w:t>
            </w:r>
          </w:p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850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3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свыше 850 до 1000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3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 1000 - 1150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 1150 - 1300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 1300 - 1450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 1450 - 1600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6838" w:h="11905"/>
          <w:pgMar w:top="1701" w:right="1134" w:bottom="850" w:left="1134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6.11. Размещение аквариумов, животных, птиц в помещениях групповых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6.14. В существующих дошкольных образовательных организациях допускается использование спальных помещений, предусмотренных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проектом, в качестве групповых или кабинетов для дополнительного образования.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6.18. Умывальники рекомендуется устанавливать: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на высоту от пола до борта прибора - 0,4 м для детей младшего дошкольного возраста;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- на высоту от пола до борта - 0,5 м для детей среднего и старшего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устанавливать шкафы для уборочного инвентаря вне туалетных комнат.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VII. Требования к естественному и искусственному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освещению помещений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21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к естественному, искусственному и совмещенному освещению жилых и общественных зданий.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7.4. При одностороннем освещении глубина групповых помещений должна составлять не более 6 метров.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7.5. Не рекомендуется размещать цветы в горшках на подоконниках в групповых и спальных помещениях.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7.9. Чистка оконных стекол и светильников проводится по мере их загрязнения.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VIII. Требования к отоплению и вентиляции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не используются.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При проветривании допускается кратковременное снижение температуры воздуха в помещении, но не более чем на 2 - 4 °C.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помещениях спален сквозное проветривание проводится до дневного сна.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IX. Требования к водоснабжению и канализации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9.3. Вода должна отвечать санитарно-эпидемиологическим </w:t>
      </w:r>
      <w:hyperlink r:id="rId22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к питьевой воде.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X. Требования к дошкольным образовательным организациям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и группам для детей с ограниченными возможностями здоровья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иметь площадки для отдыха.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10.9. Лестницы должны иметь двусторонние поручни и ограждение высотой 1,8 м или сплошное ограждение сеткой.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Предусматривают лифты, пандусы с уклоном 1:6. Пандусы должны иметь резиновое покрытие.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10.18. В помещениях с ваннами для лечебного массажа нормируемая температура воздуха составляет не менее 30 °C, при расчете кратности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обмена воздуха не менее 50 м3 в час на ребенка.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XI. Требования к приему детей в дошкольные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образовательные организации, режиму дня и организации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XII. Требования к организации физического воспитания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Длительность занятия с каждым ребенком составляет 6 - 10 минут.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2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занятий по физическому развитию и их продолжительность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зависимости от возраста детей в минутах</w:t>
      </w:r>
    </w:p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1905" w:h="16838"/>
          <w:pgMar w:top="1134" w:right="850" w:bottom="1134" w:left="1701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от 1 г. до 1 г. 6 м.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от 1 г. 7 м. до 2 лет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от 2 лет 1 м. до 3 лет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старше 3 лет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Число детей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8 - 12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Длительность занятия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6838" w:h="11905"/>
          <w:pgMar w:top="1701" w:right="1134" w:bottom="850" w:left="1134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2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к плавательным бассейнам.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- продолжительность первого посещения ребенком сауны не должна превышать 3 минут;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XIII. Требования к оборудованию пищеблока,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инвентарю, посуде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4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 Все технологическое и холодильное оборудование должно быть исправно.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столы, предназначенные для обработки пищевых продуктов, должны быть цельнометаллическими;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- компоты и кисели готовят в посуде из нержавеющей стали. Для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кипячения молока выделяют отдельную посуду;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13.6. Для ополаскивания посуды (в том числе столовой) используются гибкие шланги с душевой насадкой.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Мочалки, щетки для мытья посуды, ветошь для протирания столов после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использования стирают с применением моющих средств, просушивают и хранят в специально промаркированной таре.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13.20. В помещениях пищеблока дезинсекция и дератизация проводится специализированными организациями.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XIV. Требования к условиям хранения, приготовления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и реализации пищевых продуктов и кулинарных изделий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Продукция поступает в таре производителя (поставщика).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маркировки, в случае если наличие такой маркировки предусмотрено законодательством Российской Федерации.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69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6)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14.6. Молоко хранится в той же таре, в которой оно поступило, или в потребительской упаковке.</w:t>
      </w: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color w:val="0A2666"/>
          <w:sz w:val="28"/>
          <w:szCs w:val="28"/>
        </w:rPr>
        <w:t>КонсультантПлюс: примечание.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14.5. Масло сливочное хранится на полках в заводской таре или брусками, завернутыми в пергамент, в лотках.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Сметана, творог хранятся в таре с крышкой.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Не допускается оставлять ложки, лопатки в таре со сметаной, творогом.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Картофель и корнеплоды хранятся в сухом, темном помещении; капусту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- на отдельных стеллажах, в ларях; квашеные, соленые овощи - при температуре не выше +10 °C.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color w:val="0A2666"/>
          <w:sz w:val="28"/>
          <w:szCs w:val="28"/>
        </w:rPr>
        <w:t>КонсультантПлюс: примечание.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5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7)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Суфле, запеканки готовятся из вареного мяса (птицы); формованные изделия из сырого мясного или рыбного фарша готовятся на пару или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запеченными в соусе; рыба (филе) кусками отваривается, припускается, тушится или запекается.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Оладьи, сырники выпекаются в духовом или жарочном шкафу при температуре 180 - 200 °C в течение 8 - 10 мин.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Яйцо варят после закипания воды 10 мин.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изготовлении картофельного (овощного) пюре используется овощепротирочная машина.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 При обработке овощей должны быть соблюдены следующие требования: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Не допускается предварительное замачивание овощей.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14.16.5. Варка овощей накануне дня приготовления блюд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14.17. Изготовление салатов и их заправка осуществляется непосредственно перед раздачей.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Хранение заправленных салатов может осуществляться не более 30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минут при температуре 4 +/- 2 °C.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14.20. В эндемичных по йоду районах рекомендуется использование йодированной поваренной соли.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0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Приложения N 8), который хранится один год.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3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Приложения N 8).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Масса порционных блюд должна соответствовать выходу блюда,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- использование пищевых продуктов, указанных в </w:t>
      </w:r>
      <w:hyperlink w:anchor="P1416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9</w:t>
        </w:r>
      </w:hyperlink>
      <w:r w:rsidRPr="00C87807">
        <w:rPr>
          <w:rFonts w:ascii="Times New Roman" w:hAnsi="Times New Roman" w:cs="Times New Roman"/>
          <w:sz w:val="28"/>
          <w:szCs w:val="28"/>
        </w:rPr>
        <w:t>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Допускается использование кипяченой питьевой воды, при условии ее хранения не более 3-х часов.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воду из водопроводной сети.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XV. Требования к составлению меню для организации питания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детей разного возраста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3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Нормы физиологических потребностей в энергии и пищевых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веществах для детей возрастных групп</w:t>
      </w:r>
    </w:p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1905" w:h="16838"/>
          <w:pgMar w:top="1134" w:right="850" w:bottom="1134" w:left="1701" w:header="0" w:footer="0" w:gutter="0"/>
          <w:cols w:space="720"/>
        </w:sect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0 - 3 мес.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4 - 6 мес.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7 - 12</w:t>
            </w:r>
          </w:p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2 - 3 г.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3 - 7 лет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Энергия (ккал)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Белок, г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 в т.ч. животный (%)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98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 г/кг массы тела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hyperlink w:anchor="P697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Примечание: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7"/>
      <w:bookmarkEnd w:id="2"/>
      <w:r w:rsidRPr="00C87807">
        <w:rPr>
          <w:rFonts w:ascii="Times New Roman" w:hAnsi="Times New Roman" w:cs="Times New Roman"/>
          <w:sz w:val="28"/>
          <w:szCs w:val="28"/>
        </w:rPr>
        <w:t>&lt;*&gt; Потребности для детей первого года жизни в энергии, жирах, углеводах даны в расчете г/кг массы тела.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8"/>
      <w:bookmarkEnd w:id="3"/>
      <w:r w:rsidRPr="00C87807">
        <w:rPr>
          <w:rFonts w:ascii="Times New Roman" w:hAnsi="Times New Roman" w:cs="Times New Roman"/>
          <w:sz w:val="28"/>
          <w:szCs w:val="28"/>
        </w:rPr>
        <w:t>&lt;**&gt; Потребности для детей первого года жизни, находящихся на искусственном вскармливании.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Перетаривание готовой кулинарной продукции и блюд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для организации питания детей в дошкольных образовательных организациях </w:t>
      </w:r>
      <w:hyperlink w:anchor="P1478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10)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04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11)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4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Рекомендуемое распределение калорийности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между приемами пищи в %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374FA8" w:rsidRPr="00C87807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Для детей с дневным пребыванием 12 час.</w:t>
            </w:r>
          </w:p>
        </w:tc>
      </w:tr>
      <w:tr w:rsidR="00374FA8" w:rsidRPr="00C8780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завтрак (20 - 25%)</w:t>
            </w:r>
          </w:p>
        </w:tc>
      </w:tr>
      <w:tr w:rsidR="00374FA8" w:rsidRPr="00C8780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 завтрак (5%)</w:t>
            </w:r>
          </w:p>
        </w:tc>
      </w:tr>
      <w:tr w:rsidR="00374FA8" w:rsidRPr="00C8780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обед (30 - 35%)</w:t>
            </w:r>
          </w:p>
        </w:tc>
      </w:tr>
      <w:tr w:rsidR="00374FA8" w:rsidRPr="00C8780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Полдник (10 - 15%) </w:t>
            </w:r>
            <w:hyperlink w:anchor="P732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/или уплотненный полдник (30 - 35%)</w:t>
            </w:r>
          </w:p>
        </w:tc>
      </w:tr>
      <w:tr w:rsidR="00374FA8" w:rsidRPr="00C8780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2 ужин - (до 5%) - дополнительный прием пищи перед сном - кисломолочный </w:t>
            </w: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Ужин (20 - 25%) </w:t>
            </w:r>
            <w:hyperlink w:anchor="P732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74FA8" w:rsidRPr="00C87807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32"/>
            <w:bookmarkEnd w:id="4"/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 Вместо полдника и ужина возможна организация уплотненного полдника (30 - 35%).</w:t>
            </w:r>
          </w:p>
        </w:tc>
      </w:tr>
    </w:tbl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6838" w:h="11905"/>
          <w:pgMar w:top="1701" w:right="1134" w:bottom="850" w:left="1134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15.5. Примерное меню должно содержать информацию в соответствии с </w:t>
      </w:r>
      <w:hyperlink w:anchor="P1786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12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5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7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Фактический рацион питания должен соответствовать утвержденному примерному меню.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Суммарные объемы блюд по приемам пищи должны соответствовать </w:t>
      </w:r>
      <w:hyperlink w:anchor="P1959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13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84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14)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При отсутствии свежих овощей и фруктов возможна их замена в меню на соки, быстрозамороженные овощи и фрукты.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детей, начиная с 9-месячного возраста, оптимальным является прием пищи с интервалом не более 4 часов.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5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Режим питания детей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Время приема пищи  │          Режим питания детей в дошкольных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                  │       образовательных организациях (группах)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                  ├─────────────────┬────────────────┬─────────────────┤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                  │  8 - 10 часов   │ 11 - 12 часов  │     24 часа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30    30           │                 │                │    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│8   - 9             │завтрак          │завтрак         │завтрак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30     00         │                 │                │    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│10   - 11           │второй завтрак   │второй завтрак  │второй завтрак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│(рекомендуемый)     │                 │                │    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─────────┼─────────────────┤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00     00         │                 │                │    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│12   - 13           │обед             │обед            │обед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30     00         │                 │                │    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│15   - 16           │полдник          │полдник </w:t>
      </w:r>
      <w:hyperlink w:anchor="P781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    │полдник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30     00         │                 │                │    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│18   - 19           │-                │ужин            │ужин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  00                │                 │                │      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│21                  │-                │-               │2 ужин           │</w:t>
      </w:r>
    </w:p>
    <w:p w:rsidR="00374FA8" w:rsidRPr="00C87807" w:rsidRDefault="00374F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1"/>
      <w:bookmarkEnd w:id="5"/>
      <w:r w:rsidRPr="00C87807">
        <w:rPr>
          <w:rFonts w:ascii="Times New Roman" w:hAnsi="Times New Roman" w:cs="Times New Roman"/>
          <w:sz w:val="28"/>
          <w:szCs w:val="28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297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15)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XVI. Требования к перевозке и приему пищевых продуктов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дошкольные образовательные организации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24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образца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Термосы подлежат обработке в соответствии с инструкциями по применению.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XVII. Требования к санитарному содержанию помещений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поверхностей (ручки дверей, шкафов, выключатели, жесткую мебель и др.).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Игрушки моют в специально выделенных, промаркированных емкостях.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17.8. При неблагоприятной эпидемиологической ситуации в дошкольных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Очистка шахт вытяжной вентиляции проводится по мере загрязнения.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дезинфекционной камере.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XVIII. Основные гигиенические и противоэпидемические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мероприятия, проводимые медицинским персоналом в дошкольных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- работу с персоналом и детьми по формированию здорового образа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жизни (организация "дней здоровья", игр, викторин и другие);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контроль за пищеблоком и питанием детей;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25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санитарными правилами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по профилактике энтеробиозов.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XIX. Требования к прохождению профилактических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медицинских осмотров, гигиенического воспитания и обучения,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личной гигиене персонала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6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7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374FA8" w:rsidRPr="00C87807" w:rsidRDefault="0037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Работники палаточного лагеря должны быть привиты в соответствии с национальным </w:t>
      </w:r>
      <w:hyperlink r:id="rId28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календарем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профилактических прививок, а также по эпидемиологическим показаниям &lt;1&gt;.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9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87807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19.2. Каждый работник дошкольных образовательных организаций должен иметь личную медицинскую </w:t>
      </w:r>
      <w:hyperlink r:id="rId30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книжку</w:t>
        </w:r>
      </w:hyperlink>
      <w:r w:rsidRPr="00C87807">
        <w:rPr>
          <w:rFonts w:ascii="Times New Roman" w:hAnsi="Times New Roman" w:cs="Times New Roman"/>
          <w:sz w:val="28"/>
          <w:szCs w:val="28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387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16)</w:t>
        </w:r>
      </w:hyperlink>
      <w:r w:rsidRPr="00C87807">
        <w:rPr>
          <w:rFonts w:ascii="Times New Roman" w:hAnsi="Times New Roman" w:cs="Times New Roman"/>
          <w:sz w:val="28"/>
          <w:szCs w:val="28"/>
        </w:rPr>
        <w:t>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Не допускаются к работе на пищеблоке и в групповых ячейках к накрыванию на столы лица с ангинами, катаральными явлениями верхних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дыхательных путей, гнойничковыми заболеваниями рук, заболевшие или при подозрении на инфекционные заболевания.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19.6. Воспитатели и помощники воспитателя обеспечиваются спецодеждой (халаты светлых тонов).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XX. Требования к соблюдению санитарных правил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учреждения;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 учреждения.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20.2. Медицинский персонал дошкольных образовательных организаций осуществляет повседневный контроль за соблюдением требований </w:t>
      </w:r>
      <w:r w:rsidRPr="00C87807">
        <w:rPr>
          <w:rFonts w:ascii="Times New Roman" w:hAnsi="Times New Roman" w:cs="Times New Roman"/>
          <w:sz w:val="28"/>
          <w:szCs w:val="28"/>
        </w:rPr>
        <w:lastRenderedPageBreak/>
        <w:t>санитарных правил.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1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08"/>
      <w:bookmarkEnd w:id="6"/>
      <w:r w:rsidRPr="00C87807">
        <w:rPr>
          <w:rFonts w:ascii="Times New Roman" w:hAnsi="Times New Roman" w:cs="Times New Roman"/>
          <w:sz w:val="28"/>
          <w:szCs w:val="28"/>
        </w:rPr>
        <w:t>Рекомендуемые площади помещений групповой ячейки</w:t>
      </w:r>
    </w:p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1905" w:h="16838"/>
          <w:pgMar w:top="1134" w:right="850" w:bottom="1134" w:left="1701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Вид помещений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Площадные показатели (не менее)</w:t>
            </w:r>
          </w:p>
        </w:tc>
      </w:tr>
      <w:tr w:rsidR="00374FA8" w:rsidRPr="00C87807">
        <w:tc>
          <w:tcPr>
            <w:tcW w:w="12210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Групповые ячейки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буфетная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 кв. м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туалетная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374FA8" w:rsidRPr="00C87807">
        <w:tc>
          <w:tcPr>
            <w:tcW w:w="12210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не менее 12 кв. м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не менее 8 кв. м</w:t>
            </w:r>
          </w:p>
        </w:tc>
      </w:tr>
      <w:tr w:rsidR="00374FA8" w:rsidRPr="00C87807">
        <w:tc>
          <w:tcPr>
            <w:tcW w:w="429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не менее 6 кв. м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2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33"/>
      <w:bookmarkEnd w:id="7"/>
      <w:r w:rsidRPr="00C87807">
        <w:rPr>
          <w:rFonts w:ascii="Times New Roman" w:hAnsi="Times New Roman" w:cs="Times New Roman"/>
          <w:sz w:val="28"/>
          <w:szCs w:val="28"/>
        </w:rPr>
        <w:t>Рекомендуемый состав и площади служебно-бытовых помещений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374FA8" w:rsidRPr="00C87807">
        <w:tc>
          <w:tcPr>
            <w:tcW w:w="478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742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Площадь (м2) в зависимости от вместимости и количества групп</w:t>
            </w:r>
          </w:p>
        </w:tc>
      </w:tr>
      <w:tr w:rsidR="00374FA8" w:rsidRPr="00C87807">
        <w:tc>
          <w:tcPr>
            <w:tcW w:w="478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80 (1 - 4)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150 (5 - 6)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240 (7 - 12)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350 (13 - 18)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Кабинет завхоза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Хозяйственная кладовая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Кладовая чистого белья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Комната кастелянши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Столовая персонала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Туалеты для персонала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 постирочной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374FA8" w:rsidRPr="00C87807">
        <w:tc>
          <w:tcPr>
            <w:tcW w:w="181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039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Площадь (м2) в зависимости от вместимости и количества групп</w:t>
            </w:r>
          </w:p>
        </w:tc>
      </w:tr>
      <w:tr w:rsidR="00374FA8" w:rsidRPr="00C87807">
        <w:tc>
          <w:tcPr>
            <w:tcW w:w="181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80 (1 - 4)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150 (5 - 6)</w:t>
            </w:r>
          </w:p>
        </w:tc>
        <w:tc>
          <w:tcPr>
            <w:tcW w:w="264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240 (7 - 12)</w:t>
            </w:r>
          </w:p>
        </w:tc>
        <w:tc>
          <w:tcPr>
            <w:tcW w:w="297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 350 (13 - 18)</w:t>
            </w:r>
          </w:p>
        </w:tc>
      </w:tr>
      <w:tr w:rsidR="00374FA8" w:rsidRPr="00C87807">
        <w:tc>
          <w:tcPr>
            <w:tcW w:w="181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Стиральная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4FA8" w:rsidRPr="00C87807">
        <w:tc>
          <w:tcPr>
            <w:tcW w:w="181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Гладильная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4FA8" w:rsidRPr="00C87807">
        <w:tc>
          <w:tcPr>
            <w:tcW w:w="18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4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015"/>
      <w:bookmarkEnd w:id="8"/>
      <w:r w:rsidRPr="00C87807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 групповых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для специальных дошкольных образовательных организаций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кв. м на 1 ребенка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374FA8" w:rsidRPr="00C87807">
        <w:tc>
          <w:tcPr>
            <w:tcW w:w="330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8910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</w:tr>
      <w:tr w:rsidR="00374FA8" w:rsidRPr="00C87807">
        <w:tc>
          <w:tcPr>
            <w:tcW w:w="330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455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</w:p>
        </w:tc>
        <w:tc>
          <w:tcPr>
            <w:tcW w:w="231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интеллекта</w:t>
            </w:r>
          </w:p>
        </w:tc>
      </w:tr>
      <w:tr w:rsidR="00374FA8" w:rsidRPr="00C87807">
        <w:tc>
          <w:tcPr>
            <w:tcW w:w="330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косоглазие и амблиопия</w:t>
            </w:r>
          </w:p>
        </w:tc>
        <w:tc>
          <w:tcPr>
            <w:tcW w:w="231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Помещение для личных вещей детей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Буфетная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Туалетная</w:t>
            </w:r>
          </w:p>
        </w:tc>
        <w:tc>
          <w:tcPr>
            <w:tcW w:w="8910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Плеопто- ортоптическая комната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4FA8" w:rsidRPr="00C87807">
        <w:tc>
          <w:tcPr>
            <w:tcW w:w="33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Логопедическая комната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5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групповых дошкольных образовательных организаций для детей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в кв. м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 1 ребенка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Групповые ячейки детей до 3-х лет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Групповые ячейки детей от 3-х до 7-ми лет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Раздевальная (приемная)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Помещение для личных вещей детей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Игральная (столовая)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Туалетная (горшечная)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Комната логопеда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Веранда неотапливаемая (для 50% детей)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106"/>
      <w:bookmarkEnd w:id="9"/>
      <w:r w:rsidRPr="00C87807">
        <w:rPr>
          <w:rFonts w:ascii="Times New Roman" w:hAnsi="Times New Roman" w:cs="Times New Roman"/>
          <w:sz w:val="28"/>
          <w:szCs w:val="28"/>
        </w:rPr>
        <w:t>ТРЕБОВАНИЯ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РАЗМЕЩЕНИЮ ИСТОЧНИКОВ ИСКУССТВЕННОГО ОСВЕЩЕНИЯ ПОМЕЩЕНИЙ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Система освещения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Размещение светильников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Групповые (игровые), раздевальные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Общее равномерное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Вдоль светонесущей стены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Спальные помещения, веранды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Общее равномерное + дежурное (ночное)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Вдоль преимущественного размещения оборудования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Общее равномерное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Любое</w:t>
            </w:r>
          </w:p>
        </w:tc>
      </w:tr>
    </w:tbl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130"/>
      <w:bookmarkEnd w:id="10"/>
      <w:r w:rsidRPr="00C87807">
        <w:rPr>
          <w:rFonts w:ascii="Times New Roman" w:hAnsi="Times New Roman" w:cs="Times New Roman"/>
          <w:sz w:val="28"/>
          <w:szCs w:val="28"/>
        </w:rPr>
        <w:t>ТРЕБОВАНИЯ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ТЕМПЕРАТУРЕ ВОЗДУХА И КРАТНОСТИ ВОЗДУХООБМЕНА В ОСНОВНЫХ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ПОМЕЩЕНИЯХ ДОШКОЛЬНЫХ ОБРАЗОВАТЕЛЬНЫХ ОРГАНИЗАЦИЙ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В РАЗНЫХ КЛИМАТИЧЕСКИХ РАЙОНАХ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1320"/>
        <w:gridCol w:w="1320"/>
        <w:gridCol w:w="1485"/>
        <w:gridCol w:w="1485"/>
        <w:gridCol w:w="1485"/>
      </w:tblGrid>
      <w:tr w:rsidR="00374FA8" w:rsidRPr="00C87807">
        <w:tc>
          <w:tcPr>
            <w:tcW w:w="511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32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t (C) - не ниже</w:t>
            </w:r>
          </w:p>
        </w:tc>
        <w:tc>
          <w:tcPr>
            <w:tcW w:w="57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Кратность обмена воздуха в 1 час</w:t>
            </w:r>
          </w:p>
        </w:tc>
      </w:tr>
      <w:tr w:rsidR="00374FA8" w:rsidRPr="00C87807">
        <w:tc>
          <w:tcPr>
            <w:tcW w:w="511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 I А, Б, Г климатических районах</w:t>
            </w:r>
          </w:p>
        </w:tc>
        <w:tc>
          <w:tcPr>
            <w:tcW w:w="2970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 других климатических районах</w:t>
            </w:r>
          </w:p>
        </w:tc>
      </w:tr>
      <w:tr w:rsidR="00374FA8" w:rsidRPr="00C87807">
        <w:tc>
          <w:tcPr>
            <w:tcW w:w="511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приток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вытяжка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приток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вытяжка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Приемные, игровые ясельных групповых ячеек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Спальни всех групповых ячеек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Туалетные ясельных групп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Туалетные дошкольных групп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Залы для муз. и гимнастических занятий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Прогулочные веранды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5" w:type="dxa"/>
            <w:gridSpan w:val="4"/>
            <w:vMerge w:val="restart"/>
            <w:vAlign w:val="center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 расчету, но не менее 20 м3 на 1 ребенка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Зал с ванной бассейна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5" w:type="dxa"/>
            <w:gridSpan w:val="4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Раздевалка с душевой бассейна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5" w:type="dxa"/>
            <w:gridSpan w:val="4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Отапливаемые переходы</w:t>
            </w: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5" w:type="dxa"/>
            <w:gridSpan w:val="4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203"/>
      <w:bookmarkEnd w:id="11"/>
      <w:r w:rsidRPr="00C87807">
        <w:rPr>
          <w:rFonts w:ascii="Times New Roman" w:hAnsi="Times New Roman" w:cs="Times New Roman"/>
          <w:sz w:val="28"/>
          <w:szCs w:val="28"/>
        </w:rPr>
        <w:t>РЕКОМЕНДУЕМЫЙ ПЕРЕЧЕНЬ ОБОРУДОВАНИЯ ПИЩЕБЛОКОВ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Склады (кладовые)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 </w:t>
            </w: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(первичной обработки овощей)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Производственные столы (не менее двух), картофелеочистительная и </w:t>
            </w: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овощерезательная машины, моечные ванны, раковина для мытья рук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Овощной цех (вторичной обработки овощей)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Холодный цех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Мясорыбный цех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Горячий цех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Моечная кухонной посуды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Производственный стол, моечные ванны, стеллаж, раковина для мытья рук</w:t>
            </w:r>
          </w:p>
        </w:tc>
      </w:tr>
      <w:tr w:rsidR="00374FA8" w:rsidRPr="00C87807">
        <w:tc>
          <w:tcPr>
            <w:tcW w:w="28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Моечная тары</w:t>
            </w:r>
          </w:p>
        </w:tc>
        <w:tc>
          <w:tcPr>
            <w:tcW w:w="940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Моечная ванна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(образец)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33"/>
      <w:bookmarkEnd w:id="12"/>
      <w:r w:rsidRPr="00C87807">
        <w:rPr>
          <w:rFonts w:ascii="Times New Roman" w:hAnsi="Times New Roman" w:cs="Times New Roman"/>
          <w:sz w:val="28"/>
          <w:szCs w:val="28"/>
        </w:rPr>
        <w:t>Журнал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бракеража скоропортящихся пищевых продуктов, поступающих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на пищеблок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color w:val="0A2666"/>
          <w:sz w:val="28"/>
          <w:szCs w:val="28"/>
        </w:rPr>
        <w:t>КонсультантПлюс: примечание.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color w:val="0A2666"/>
          <w:sz w:val="28"/>
          <w:szCs w:val="28"/>
        </w:rPr>
        <w:t>Нумерация граф в таблице дана в соответствии с официальным текстом документа.</w:t>
      </w: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374FA8" w:rsidRPr="00C87807"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поступившего продовольственного сырья и пищевых продуктов (в килограммах, </w:t>
            </w: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литрах, штуках)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товарно-транспортной накладной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Условия хранения и конечный срок реализации (по маркировочн</w:t>
            </w: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ому ярлыку)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 час фактической реализации продовольственного сырья и пищевых продуктов по </w:t>
            </w: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дням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ответственного лица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w:anchor="P1260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74FA8" w:rsidRPr="00C87807"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Примечание: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60"/>
      <w:bookmarkEnd w:id="13"/>
      <w:r w:rsidRPr="00C87807">
        <w:rPr>
          <w:rFonts w:ascii="Times New Roman" w:hAnsi="Times New Roman" w:cs="Times New Roman"/>
          <w:sz w:val="28"/>
          <w:szCs w:val="28"/>
        </w:rPr>
        <w:t>&lt;*&gt; Указываются факты списания, возврата продуктов и др.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269"/>
      <w:bookmarkEnd w:id="14"/>
      <w:r w:rsidRPr="00C87807">
        <w:rPr>
          <w:rFonts w:ascii="Times New Roman" w:hAnsi="Times New Roman" w:cs="Times New Roman"/>
          <w:sz w:val="28"/>
          <w:szCs w:val="28"/>
        </w:rPr>
        <w:t>Журнал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учета температурного режима в холодильном оборудовании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374FA8" w:rsidRPr="00C87807">
        <w:tc>
          <w:tcPr>
            <w:tcW w:w="660" w:type="dxa"/>
            <w:vMerge w:val="restart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Месяц/дни: (t в °C)</w:t>
            </w:r>
          </w:p>
        </w:tc>
      </w:tr>
      <w:tr w:rsidR="00374FA8" w:rsidRPr="00C87807">
        <w:tc>
          <w:tcPr>
            <w:tcW w:w="66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FA8" w:rsidRPr="00C87807"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(образец)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15"/>
      <w:bookmarkEnd w:id="15"/>
      <w:r w:rsidRPr="00C87807">
        <w:rPr>
          <w:rFonts w:ascii="Times New Roman" w:hAnsi="Times New Roman" w:cs="Times New Roman"/>
          <w:sz w:val="28"/>
          <w:szCs w:val="28"/>
        </w:rPr>
        <w:t xml:space="preserve">                           Технологическая карта</w:t>
      </w: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    Технологическая карта N ____________</w:t>
      </w: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    Наименование изделия:</w:t>
      </w: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    Номер рецептуры:</w:t>
      </w: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    Наименование сборника рецептур:</w:t>
      </w:r>
    </w:p>
    <w:p w:rsidR="00374FA8" w:rsidRPr="00C87807" w:rsidRDefault="0037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374FA8" w:rsidRPr="00C87807">
        <w:tc>
          <w:tcPr>
            <w:tcW w:w="478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7425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374FA8" w:rsidRPr="00C87807">
        <w:tc>
          <w:tcPr>
            <w:tcW w:w="478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374FA8" w:rsidRPr="00C87807">
        <w:tc>
          <w:tcPr>
            <w:tcW w:w="478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63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47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7425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A8" w:rsidRPr="00C87807" w:rsidRDefault="0037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Химический состав данного блюда:</w:t>
      </w:r>
    </w:p>
    <w:p w:rsidR="00374FA8" w:rsidRPr="00C87807" w:rsidRDefault="0037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374FA8" w:rsidRPr="00C87807">
        <w:tc>
          <w:tcPr>
            <w:tcW w:w="9570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Пищевые вещества</w:t>
            </w:r>
          </w:p>
        </w:tc>
        <w:tc>
          <w:tcPr>
            <w:tcW w:w="264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Витамин C, мг</w:t>
            </w:r>
          </w:p>
        </w:tc>
      </w:tr>
      <w:tr w:rsidR="00374FA8" w:rsidRPr="00C87807"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Энерг. ценность, ккал</w:t>
            </w:r>
          </w:p>
        </w:tc>
        <w:tc>
          <w:tcPr>
            <w:tcW w:w="264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A8" w:rsidRPr="00C87807" w:rsidRDefault="0037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Технология приготовления: _______________________________________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P1356"/>
      <w:bookmarkEnd w:id="16"/>
      <w:r w:rsidRPr="00C87807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1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(образец)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363"/>
      <w:bookmarkEnd w:id="17"/>
      <w:r w:rsidRPr="00C87807"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374FA8" w:rsidRPr="00C87807"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Дата и час изготовления блюда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Время снятия бракеража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Подписи членов бракеражной комиссии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w:anchor="P1382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74FA8" w:rsidRPr="00C87807"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Примечание: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82"/>
      <w:bookmarkEnd w:id="18"/>
      <w:r w:rsidRPr="00C87807">
        <w:rPr>
          <w:rFonts w:ascii="Times New Roman" w:hAnsi="Times New Roman" w:cs="Times New Roman"/>
          <w:sz w:val="28"/>
          <w:szCs w:val="28"/>
        </w:rPr>
        <w:t>&lt;*&gt; Указываются факты запрещения к реализации готовой продукции.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Таблица 2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(образец)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390"/>
      <w:bookmarkEnd w:id="19"/>
      <w:r w:rsidRPr="00C87807"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и сладких блюд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374FA8" w:rsidRPr="00C87807"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препарата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Количество питающихся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Время приема блюда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4FA8" w:rsidRPr="00C87807"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6838" w:h="11905"/>
          <w:pgMar w:top="1701" w:right="1134" w:bottom="850" w:left="1134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416"/>
      <w:bookmarkEnd w:id="20"/>
      <w:r w:rsidRPr="00C87807">
        <w:rPr>
          <w:rFonts w:ascii="Times New Roman" w:hAnsi="Times New Roman" w:cs="Times New Roman"/>
          <w:sz w:val="28"/>
          <w:szCs w:val="28"/>
        </w:rPr>
        <w:t>ПИЩЕВЫЕ ПРОДУКТЫ,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КОТОРЫЕ НЕ ДОПУСКАЕТСЯ ИСПОЛЬЗОВАТЬ В ПИТАНИИ ДЕТЕЙ: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зельцы, изделия из мясной обрези, диафрагмы; рулеты из мякоти голов;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Консервы: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мороженое;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- творог из непастеризованного молока;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простокваша "самоквас";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Яйца: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478"/>
      <w:bookmarkEnd w:id="21"/>
      <w:r w:rsidRPr="00C87807">
        <w:rPr>
          <w:rFonts w:ascii="Times New Roman" w:hAnsi="Times New Roman" w:cs="Times New Roman"/>
          <w:sz w:val="28"/>
          <w:szCs w:val="28"/>
        </w:rPr>
        <w:t>РЕКОМЕНДУЕМЫЕ СУТОЧНЫЕ НАБОРЫ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ПРОДУКТОВ ДЛЯ ОРГАНИЗАЦИИ ПИТАНИЯ ДЕТЕЙ В ДОШКОЛЬНЫХ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ОБРАЗОВАТЕЛЬНЫХ ОРГАНИЗАЦИЯХ (Г, МЛ, НА 1 РЕБЕНКА/СУТКИ)</w:t>
      </w:r>
    </w:p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1905" w:h="16838"/>
          <w:pgMar w:top="1134" w:right="850" w:bottom="1134" w:left="1701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374FA8" w:rsidRPr="00C87807">
        <w:tc>
          <w:tcPr>
            <w:tcW w:w="660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</w:tr>
      <w:tr w:rsidR="00374FA8" w:rsidRPr="00C87807">
        <w:tc>
          <w:tcPr>
            <w:tcW w:w="660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 г, мл, брутто</w:t>
            </w:r>
          </w:p>
        </w:tc>
        <w:tc>
          <w:tcPr>
            <w:tcW w:w="2310" w:type="dxa"/>
            <w:gridSpan w:val="2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 г, мл, нетто</w:t>
            </w:r>
          </w:p>
        </w:tc>
      </w:tr>
      <w:tr w:rsidR="00374FA8" w:rsidRPr="00C87807">
        <w:tc>
          <w:tcPr>
            <w:tcW w:w="660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3 - 7 лет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3 - 7 лет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Сметана с м.д.ж. не более 15%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Сыр твердый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55/68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60,5/75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23/23/22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27/27/26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Яйцо куриное столовое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 шт.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 шт.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Картофель: с 01.09 по 31.10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 31.10 по 31.12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31.12 по 28.02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 29.02 по 01.09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Овощи, зелень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Фрукты (плоды) сухие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Крупы (злаки), бобовые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коровье сладкосливочное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Чай, включая фиточай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Кофейный напиток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Хим. состав (без учета т/о)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Белок, г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Жир, г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374FA8" w:rsidRPr="00C87807">
        <w:tc>
          <w:tcPr>
            <w:tcW w:w="660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</w:tbl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6838" w:h="11905"/>
          <w:pgMar w:top="1701" w:right="1134" w:bottom="850" w:left="1134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Примечание: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1 - при составлении меню допустимы отклонения от рекомендуемых норм питания +/- 5%;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4 - % отхода учитывать только при использовании творога для приготовления блюд;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356" w:history="1">
        <w:r w:rsidRPr="00C87807">
          <w:rPr>
            <w:rFonts w:ascii="Times New Roman" w:hAnsi="Times New Roman" w:cs="Times New Roman"/>
            <w:color w:val="0000FF"/>
            <w:sz w:val="28"/>
            <w:szCs w:val="28"/>
          </w:rPr>
          <w:t>/приложение 8/</w:t>
        </w:r>
      </w:hyperlink>
      <w:r w:rsidRPr="00C87807">
        <w:rPr>
          <w:rFonts w:ascii="Times New Roman" w:hAnsi="Times New Roman" w:cs="Times New Roman"/>
          <w:sz w:val="28"/>
          <w:szCs w:val="28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8 - допустимы отклонения от химического состава рекомендуемых наборов продуктов +/- 10%;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704"/>
      <w:bookmarkEnd w:id="22"/>
      <w:r w:rsidRPr="00C87807">
        <w:rPr>
          <w:rFonts w:ascii="Times New Roman" w:hAnsi="Times New Roman" w:cs="Times New Roman"/>
          <w:sz w:val="28"/>
          <w:szCs w:val="28"/>
        </w:rPr>
        <w:t>РЕКОМЕНДУЕМЫЙ АССОРТИМЕНТ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ОСНОВНЫХ ПИЩЕВЫХ ПРОДУКТОВ ДЛЯ ИСПОЛЬЗОВАНИЯ В ПИТАНИИ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ДЕТЕЙ В ДОШКОЛЬНЫХ ОРГАНИЗАЦИЯХ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телятина,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кисломолочные продукты промышленного выпуска; ряженка, варенец, бифидок, кефир, йогурты, простокваша;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lastRenderedPageBreak/>
        <w:t>- пирожные, торты (песочные и бисквитные, без крема);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Овощи: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Фрукты: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Бобовые: горох, фасоль, соя, чечевица.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Консервы: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Соль поваренная йодированная - в эндемичных по содержанию йода районах.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12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(образец)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786"/>
      <w:bookmarkEnd w:id="23"/>
      <w:r w:rsidRPr="00C87807">
        <w:rPr>
          <w:rFonts w:ascii="Times New Roman" w:hAnsi="Times New Roman" w:cs="Times New Roman"/>
          <w:sz w:val="28"/>
          <w:szCs w:val="28"/>
        </w:rPr>
        <w:t>Примерное меню</w:t>
      </w:r>
    </w:p>
    <w:p w:rsidR="00374FA8" w:rsidRPr="00C87807" w:rsidRDefault="00374FA8">
      <w:pPr>
        <w:rPr>
          <w:rFonts w:ascii="Times New Roman" w:hAnsi="Times New Roman" w:cs="Times New Roman"/>
          <w:sz w:val="28"/>
          <w:szCs w:val="28"/>
        </w:rPr>
        <w:sectPr w:rsidR="00374FA8" w:rsidRPr="00C87807">
          <w:pgSz w:w="11905" w:h="16838"/>
          <w:pgMar w:top="1134" w:right="850" w:bottom="1134" w:left="1701" w:header="0" w:footer="0" w:gutter="0"/>
          <w:cols w:space="720"/>
        </w:sect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374FA8" w:rsidRPr="00C87807">
        <w:tc>
          <w:tcPr>
            <w:tcW w:w="264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48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310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Витамин C</w:t>
            </w:r>
          </w:p>
        </w:tc>
        <w:tc>
          <w:tcPr>
            <w:tcW w:w="165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N рецептуры</w:t>
            </w:r>
          </w:p>
        </w:tc>
      </w:tr>
      <w:tr w:rsidR="00374FA8" w:rsidRPr="00C87807">
        <w:tc>
          <w:tcPr>
            <w:tcW w:w="264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5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Итого за первый день: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Итого за второй день: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... и т.д. по дням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Итого за весь период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64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959"/>
      <w:bookmarkEnd w:id="24"/>
      <w:r w:rsidRPr="00C87807">
        <w:rPr>
          <w:rFonts w:ascii="Times New Roman" w:hAnsi="Times New Roman" w:cs="Times New Roman"/>
          <w:sz w:val="28"/>
          <w:szCs w:val="28"/>
        </w:rPr>
        <w:t>СУММАРНЫЕ ОБЪЕМЫ БЛЮД ПО ПРИЕМАМ ПИЩИ (В ГРАММАХ)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от 1 года до 3-х лет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350 - 450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450 - 550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400 - 500</w:t>
            </w:r>
          </w:p>
        </w:tc>
      </w:tr>
      <w:tr w:rsidR="00374FA8" w:rsidRPr="00C87807">
        <w:tc>
          <w:tcPr>
            <w:tcW w:w="41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от 3-х до 7-ми лет</w:t>
            </w:r>
          </w:p>
        </w:tc>
        <w:tc>
          <w:tcPr>
            <w:tcW w:w="214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400 - 550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600 - 800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250 - 350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450 - 600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14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84"/>
      <w:bookmarkEnd w:id="25"/>
      <w:r w:rsidRPr="00C87807">
        <w:rPr>
          <w:rFonts w:ascii="Times New Roman" w:hAnsi="Times New Roman" w:cs="Times New Roman"/>
          <w:sz w:val="28"/>
          <w:szCs w:val="28"/>
        </w:rPr>
        <w:t>ТАБЛИЦА ЗАМЕНЫ ПРОДУКТОВ ПО БЕЛКАМ И УГЛЕВОДАМ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374FA8" w:rsidRPr="00C87807">
        <w:tc>
          <w:tcPr>
            <w:tcW w:w="297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Количество (нетто, г)</w:t>
            </w:r>
          </w:p>
        </w:tc>
        <w:tc>
          <w:tcPr>
            <w:tcW w:w="478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Химический состав</w:t>
            </w:r>
          </w:p>
        </w:tc>
        <w:tc>
          <w:tcPr>
            <w:tcW w:w="247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Добавить к суточному рациону или исключить</w:t>
            </w:r>
          </w:p>
        </w:tc>
      </w:tr>
      <w:tr w:rsidR="00374FA8" w:rsidRPr="00C87807">
        <w:tc>
          <w:tcPr>
            <w:tcW w:w="297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47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хлеба (по белкам и углеводам)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Хлеб ржаной простой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Мука пшеничная 1 сорт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Макароны, вермишель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картофеля (по углеводам)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Макароны, вермишель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Хлеб ржаной простой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свежих яблок (по углеводам)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Яблоки сушеные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Курага (без косточек)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Чернослив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молока (по белку)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(1 кат.)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(2 кат.)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мяса (по белку)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(1 кат.)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(2 кат.)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+ 6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+ 4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- 9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+ 13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рыбы (по белку)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- 11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2 кат.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- 6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- 8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- 20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- 13 г</w:t>
            </w: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творога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- 3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2 кат.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+ 9 г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Масло - 5 г</w:t>
            </w:r>
          </w:p>
        </w:tc>
      </w:tr>
      <w:tr w:rsidR="00374FA8" w:rsidRPr="00C87807">
        <w:tc>
          <w:tcPr>
            <w:tcW w:w="12210" w:type="dxa"/>
            <w:gridSpan w:val="6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Замена яйца (по белку)</w:t>
            </w: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Яйцо 1 шт.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Творог жирный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1 кат.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Говядина 2 кат.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2970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98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65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15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297"/>
      <w:bookmarkEnd w:id="26"/>
      <w:r w:rsidRPr="00C87807">
        <w:rPr>
          <w:rFonts w:ascii="Times New Roman" w:hAnsi="Times New Roman" w:cs="Times New Roman"/>
          <w:sz w:val="28"/>
          <w:szCs w:val="28"/>
        </w:rPr>
        <w:t>СХЕМА ВВЕДЕНИЯ ПРИКОРМА ДЕТЯМ ПЕРВОГО ГОДА ЖИЗНИ</w:t>
      </w: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374FA8" w:rsidRPr="00C87807">
        <w:tc>
          <w:tcPr>
            <w:tcW w:w="5115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и блюд (г, мл)</w:t>
            </w:r>
          </w:p>
        </w:tc>
        <w:tc>
          <w:tcPr>
            <w:tcW w:w="7095" w:type="dxa"/>
            <w:gridSpan w:val="9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Возраст (мес.)</w:t>
            </w:r>
          </w:p>
        </w:tc>
      </w:tr>
      <w:tr w:rsidR="00374FA8" w:rsidRPr="00C87807">
        <w:tc>
          <w:tcPr>
            <w:tcW w:w="511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Овощное пюре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10 - 150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Молочная каша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10 - 150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74FA8" w:rsidRPr="00C87807">
        <w:tc>
          <w:tcPr>
            <w:tcW w:w="5115" w:type="dxa"/>
            <w:vMerge w:val="restart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Фруктовое пюре</w:t>
            </w:r>
          </w:p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Фруктовый сок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5 - 60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</w:tr>
      <w:tr w:rsidR="00374FA8" w:rsidRPr="00C87807">
        <w:tc>
          <w:tcPr>
            <w:tcW w:w="5115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5 - 60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Творог </w:t>
            </w:r>
            <w:hyperlink w:anchor="P2378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10 - 40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Желток, шт.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Мясное пюре </w:t>
            </w:r>
            <w:hyperlink w:anchor="P2378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5 - 30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60 - 70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Рыбное пюре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5 - 30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30 - 60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Кефир и др. кисломол. напитки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Сухари, печенье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Растительное масло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FA8" w:rsidRPr="00C87807">
        <w:tc>
          <w:tcPr>
            <w:tcW w:w="5115" w:type="dxa"/>
          </w:tcPr>
          <w:p w:rsidR="00374FA8" w:rsidRPr="00C87807" w:rsidRDefault="00374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2475" w:type="dxa"/>
            <w:gridSpan w:val="3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  <w:gridSpan w:val="4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78"/>
      <w:bookmarkEnd w:id="27"/>
      <w:r w:rsidRPr="00C87807">
        <w:rPr>
          <w:rFonts w:ascii="Times New Roman" w:hAnsi="Times New Roman" w:cs="Times New Roman"/>
          <w:sz w:val="28"/>
          <w:szCs w:val="28"/>
        </w:rPr>
        <w:t>&lt;*&gt; Не ранее 6 мес.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Приложение N 16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374FA8" w:rsidRPr="00C87807" w:rsidRDefault="00374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2387"/>
      <w:bookmarkEnd w:id="28"/>
      <w:r w:rsidRPr="00C87807">
        <w:rPr>
          <w:rFonts w:ascii="Times New Roman" w:hAnsi="Times New Roman" w:cs="Times New Roman"/>
          <w:sz w:val="28"/>
          <w:szCs w:val="28"/>
        </w:rPr>
        <w:t>Журнал здоровья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374FA8" w:rsidRPr="00C87807">
        <w:tc>
          <w:tcPr>
            <w:tcW w:w="99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0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Ф.И.О. работника </w:t>
            </w:r>
            <w:hyperlink w:anchor="P2448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10" w:type="dxa"/>
            <w:gridSpan w:val="8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 xml:space="preserve">Месяц/дни </w:t>
            </w:r>
            <w:hyperlink w:anchor="P2449" w:history="1">
              <w:r w:rsidRPr="00C878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74FA8" w:rsidRPr="00C87807">
        <w:tc>
          <w:tcPr>
            <w:tcW w:w="99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374FA8" w:rsidRPr="00C87807" w:rsidRDefault="0037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374FA8" w:rsidRPr="00C87807"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A8" w:rsidRPr="00C87807">
        <w:tc>
          <w:tcPr>
            <w:tcW w:w="99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74FA8" w:rsidRPr="00C87807" w:rsidRDefault="00374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Примечание: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48"/>
      <w:bookmarkEnd w:id="29"/>
      <w:r w:rsidRPr="00C87807">
        <w:rPr>
          <w:rFonts w:ascii="Times New Roman" w:hAnsi="Times New Roman" w:cs="Times New Roman"/>
          <w:sz w:val="28"/>
          <w:szCs w:val="28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49"/>
      <w:bookmarkEnd w:id="30"/>
      <w:r w:rsidRPr="00C87807">
        <w:rPr>
          <w:rFonts w:ascii="Times New Roman" w:hAnsi="Times New Roman" w:cs="Times New Roman"/>
          <w:sz w:val="28"/>
          <w:szCs w:val="28"/>
        </w:rPr>
        <w:t>&lt;**&gt; Условные обозначения: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807">
        <w:rPr>
          <w:rFonts w:ascii="Times New Roman" w:hAnsi="Times New Roman" w:cs="Times New Roman"/>
          <w:sz w:val="28"/>
          <w:szCs w:val="28"/>
        </w:rPr>
        <w:t>Зд. - здоров; Отстранен - отстранен от работы; отп. - отпуск; В - выходной; б/л - больничный лист.</w:t>
      </w: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A8" w:rsidRPr="00C87807" w:rsidRDefault="00374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C3554" w:rsidRPr="00C87807" w:rsidRDefault="009C3554">
      <w:pPr>
        <w:rPr>
          <w:rFonts w:ascii="Times New Roman" w:hAnsi="Times New Roman" w:cs="Times New Roman"/>
          <w:sz w:val="28"/>
          <w:szCs w:val="28"/>
        </w:rPr>
      </w:pPr>
    </w:p>
    <w:sectPr w:rsidR="009C3554" w:rsidRPr="00C87807" w:rsidSect="00A45A7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8"/>
    <w:rsid w:val="00374FA8"/>
    <w:rsid w:val="009C3554"/>
    <w:rsid w:val="00C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7278A2D35E7DD31C4E545D42214BCB10C4946592FCD856CB8EBD928GA38K" TargetMode="External"/><Relationship Id="rId13" Type="http://schemas.openxmlformats.org/officeDocument/2006/relationships/hyperlink" Target="consultantplus://offline/ref=9FE7278A2D35E7DD31C4E545D42214BCB10E48495C28CD856CB8EBD928A8C19CA7227109B7704BA9G13AK" TargetMode="External"/><Relationship Id="rId18" Type="http://schemas.openxmlformats.org/officeDocument/2006/relationships/hyperlink" Target="consultantplus://offline/ref=9FE7278A2D35E7DD31C4E545D42214BCB1084C405A2CCD856CB8EBD928A8C19CA7227109B7704BAAG136K" TargetMode="External"/><Relationship Id="rId26" Type="http://schemas.openxmlformats.org/officeDocument/2006/relationships/hyperlink" Target="consultantplus://offline/ref=9FE7278A2D35E7DD31C4E545D42214BCB10F4E495D2DCD856CB8EBD928A8C19CA7227109B7704DAAG13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E7278A2D35E7DD31C4E545D42214BCB90148485025908F64E1E7DB2FA79E8BA06B7D08B7704AGA3DK" TargetMode="External"/><Relationship Id="rId7" Type="http://schemas.openxmlformats.org/officeDocument/2006/relationships/hyperlink" Target="consultantplus://offline/ref=9FE7278A2D35E7DD31C4E545D42214BCB10E48495C28CD856CB8EBD928A8C19CA7227109B7704BA9G13AK" TargetMode="External"/><Relationship Id="rId12" Type="http://schemas.openxmlformats.org/officeDocument/2006/relationships/hyperlink" Target="consultantplus://offline/ref=9FE7278A2D35E7DD31C4E545D42214BCB10049495E26CD856CB8EBD928A8C19CA7227109B7704BAAG131K" TargetMode="External"/><Relationship Id="rId17" Type="http://schemas.openxmlformats.org/officeDocument/2006/relationships/hyperlink" Target="consultantplus://offline/ref=9FE7278A2D35E7DD31C4E545D42214BCB4094A485A25908F64E1E7DB2FA79E8BA06B7D08B7704AGA3DK" TargetMode="External"/><Relationship Id="rId25" Type="http://schemas.openxmlformats.org/officeDocument/2006/relationships/hyperlink" Target="consultantplus://offline/ref=9FE7278A2D35E7DD31C4E545D42214BCB10D4241502DCD856CB8EBD928A8C19CA7227109B7704BAAG13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E7278A2D35E7DD31C4E545D42214BCB30C4A415E25908F64E1E7DB2FA79E8BA06B7D08B7704AGA3EK" TargetMode="External"/><Relationship Id="rId20" Type="http://schemas.openxmlformats.org/officeDocument/2006/relationships/hyperlink" Target="consultantplus://offline/ref=9FE7278A2D35E7DD31C4E545D42214BCB1084E405F2FCD856CB8EBD928A8C19CA7227109B7704BAAG136K" TargetMode="External"/><Relationship Id="rId29" Type="http://schemas.openxmlformats.org/officeDocument/2006/relationships/hyperlink" Target="consultantplus://offline/ref=9FE7278A2D35E7DD31C4E545D42214BCB1094B40512BCD856CB8EBD928GA3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7278A2D35E7DD31C4E545D42214BCB10049495E26CD856CB8EBD928A8C19CA7227109B7704BABG135K" TargetMode="External"/><Relationship Id="rId11" Type="http://schemas.openxmlformats.org/officeDocument/2006/relationships/hyperlink" Target="consultantplus://offline/ref=9FE7278A2D35E7DD31C4E545D42214BCB10842425126CD856CB8EBD928GA38K" TargetMode="External"/><Relationship Id="rId24" Type="http://schemas.openxmlformats.org/officeDocument/2006/relationships/hyperlink" Target="consultantplus://offline/ref=9FE7278A2D35E7DD31C4E545D42214BCB80F49435F25908F64E1E7DB2FA79E8BA06B7D08B7704AGA32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E7278A2D35E7DD31C4E545D42214BCB10049495E26CD856CB8EBD928A8C19CA7227109B7704BAAG136K" TargetMode="External"/><Relationship Id="rId23" Type="http://schemas.openxmlformats.org/officeDocument/2006/relationships/hyperlink" Target="consultantplus://offline/ref=9FE7278A2D35E7DD31C4E545D42214BCB4094A485A25908F64E1E7DB2FA79E8BA06B7D08B7704AGA3DK" TargetMode="External"/><Relationship Id="rId28" Type="http://schemas.openxmlformats.org/officeDocument/2006/relationships/hyperlink" Target="consultantplus://offline/ref=9FE7278A2D35E7DD31C4E545D42214BCB1094B40512BCD856CB8EBD928A8C19CA7227109B7704BAAG136K" TargetMode="External"/><Relationship Id="rId10" Type="http://schemas.openxmlformats.org/officeDocument/2006/relationships/hyperlink" Target="consultantplus://offline/ref=9FE7278A2D35E7DD31C4E545D42214BCB10842465B28CD856CB8EBD928GA38K" TargetMode="External"/><Relationship Id="rId19" Type="http://schemas.openxmlformats.org/officeDocument/2006/relationships/hyperlink" Target="consultantplus://offline/ref=9FE7278A2D35E7DD31C4E545D42214BCB1094948512DCD856CB8EBD928A8C19CA7227109B77049A3G137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E7278A2D35E7DD31C4E545D42214BCB50D4D405F25908F64E1E7DB2FA79E8BA06B7D08B77148GA3CK" TargetMode="External"/><Relationship Id="rId14" Type="http://schemas.openxmlformats.org/officeDocument/2006/relationships/hyperlink" Target="consultantplus://offline/ref=9FE7278A2D35E7DD31C4E545D42214BCB10049455028CD856CB8EBD928GA38K" TargetMode="External"/><Relationship Id="rId22" Type="http://schemas.openxmlformats.org/officeDocument/2006/relationships/hyperlink" Target="consultantplus://offline/ref=9FE7278A2D35E7DD31C4E545D42214BCB10D4345582BCD856CB8EBD928A8C19CA72271G039K" TargetMode="External"/><Relationship Id="rId27" Type="http://schemas.openxmlformats.org/officeDocument/2006/relationships/hyperlink" Target="consultantplus://offline/ref=9FE7278A2D35E7DD31C4E545D42214BCB10F4E495D2DCD856CB8EBD928GA38K" TargetMode="External"/><Relationship Id="rId30" Type="http://schemas.openxmlformats.org/officeDocument/2006/relationships/hyperlink" Target="consultantplus://offline/ref=9FE7278A2D35E7DD31C4E545D42214BCB80F49435F25908F64E1E7DB2FA79E8BA06B7D08B7704AGA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22515</Words>
  <Characters>128340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2015-08-21T10:55:00Z</dcterms:created>
  <dcterms:modified xsi:type="dcterms:W3CDTF">2015-08-21T10:56:00Z</dcterms:modified>
</cp:coreProperties>
</file>